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5D8986AF" w14:textId="6750C483" w:rsidR="00A14F92" w:rsidRDefault="00503BCD" w:rsidP="0070681A">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r w:rsidR="00456E18">
              <w:rPr>
                <w:rFonts w:ascii="Arial" w:eastAsia="Calibri" w:hAnsi="Arial" w:cs="Arial"/>
                <w:b/>
                <w:bCs/>
                <w:color w:val="000000"/>
                <w:sz w:val="24"/>
                <w:szCs w:val="24"/>
              </w:rPr>
              <w:t>Diabetes and Obesity</w:t>
            </w:r>
          </w:p>
          <w:p w14:paraId="008E75E7" w14:textId="06CF6605" w:rsidR="0070681A" w:rsidRPr="00BE4B43" w:rsidRDefault="0070681A" w:rsidP="0070681A">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56B1100"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of Planned Care and Cancer </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36F0F4A2" w14:textId="77777777" w:rsidR="00CF1D1B" w:rsidRPr="00CF1D1B" w:rsidRDefault="00CF1D1B" w:rsidP="00CF1D1B">
            <w:pPr>
              <w:pStyle w:val="ListParagraph"/>
              <w:numPr>
                <w:ilvl w:val="0"/>
                <w:numId w:val="3"/>
              </w:numPr>
              <w:spacing w:before="120" w:after="120"/>
              <w:ind w:left="567" w:hanging="567"/>
              <w:rPr>
                <w:rFonts w:ascii="Arial" w:hAnsi="Arial" w:cs="Arial"/>
                <w:bCs/>
                <w:sz w:val="24"/>
                <w:szCs w:val="24"/>
              </w:rPr>
            </w:pPr>
            <w:r w:rsidRPr="00CF1D1B">
              <w:rPr>
                <w:rFonts w:ascii="Arial" w:hAnsi="Arial" w:cs="Arial"/>
                <w:bCs/>
                <w:sz w:val="24"/>
                <w:szCs w:val="24"/>
              </w:rPr>
              <w:t>The post holder will act as a Specialty Advisor for Norfolk &amp; Waveney Integrated Care System.</w:t>
            </w:r>
          </w:p>
          <w:p w14:paraId="54E5ACDD" w14:textId="77777777" w:rsidR="00CF1D1B" w:rsidRPr="00CF1D1B" w:rsidRDefault="00CF1D1B" w:rsidP="00CF1D1B">
            <w:pPr>
              <w:pStyle w:val="ListParagraph"/>
              <w:ind w:left="567" w:hanging="567"/>
              <w:rPr>
                <w:rFonts w:ascii="Arial" w:hAnsi="Arial" w:cs="Arial"/>
                <w:bCs/>
                <w:sz w:val="24"/>
                <w:szCs w:val="24"/>
              </w:rPr>
            </w:pPr>
          </w:p>
          <w:p w14:paraId="0933E943" w14:textId="77777777" w:rsidR="00CF1D1B" w:rsidRDefault="00CF1D1B" w:rsidP="00CF1D1B">
            <w:pPr>
              <w:pStyle w:val="ListParagraph"/>
              <w:numPr>
                <w:ilvl w:val="0"/>
                <w:numId w:val="3"/>
              </w:numPr>
              <w:spacing w:before="120" w:after="120"/>
              <w:ind w:left="567" w:hanging="567"/>
              <w:rPr>
                <w:rFonts w:ascii="Arial" w:hAnsi="Arial" w:cs="Arial"/>
                <w:bCs/>
                <w:sz w:val="24"/>
                <w:szCs w:val="24"/>
              </w:rPr>
            </w:pPr>
            <w:r w:rsidRPr="00CF1D1B">
              <w:rPr>
                <w:rFonts w:ascii="Arial" w:hAnsi="Arial" w:cs="Arial"/>
                <w:bCs/>
                <w:sz w:val="24"/>
                <w:szCs w:val="24"/>
              </w:rPr>
              <w:t xml:space="preserve">In this leadership role the post holder will be responsible for contributing to </w:t>
            </w:r>
            <w:r w:rsidRPr="00CF1D1B">
              <w:rPr>
                <w:rFonts w:ascii="Arial" w:hAnsi="Arial" w:cs="Arial"/>
                <w:b/>
                <w:sz w:val="24"/>
                <w:szCs w:val="24"/>
              </w:rPr>
              <w:t>one or more</w:t>
            </w:r>
            <w:r w:rsidRPr="00CF1D1B">
              <w:rPr>
                <w:rFonts w:ascii="Arial" w:hAnsi="Arial" w:cs="Arial"/>
                <w:bCs/>
                <w:sz w:val="24"/>
                <w:szCs w:val="24"/>
              </w:rPr>
              <w:t xml:space="preserve"> of the following areas:</w:t>
            </w:r>
          </w:p>
          <w:p w14:paraId="27885C86" w14:textId="77777777" w:rsidR="00CF1D1B" w:rsidRPr="00CF1D1B" w:rsidRDefault="00CF1D1B" w:rsidP="00CF1D1B">
            <w:pPr>
              <w:pStyle w:val="ListParagraph"/>
              <w:rPr>
                <w:rFonts w:ascii="Arial" w:hAnsi="Arial" w:cs="Arial"/>
                <w:bCs/>
                <w:sz w:val="24"/>
                <w:szCs w:val="24"/>
              </w:rPr>
            </w:pPr>
          </w:p>
          <w:p w14:paraId="0F6D426F" w14:textId="77777777" w:rsidR="00CF1D1B" w:rsidRDefault="00CF1D1B" w:rsidP="00CF1D1B">
            <w:pPr>
              <w:pStyle w:val="ListParagraph"/>
              <w:numPr>
                <w:ilvl w:val="0"/>
                <w:numId w:val="3"/>
              </w:numPr>
              <w:spacing w:before="120" w:after="120"/>
              <w:ind w:left="567" w:hanging="261"/>
              <w:rPr>
                <w:rFonts w:ascii="Arial" w:hAnsi="Arial" w:cs="Arial"/>
                <w:bCs/>
                <w:sz w:val="24"/>
                <w:szCs w:val="24"/>
              </w:rPr>
            </w:pPr>
            <w:proofErr w:type="spellStart"/>
            <w:r w:rsidRPr="00CF1D1B">
              <w:rPr>
                <w:rFonts w:ascii="Arial" w:hAnsi="Arial" w:cs="Arial"/>
                <w:bCs/>
                <w:sz w:val="24"/>
                <w:szCs w:val="24"/>
              </w:rPr>
              <w:t>Providing</w:t>
            </w:r>
            <w:proofErr w:type="spellEnd"/>
            <w:r w:rsidRPr="00CF1D1B">
              <w:rPr>
                <w:rFonts w:ascii="Arial" w:hAnsi="Arial" w:cs="Arial"/>
                <w:bCs/>
                <w:sz w:val="24"/>
                <w:szCs w:val="24"/>
              </w:rPr>
              <w:t xml:space="preserve"> specialty expert knowledge and advice for an identified system wide transformation programme or priority clinical and/or care area for example learning difficulties or population health management.</w:t>
            </w:r>
          </w:p>
          <w:p w14:paraId="6D9A5CD6" w14:textId="77777777" w:rsidR="00CF1D1B" w:rsidRPr="00CF1D1B" w:rsidRDefault="00CF1D1B" w:rsidP="00CF1D1B">
            <w:pPr>
              <w:pStyle w:val="ListParagraph"/>
              <w:rPr>
                <w:rFonts w:ascii="Arial" w:hAnsi="Arial" w:cs="Arial"/>
                <w:bCs/>
                <w:sz w:val="24"/>
                <w:szCs w:val="24"/>
              </w:rPr>
            </w:pPr>
          </w:p>
          <w:p w14:paraId="3F3A0A64" w14:textId="77777777" w:rsidR="00CF1D1B" w:rsidRDefault="00CF1D1B" w:rsidP="00CF1D1B">
            <w:pPr>
              <w:pStyle w:val="ListParagraph"/>
              <w:numPr>
                <w:ilvl w:val="0"/>
                <w:numId w:val="3"/>
              </w:numPr>
              <w:spacing w:before="120" w:after="120"/>
              <w:ind w:left="567" w:hanging="261"/>
              <w:rPr>
                <w:rFonts w:ascii="Arial" w:hAnsi="Arial" w:cs="Arial"/>
                <w:bCs/>
                <w:sz w:val="24"/>
                <w:szCs w:val="24"/>
              </w:rPr>
            </w:pPr>
            <w:proofErr w:type="spellStart"/>
            <w:r w:rsidRPr="00CF1D1B">
              <w:rPr>
                <w:rFonts w:ascii="Arial" w:hAnsi="Arial" w:cs="Arial"/>
                <w:bCs/>
                <w:sz w:val="24"/>
                <w:szCs w:val="24"/>
              </w:rPr>
              <w:t>Leading</w:t>
            </w:r>
            <w:proofErr w:type="spellEnd"/>
            <w:r w:rsidRPr="00CF1D1B">
              <w:rPr>
                <w:rFonts w:ascii="Arial" w:hAnsi="Arial" w:cs="Arial"/>
                <w:bCs/>
                <w:sz w:val="24"/>
                <w:szCs w:val="24"/>
              </w:rPr>
              <w:t xml:space="preserve"> transformation and service re-design in one or more of our ICS Transformation Programme areas (such as palliative and end of life care)</w:t>
            </w:r>
          </w:p>
          <w:p w14:paraId="30AD7B64" w14:textId="77777777" w:rsidR="00CF1D1B" w:rsidRPr="00CF1D1B" w:rsidRDefault="00CF1D1B" w:rsidP="00CF1D1B">
            <w:pPr>
              <w:pStyle w:val="ListParagraph"/>
              <w:rPr>
                <w:rFonts w:ascii="Arial" w:hAnsi="Arial" w:cs="Arial"/>
                <w:bCs/>
                <w:sz w:val="24"/>
                <w:szCs w:val="24"/>
              </w:rPr>
            </w:pPr>
          </w:p>
          <w:p w14:paraId="00CCA709" w14:textId="727323AB" w:rsidR="00CF1D1B" w:rsidRDefault="00CF1D1B" w:rsidP="00CF1D1B">
            <w:pPr>
              <w:pStyle w:val="ListParagraph"/>
              <w:numPr>
                <w:ilvl w:val="0"/>
                <w:numId w:val="3"/>
              </w:numPr>
              <w:spacing w:before="120" w:after="120"/>
              <w:ind w:left="567" w:hanging="261"/>
              <w:rPr>
                <w:rFonts w:ascii="Arial" w:hAnsi="Arial" w:cs="Arial"/>
                <w:bCs/>
                <w:sz w:val="24"/>
                <w:szCs w:val="24"/>
              </w:rPr>
            </w:pPr>
            <w:r w:rsidRPr="00CF1D1B">
              <w:rPr>
                <w:rFonts w:ascii="Arial" w:hAnsi="Arial" w:cs="Arial"/>
                <w:bCs/>
                <w:sz w:val="24"/>
                <w:szCs w:val="24"/>
              </w:rPr>
              <w:t xml:space="preserve">Leading the coordination of responses to population health needs at system level, and with the </w:t>
            </w:r>
            <w:proofErr w:type="gramStart"/>
            <w:r w:rsidRPr="00CF1D1B">
              <w:rPr>
                <w:rFonts w:ascii="Arial" w:hAnsi="Arial" w:cs="Arial"/>
                <w:bCs/>
                <w:sz w:val="24"/>
                <w:szCs w:val="24"/>
              </w:rPr>
              <w:t>place based</w:t>
            </w:r>
            <w:proofErr w:type="gramEnd"/>
            <w:r w:rsidRPr="00CF1D1B">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4630B8DF" w14:textId="77777777" w:rsidR="00CF1D1B" w:rsidRPr="00CF1D1B" w:rsidRDefault="00CF1D1B" w:rsidP="00CF1D1B">
            <w:pPr>
              <w:pStyle w:val="ListParagraph"/>
              <w:rPr>
                <w:rFonts w:ascii="Arial" w:hAnsi="Arial" w:cs="Arial"/>
                <w:bCs/>
                <w:sz w:val="24"/>
                <w:szCs w:val="24"/>
              </w:rPr>
            </w:pPr>
          </w:p>
          <w:p w14:paraId="2CF6CA25" w14:textId="695E2791" w:rsidR="00CF1D1B" w:rsidRPr="00CF1D1B" w:rsidRDefault="00CF1D1B" w:rsidP="00CF1D1B">
            <w:pPr>
              <w:pStyle w:val="ListParagraph"/>
              <w:numPr>
                <w:ilvl w:val="0"/>
                <w:numId w:val="3"/>
              </w:numPr>
              <w:spacing w:before="120" w:after="120"/>
              <w:ind w:left="567" w:hanging="261"/>
              <w:rPr>
                <w:rFonts w:ascii="Arial" w:hAnsi="Arial" w:cs="Arial"/>
                <w:bCs/>
                <w:sz w:val="24"/>
                <w:szCs w:val="24"/>
              </w:rPr>
            </w:pPr>
            <w:r w:rsidRPr="00CF1D1B">
              <w:rPr>
                <w:rFonts w:ascii="Arial" w:hAnsi="Arial" w:cs="Arial"/>
                <w:bCs/>
                <w:sz w:val="24"/>
                <w:szCs w:val="24"/>
              </w:rPr>
              <w:t>Providing professional advice within the system such as contributing to individual funding request panels</w:t>
            </w:r>
            <w:r>
              <w:rPr>
                <w:rFonts w:ascii="Arial" w:hAnsi="Arial" w:cs="Arial"/>
                <w:bCs/>
                <w:sz w:val="24"/>
                <w:szCs w:val="24"/>
              </w:rPr>
              <w:br/>
            </w:r>
          </w:p>
          <w:p w14:paraId="2C832161" w14:textId="77777777" w:rsidR="00CF1D1B" w:rsidRPr="00CF1D1B" w:rsidRDefault="00CF1D1B" w:rsidP="00CF1D1B">
            <w:pPr>
              <w:pStyle w:val="ListParagraph"/>
              <w:numPr>
                <w:ilvl w:val="0"/>
                <w:numId w:val="4"/>
              </w:numPr>
              <w:spacing w:before="120" w:after="120"/>
              <w:ind w:left="567" w:hanging="567"/>
              <w:rPr>
                <w:rFonts w:ascii="Arial" w:hAnsi="Arial" w:cs="Arial"/>
                <w:bCs/>
                <w:sz w:val="24"/>
                <w:szCs w:val="24"/>
              </w:rPr>
            </w:pPr>
            <w:r w:rsidRPr="00CF1D1B">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3DA45C2E" w14:textId="77777777" w:rsidR="00CF1D1B" w:rsidRPr="00CF1D1B" w:rsidRDefault="00CF1D1B" w:rsidP="00CF1D1B">
            <w:pPr>
              <w:pStyle w:val="ListParagraph"/>
              <w:ind w:left="567" w:hanging="567"/>
              <w:rPr>
                <w:rFonts w:ascii="Arial" w:hAnsi="Arial" w:cs="Arial"/>
                <w:bCs/>
                <w:sz w:val="24"/>
                <w:szCs w:val="24"/>
              </w:rPr>
            </w:pPr>
          </w:p>
          <w:p w14:paraId="657137A9" w14:textId="77777777" w:rsidR="00CF1D1B" w:rsidRPr="00CF1D1B" w:rsidRDefault="00CF1D1B" w:rsidP="00CF1D1B">
            <w:pPr>
              <w:pStyle w:val="ListParagraph"/>
              <w:numPr>
                <w:ilvl w:val="0"/>
                <w:numId w:val="4"/>
              </w:numPr>
              <w:spacing w:before="120" w:after="120"/>
              <w:ind w:left="567" w:hanging="567"/>
              <w:rPr>
                <w:rFonts w:ascii="Arial" w:hAnsi="Arial" w:cs="Arial"/>
                <w:bCs/>
                <w:sz w:val="24"/>
                <w:szCs w:val="24"/>
              </w:rPr>
            </w:pPr>
            <w:r w:rsidRPr="00CF1D1B">
              <w:rPr>
                <w:rFonts w:ascii="Arial" w:hAnsi="Arial" w:cs="Arial"/>
                <w:bCs/>
                <w:sz w:val="24"/>
                <w:szCs w:val="24"/>
              </w:rPr>
              <w:lastRenderedPageBreak/>
              <w:t>Over time, you may be invited to rotate between roles to share or broaden your leadership experience.</w:t>
            </w:r>
          </w:p>
          <w:p w14:paraId="349C9249" w14:textId="4CB67855" w:rsidR="009607DE" w:rsidRPr="00F96D6D" w:rsidRDefault="00CF1D1B"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66CAEBA" w14:textId="1605A2E4" w:rsidR="00CF1D1B" w:rsidRPr="00CF1D1B" w:rsidRDefault="00CF1D1B" w:rsidP="00CF1D1B">
            <w:pPr>
              <w:pStyle w:val="Heading1"/>
              <w:numPr>
                <w:ilvl w:val="0"/>
                <w:numId w:val="5"/>
              </w:numPr>
              <w:ind w:left="470" w:hanging="360"/>
              <w:outlineLvl w:val="0"/>
              <w:rPr>
                <w:rFonts w:eastAsiaTheme="minorHAnsi"/>
                <w:b w:val="0"/>
                <w:u w:val="none"/>
              </w:rPr>
            </w:pPr>
            <w:r w:rsidRPr="00CF1D1B">
              <w:rPr>
                <w:rFonts w:eastAsiaTheme="minorHAnsi"/>
                <w:b w:val="0"/>
                <w:u w:val="none"/>
              </w:rPr>
              <w:t>Work proactively across organisational boundaries within the Norfolk and Waveney Integrated Care System and across multiple partners to improve population health outcomes and the way services are delivered.</w:t>
            </w:r>
            <w:r>
              <w:rPr>
                <w:rFonts w:eastAsiaTheme="minorHAnsi"/>
                <w:b w:val="0"/>
                <w:u w:val="none"/>
              </w:rPr>
              <w:br/>
            </w:r>
          </w:p>
          <w:p w14:paraId="2277F4CE" w14:textId="7146D4B3" w:rsidR="00CF1D1B" w:rsidRPr="00CF1D1B" w:rsidRDefault="00CF1D1B" w:rsidP="00CF1D1B">
            <w:pPr>
              <w:pStyle w:val="Heading1"/>
              <w:numPr>
                <w:ilvl w:val="0"/>
                <w:numId w:val="5"/>
              </w:numPr>
              <w:ind w:left="470" w:hanging="360"/>
              <w:outlineLvl w:val="0"/>
              <w:rPr>
                <w:rFonts w:eastAsiaTheme="minorHAnsi"/>
                <w:b w:val="0"/>
                <w:u w:val="none"/>
              </w:rPr>
            </w:pPr>
            <w:r w:rsidRPr="00CF1D1B">
              <w:rPr>
                <w:rFonts w:eastAsiaTheme="minorHAnsi"/>
                <w:b w:val="0"/>
                <w:u w:val="none"/>
              </w:rPr>
              <w:t>Operate effectively in a flexible and demanding environment and proactively engage with stakeholders.</w:t>
            </w:r>
            <w:r>
              <w:rPr>
                <w:rFonts w:eastAsiaTheme="minorHAnsi"/>
                <w:b w:val="0"/>
                <w:u w:val="none"/>
              </w:rPr>
              <w:br/>
            </w:r>
          </w:p>
          <w:p w14:paraId="6EF75781" w14:textId="455AC8FE" w:rsidR="00CF1D1B" w:rsidRPr="00CF1D1B" w:rsidRDefault="00CF1D1B" w:rsidP="00CF1D1B">
            <w:pPr>
              <w:pStyle w:val="Heading1"/>
              <w:numPr>
                <w:ilvl w:val="0"/>
                <w:numId w:val="5"/>
              </w:numPr>
              <w:ind w:left="470" w:hanging="360"/>
              <w:outlineLvl w:val="0"/>
              <w:rPr>
                <w:rFonts w:eastAsiaTheme="minorHAnsi"/>
                <w:b w:val="0"/>
                <w:u w:val="none"/>
              </w:rPr>
            </w:pPr>
            <w:r w:rsidRPr="00CF1D1B">
              <w:rPr>
                <w:rFonts w:eastAsiaTheme="minorHAnsi"/>
                <w:b w:val="0"/>
                <w:u w:val="none"/>
              </w:rPr>
              <w:t>Communicate to proactively build good working relationships; provide information and advice to a wide range of internal and external stakeholders.</w:t>
            </w:r>
            <w:r>
              <w:rPr>
                <w:rFonts w:eastAsiaTheme="minorHAnsi"/>
                <w:b w:val="0"/>
                <w:u w:val="none"/>
              </w:rPr>
              <w:br/>
            </w:r>
          </w:p>
          <w:p w14:paraId="21E4D372" w14:textId="3E8396EA" w:rsidR="00CF1D1B" w:rsidRPr="00CF1D1B" w:rsidRDefault="00081E83" w:rsidP="00CF1D1B">
            <w:pPr>
              <w:pStyle w:val="Heading1"/>
              <w:numPr>
                <w:ilvl w:val="0"/>
                <w:numId w:val="5"/>
              </w:numPr>
              <w:ind w:left="470" w:hanging="360"/>
              <w:outlineLvl w:val="0"/>
              <w:rPr>
                <w:rFonts w:eastAsiaTheme="minorHAnsi"/>
                <w:b w:val="0"/>
                <w:u w:val="none"/>
              </w:rPr>
            </w:pPr>
            <w:r>
              <w:rPr>
                <w:rFonts w:eastAsiaTheme="minorHAnsi"/>
                <w:b w:val="0"/>
                <w:u w:val="none"/>
              </w:rPr>
              <w:t>Maintain</w:t>
            </w:r>
            <w:r w:rsidRPr="00747882">
              <w:rPr>
                <w:rFonts w:eastAsiaTheme="minorHAnsi"/>
                <w:b w:val="0"/>
                <w:u w:val="none"/>
              </w:rPr>
              <w:t xml:space="preserve"> </w:t>
            </w:r>
            <w:r w:rsidRPr="00D568F4">
              <w:rPr>
                <w:rFonts w:eastAsiaTheme="minorHAnsi"/>
                <w:b w:val="0"/>
                <w:u w:val="none"/>
              </w:rPr>
              <w:t xml:space="preserve">open and proactive two-way communication with specified line manager, </w:t>
            </w:r>
            <w:proofErr w:type="gramStart"/>
            <w:r w:rsidRPr="00D568F4">
              <w:rPr>
                <w:rFonts w:eastAsiaTheme="minorHAnsi"/>
                <w:b w:val="0"/>
                <w:u w:val="none"/>
              </w:rPr>
              <w:t>i.e.</w:t>
            </w:r>
            <w:proofErr w:type="gramEnd"/>
            <w:r w:rsidRPr="00D568F4">
              <w:rPr>
                <w:rFonts w:eastAsiaTheme="minorHAnsi"/>
                <w:b w:val="0"/>
                <w:u w:val="none"/>
              </w:rPr>
              <w:t xml:space="preserve"> Executive Director of Planned Care &amp; Cancer to discuss and update on priorities and programme developments. (Overall accountability remains with the ICB Executive Medical Director</w:t>
            </w:r>
            <w:r>
              <w:rPr>
                <w:rFonts w:eastAsiaTheme="minorHAnsi"/>
                <w:b w:val="0"/>
                <w:u w:val="none"/>
              </w:rPr>
              <w:t>).</w:t>
            </w:r>
            <w:r w:rsidR="00CF1D1B">
              <w:rPr>
                <w:rFonts w:eastAsiaTheme="minorHAnsi"/>
                <w:b w:val="0"/>
                <w:u w:val="none"/>
              </w:rPr>
              <w:br/>
            </w:r>
          </w:p>
          <w:p w14:paraId="62907F53" w14:textId="77777777" w:rsidR="00CF1D1B" w:rsidRPr="00CF1D1B" w:rsidRDefault="00CF1D1B" w:rsidP="00CF1D1B">
            <w:pPr>
              <w:pStyle w:val="Heading1"/>
              <w:numPr>
                <w:ilvl w:val="0"/>
                <w:numId w:val="5"/>
              </w:numPr>
              <w:ind w:left="470" w:hanging="360"/>
              <w:outlineLvl w:val="0"/>
              <w:rPr>
                <w:rFonts w:eastAsiaTheme="minorHAnsi"/>
                <w:b w:val="0"/>
                <w:u w:val="none"/>
              </w:rPr>
            </w:pPr>
            <w:r w:rsidRPr="00CF1D1B">
              <w:rPr>
                <w:rFonts w:eastAsiaTheme="minorHAnsi"/>
                <w:b w:val="0"/>
                <w:u w:val="none"/>
              </w:rPr>
              <w:t>Drive and challenge each key working relationship to innovate reforms to achieve agreed objectives.</w:t>
            </w:r>
          </w:p>
          <w:p w14:paraId="5C7174DC" w14:textId="77777777" w:rsidR="00CF1D1B" w:rsidRPr="00CF1D1B" w:rsidRDefault="00CF1D1B" w:rsidP="00CF1D1B"/>
          <w:p w14:paraId="079CF05F" w14:textId="5859B9C5" w:rsidR="00CF1D1B" w:rsidRPr="00CF1D1B" w:rsidRDefault="00CF1D1B" w:rsidP="00CF1D1B">
            <w:pPr>
              <w:pStyle w:val="Heading1"/>
              <w:numPr>
                <w:ilvl w:val="0"/>
                <w:numId w:val="5"/>
              </w:numPr>
              <w:ind w:left="470" w:hanging="360"/>
              <w:outlineLvl w:val="0"/>
              <w:rPr>
                <w:rFonts w:eastAsiaTheme="minorHAnsi"/>
                <w:b w:val="0"/>
                <w:u w:val="none"/>
              </w:rPr>
            </w:pPr>
            <w:r w:rsidRPr="00CF1D1B">
              <w:rPr>
                <w:rFonts w:eastAsiaTheme="minorHAnsi"/>
                <w:b w:val="0"/>
                <w:u w:val="none"/>
              </w:rPr>
              <w:t>Nurture key relationships with a range of individuals including other care professionals, clinicians, programme leads and patients/service users across health and care sectors</w:t>
            </w:r>
            <w:r>
              <w:rPr>
                <w:rFonts w:eastAsiaTheme="minorHAnsi"/>
                <w:b w:val="0"/>
                <w:u w:val="none"/>
              </w:rPr>
              <w:br/>
            </w:r>
          </w:p>
          <w:p w14:paraId="2ABE14D3" w14:textId="77777777" w:rsidR="00CF1D1B" w:rsidRPr="00CF1D1B" w:rsidRDefault="00CF1D1B" w:rsidP="00CF1D1B">
            <w:pPr>
              <w:pStyle w:val="Heading1"/>
              <w:numPr>
                <w:ilvl w:val="0"/>
                <w:numId w:val="5"/>
              </w:numPr>
              <w:ind w:left="470" w:hanging="360"/>
              <w:outlineLvl w:val="0"/>
              <w:rPr>
                <w:rFonts w:eastAsiaTheme="minorHAnsi"/>
                <w:b w:val="0"/>
                <w:u w:val="none"/>
              </w:rPr>
            </w:pPr>
            <w:r w:rsidRPr="00CF1D1B">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CF1D1B">
              <w:rPr>
                <w:rFonts w:eastAsiaTheme="minorHAnsi"/>
                <w:b w:val="0"/>
                <w:u w:val="none"/>
              </w:rPr>
              <w:t>organisations</w:t>
            </w:r>
            <w:proofErr w:type="gramEnd"/>
            <w:r w:rsidRPr="00CF1D1B">
              <w:rPr>
                <w:rFonts w:eastAsiaTheme="minorHAnsi"/>
                <w:b w:val="0"/>
                <w:u w:val="none"/>
              </w:rPr>
              <w:t xml:space="preserve"> and staff.</w:t>
            </w:r>
          </w:p>
          <w:p w14:paraId="2F1C8C51" w14:textId="753FC076" w:rsidR="00252EA0" w:rsidRDefault="00252EA0" w:rsidP="00252EA0">
            <w:pPr>
              <w:spacing w:line="259" w:lineRule="auto"/>
              <w:rPr>
                <w:rFonts w:ascii="Arial" w:eastAsia="Times New Roman" w:hAnsi="Arial" w:cs="Arial"/>
                <w:b/>
                <w:sz w:val="24"/>
                <w:szCs w:val="24"/>
                <w:lang w:val="en-US"/>
              </w:rPr>
            </w:pP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303FD0A9" w14:textId="2E20CA9B"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Specific</w:t>
            </w:r>
            <w:r w:rsidRPr="00081E83">
              <w:rPr>
                <w:rFonts w:ascii="Arial" w:hAnsi="Arial" w:cs="Arial"/>
                <w:spacing w:val="-2"/>
                <w:sz w:val="24"/>
                <w:szCs w:val="24"/>
              </w:rPr>
              <w:t xml:space="preserve"> </w:t>
            </w:r>
            <w:r w:rsidRPr="00081E83">
              <w:rPr>
                <w:rFonts w:ascii="Arial" w:hAnsi="Arial" w:cs="Arial"/>
                <w:sz w:val="24"/>
                <w:szCs w:val="24"/>
              </w:rPr>
              <w:t>responsibilities</w:t>
            </w:r>
            <w:r w:rsidRPr="00081E83">
              <w:rPr>
                <w:rFonts w:ascii="Arial" w:hAnsi="Arial" w:cs="Arial"/>
                <w:spacing w:val="-7"/>
                <w:sz w:val="24"/>
                <w:szCs w:val="24"/>
              </w:rPr>
              <w:t xml:space="preserve"> </w:t>
            </w:r>
            <w:r w:rsidRPr="00081E83">
              <w:rPr>
                <w:rFonts w:ascii="Arial" w:hAnsi="Arial" w:cs="Arial"/>
                <w:sz w:val="24"/>
                <w:szCs w:val="24"/>
              </w:rPr>
              <w:t>for</w:t>
            </w:r>
            <w:r w:rsidRPr="00081E83">
              <w:rPr>
                <w:rFonts w:ascii="Arial" w:hAnsi="Arial" w:cs="Arial"/>
                <w:spacing w:val="-8"/>
                <w:sz w:val="24"/>
                <w:szCs w:val="24"/>
              </w:rPr>
              <w:t xml:space="preserve"> </w:t>
            </w:r>
            <w:r w:rsidRPr="00081E83">
              <w:rPr>
                <w:rFonts w:ascii="Arial" w:hAnsi="Arial" w:cs="Arial"/>
                <w:sz w:val="24"/>
                <w:szCs w:val="24"/>
              </w:rPr>
              <w:t>the</w:t>
            </w:r>
            <w:r w:rsidRPr="00081E83">
              <w:rPr>
                <w:rFonts w:ascii="Arial" w:hAnsi="Arial" w:cs="Arial"/>
                <w:spacing w:val="-5"/>
                <w:sz w:val="24"/>
                <w:szCs w:val="24"/>
              </w:rPr>
              <w:t xml:space="preserve"> </w:t>
            </w:r>
            <w:r w:rsidRPr="00081E83">
              <w:rPr>
                <w:rFonts w:ascii="Arial" w:hAnsi="Arial" w:cs="Arial"/>
                <w:sz w:val="24"/>
                <w:szCs w:val="24"/>
              </w:rPr>
              <w:t>role</w:t>
            </w:r>
            <w:r w:rsidRPr="00081E83">
              <w:rPr>
                <w:rFonts w:ascii="Arial" w:hAnsi="Arial" w:cs="Arial"/>
                <w:spacing w:val="-5"/>
                <w:sz w:val="24"/>
                <w:szCs w:val="24"/>
              </w:rPr>
              <w:t xml:space="preserve"> </w:t>
            </w:r>
            <w:r w:rsidRPr="00081E83">
              <w:rPr>
                <w:rFonts w:ascii="Arial" w:hAnsi="Arial" w:cs="Arial"/>
                <w:sz w:val="24"/>
                <w:szCs w:val="24"/>
              </w:rPr>
              <w:t>will</w:t>
            </w:r>
            <w:r w:rsidRPr="00081E83">
              <w:rPr>
                <w:rFonts w:ascii="Arial" w:hAnsi="Arial" w:cs="Arial"/>
                <w:spacing w:val="-8"/>
                <w:sz w:val="24"/>
                <w:szCs w:val="24"/>
              </w:rPr>
              <w:t xml:space="preserve"> </w:t>
            </w:r>
            <w:r w:rsidRPr="00081E83">
              <w:rPr>
                <w:rFonts w:ascii="Arial" w:hAnsi="Arial" w:cs="Arial"/>
                <w:sz w:val="24"/>
                <w:szCs w:val="24"/>
              </w:rPr>
              <w:t>be</w:t>
            </w:r>
            <w:r w:rsidRPr="00081E83">
              <w:rPr>
                <w:rFonts w:ascii="Arial" w:hAnsi="Arial" w:cs="Arial"/>
                <w:spacing w:val="-9"/>
                <w:sz w:val="24"/>
                <w:szCs w:val="24"/>
              </w:rPr>
              <w:t xml:space="preserve"> </w:t>
            </w:r>
            <w:r w:rsidRPr="00081E83">
              <w:rPr>
                <w:rFonts w:ascii="Arial" w:hAnsi="Arial" w:cs="Arial"/>
                <w:sz w:val="24"/>
                <w:szCs w:val="24"/>
              </w:rPr>
              <w:t>based</w:t>
            </w:r>
            <w:r w:rsidRPr="00081E83">
              <w:rPr>
                <w:rFonts w:ascii="Arial" w:hAnsi="Arial" w:cs="Arial"/>
                <w:spacing w:val="-5"/>
                <w:sz w:val="24"/>
                <w:szCs w:val="24"/>
              </w:rPr>
              <w:t xml:space="preserve"> </w:t>
            </w:r>
            <w:r w:rsidRPr="00081E83">
              <w:rPr>
                <w:rFonts w:ascii="Arial" w:hAnsi="Arial" w:cs="Arial"/>
                <w:sz w:val="24"/>
                <w:szCs w:val="24"/>
              </w:rPr>
              <w:t>on</w:t>
            </w:r>
            <w:r w:rsidRPr="00081E83">
              <w:rPr>
                <w:rFonts w:ascii="Arial" w:hAnsi="Arial" w:cs="Arial"/>
                <w:spacing w:val="-4"/>
                <w:sz w:val="24"/>
                <w:szCs w:val="24"/>
              </w:rPr>
              <w:t xml:space="preserve"> </w:t>
            </w:r>
            <w:r w:rsidRPr="00081E83">
              <w:rPr>
                <w:rFonts w:ascii="Arial" w:hAnsi="Arial" w:cs="Arial"/>
                <w:sz w:val="24"/>
                <w:szCs w:val="24"/>
              </w:rPr>
              <w:t>the</w:t>
            </w:r>
            <w:r w:rsidRPr="00081E83">
              <w:rPr>
                <w:rFonts w:ascii="Arial" w:hAnsi="Arial" w:cs="Arial"/>
                <w:spacing w:val="-1"/>
                <w:sz w:val="24"/>
                <w:szCs w:val="24"/>
              </w:rPr>
              <w:t xml:space="preserve"> </w:t>
            </w:r>
            <w:r w:rsidRPr="00081E83">
              <w:rPr>
                <w:rFonts w:ascii="Arial" w:hAnsi="Arial" w:cs="Arial"/>
                <w:sz w:val="24"/>
                <w:szCs w:val="24"/>
              </w:rPr>
              <w:t>requirements</w:t>
            </w:r>
            <w:r w:rsidRPr="00081E83">
              <w:rPr>
                <w:rFonts w:ascii="Arial" w:hAnsi="Arial" w:cs="Arial"/>
                <w:spacing w:val="-7"/>
                <w:sz w:val="24"/>
                <w:szCs w:val="24"/>
              </w:rPr>
              <w:t xml:space="preserve"> </w:t>
            </w:r>
            <w:r w:rsidRPr="00081E83">
              <w:rPr>
                <w:rFonts w:ascii="Arial" w:hAnsi="Arial" w:cs="Arial"/>
                <w:sz w:val="24"/>
                <w:szCs w:val="24"/>
              </w:rPr>
              <w:t>of</w:t>
            </w:r>
            <w:r w:rsidRPr="00081E83">
              <w:rPr>
                <w:rFonts w:ascii="Arial" w:hAnsi="Arial" w:cs="Arial"/>
                <w:spacing w:val="-6"/>
                <w:sz w:val="24"/>
                <w:szCs w:val="24"/>
              </w:rPr>
              <w:t xml:space="preserve"> </w:t>
            </w:r>
            <w:r w:rsidRPr="00081E83">
              <w:rPr>
                <w:rFonts w:ascii="Arial" w:hAnsi="Arial" w:cs="Arial"/>
                <w:sz w:val="24"/>
                <w:szCs w:val="24"/>
              </w:rPr>
              <w:t>the</w:t>
            </w:r>
            <w:r w:rsidRPr="00081E83">
              <w:rPr>
                <w:rFonts w:ascii="Arial" w:hAnsi="Arial" w:cs="Arial"/>
                <w:spacing w:val="-4"/>
                <w:sz w:val="24"/>
                <w:szCs w:val="24"/>
              </w:rPr>
              <w:t xml:space="preserve"> </w:t>
            </w:r>
            <w:r w:rsidRPr="00081E83">
              <w:rPr>
                <w:rFonts w:ascii="Arial" w:hAnsi="Arial" w:cs="Arial"/>
                <w:sz w:val="24"/>
                <w:szCs w:val="24"/>
              </w:rPr>
              <w:t>functions</w:t>
            </w:r>
            <w:r w:rsidRPr="00081E83">
              <w:rPr>
                <w:rFonts w:ascii="Arial" w:hAnsi="Arial" w:cs="Arial"/>
                <w:spacing w:val="-7"/>
                <w:sz w:val="24"/>
                <w:szCs w:val="24"/>
              </w:rPr>
              <w:t xml:space="preserve"> </w:t>
            </w:r>
            <w:r w:rsidRPr="00081E83">
              <w:rPr>
                <w:rFonts w:ascii="Arial" w:hAnsi="Arial" w:cs="Arial"/>
                <w:sz w:val="24"/>
                <w:szCs w:val="24"/>
              </w:rPr>
              <w:t>that</w:t>
            </w:r>
            <w:r w:rsidRPr="00081E83">
              <w:rPr>
                <w:rFonts w:ascii="Arial" w:hAnsi="Arial" w:cs="Arial"/>
                <w:spacing w:val="-6"/>
                <w:sz w:val="24"/>
                <w:szCs w:val="24"/>
              </w:rPr>
              <w:t xml:space="preserve"> </w:t>
            </w:r>
            <w:r w:rsidRPr="00081E83">
              <w:rPr>
                <w:rFonts w:ascii="Arial" w:hAnsi="Arial" w:cs="Arial"/>
                <w:sz w:val="24"/>
                <w:szCs w:val="24"/>
              </w:rPr>
              <w:t>the</w:t>
            </w:r>
            <w:r w:rsidRPr="00081E83">
              <w:rPr>
                <w:rFonts w:ascii="Arial" w:hAnsi="Arial" w:cs="Arial"/>
                <w:spacing w:val="-4"/>
                <w:sz w:val="24"/>
                <w:szCs w:val="24"/>
              </w:rPr>
              <w:t xml:space="preserve"> </w:t>
            </w:r>
            <w:r w:rsidRPr="00081E83">
              <w:rPr>
                <w:rFonts w:ascii="Arial" w:hAnsi="Arial" w:cs="Arial"/>
                <w:sz w:val="24"/>
                <w:szCs w:val="24"/>
              </w:rPr>
              <w:t xml:space="preserve">clinical and care professional lead is assisting. </w:t>
            </w:r>
          </w:p>
          <w:p w14:paraId="3B095E79" w14:textId="77777777" w:rsidR="00081E83" w:rsidRPr="00081E83" w:rsidRDefault="00081E83" w:rsidP="00081E83">
            <w:pPr>
              <w:widowControl w:val="0"/>
              <w:tabs>
                <w:tab w:val="left" w:pos="830"/>
                <w:tab w:val="left" w:pos="831"/>
              </w:tabs>
              <w:autoSpaceDE w:val="0"/>
              <w:autoSpaceDN w:val="0"/>
              <w:spacing w:line="269" w:lineRule="exact"/>
              <w:ind w:left="109"/>
              <w:rPr>
                <w:rFonts w:ascii="Arial" w:hAnsi="Arial" w:cs="Arial"/>
                <w:sz w:val="24"/>
                <w:szCs w:val="24"/>
              </w:rPr>
            </w:pPr>
          </w:p>
          <w:p w14:paraId="1B349FDD" w14:textId="77777777" w:rsidR="00081E83" w:rsidRPr="00081E83" w:rsidRDefault="00081E83" w:rsidP="00081E83">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081E83">
              <w:rPr>
                <w:rFonts w:ascii="Arial" w:hAnsi="Arial" w:cs="Arial"/>
                <w:sz w:val="24"/>
                <w:szCs w:val="24"/>
              </w:rPr>
              <w:t>The following areas, however, are applicable to all individuals appointed:</w:t>
            </w:r>
          </w:p>
          <w:p w14:paraId="50C24A3B" w14:textId="070E5BC0" w:rsidR="008E7E22" w:rsidRPr="00252EA0" w:rsidRDefault="008E7E22" w:rsidP="00252EA0">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3CB9D015" w14:textId="6779126F"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Clinical and Care Professional Leadership</w:t>
            </w:r>
            <w:r>
              <w:rPr>
                <w:rFonts w:ascii="Arial" w:hAnsi="Arial" w:cs="Arial"/>
                <w:b/>
                <w:bCs/>
                <w:color w:val="4F81BD"/>
                <w:sz w:val="24"/>
                <w:szCs w:val="24"/>
                <w:u w:val="single"/>
              </w:rPr>
              <w:br/>
            </w:r>
          </w:p>
          <w:p w14:paraId="1A26276E" w14:textId="46E156CE" w:rsidR="00081E83" w:rsidRPr="00081E83" w:rsidRDefault="00081E83" w:rsidP="00081E83">
            <w:pPr>
              <w:pStyle w:val="ListParagraph"/>
              <w:widowControl w:val="0"/>
              <w:numPr>
                <w:ilvl w:val="1"/>
                <w:numId w:val="14"/>
              </w:numPr>
              <w:tabs>
                <w:tab w:val="left" w:pos="1552"/>
              </w:tabs>
              <w:autoSpaceDE w:val="0"/>
              <w:autoSpaceDN w:val="0"/>
              <w:spacing w:line="223" w:lineRule="auto"/>
              <w:ind w:right="118"/>
              <w:contextualSpacing w:val="0"/>
              <w:jc w:val="both"/>
              <w:rPr>
                <w:rFonts w:ascii="Arial" w:hAnsi="Arial" w:cs="Arial"/>
                <w:sz w:val="24"/>
                <w:szCs w:val="24"/>
              </w:rPr>
            </w:pPr>
            <w:r w:rsidRPr="00081E83">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br/>
            </w:r>
          </w:p>
          <w:p w14:paraId="44C368C0" w14:textId="10690862" w:rsidR="00081E83" w:rsidRDefault="00081E83" w:rsidP="00081E83">
            <w:pPr>
              <w:pStyle w:val="ListParagraph"/>
              <w:widowControl w:val="0"/>
              <w:numPr>
                <w:ilvl w:val="1"/>
                <w:numId w:val="14"/>
              </w:numPr>
              <w:tabs>
                <w:tab w:val="left" w:pos="1552"/>
              </w:tabs>
              <w:autoSpaceDE w:val="0"/>
              <w:autoSpaceDN w:val="0"/>
              <w:spacing w:line="223" w:lineRule="auto"/>
              <w:ind w:right="118"/>
              <w:contextualSpacing w:val="0"/>
              <w:jc w:val="both"/>
              <w:rPr>
                <w:rFonts w:ascii="Arial" w:hAnsi="Arial" w:cs="Arial"/>
                <w:sz w:val="24"/>
                <w:szCs w:val="24"/>
              </w:rPr>
            </w:pPr>
            <w:r w:rsidRPr="00081E83">
              <w:rPr>
                <w:rFonts w:ascii="Arial" w:hAnsi="Arial" w:cs="Arial"/>
                <w:sz w:val="24"/>
                <w:szCs w:val="24"/>
              </w:rPr>
              <w:lastRenderedPageBreak/>
              <w:t>Provide strategic clinical and care professional leadership in the specific area(s) that the postholder is supporting, bringing significant expertise and knowledge to drive improvements in relevant health and care services across Norfolk and Waveney</w:t>
            </w:r>
          </w:p>
          <w:p w14:paraId="287364A1" w14:textId="77777777" w:rsidR="00081E83" w:rsidRPr="00081E83" w:rsidRDefault="00081E83" w:rsidP="00081E83">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17966AAA" w14:textId="2505610F" w:rsidR="00081E83" w:rsidRDefault="00081E83" w:rsidP="00081E83">
            <w:pPr>
              <w:pStyle w:val="ListParagraph"/>
              <w:widowControl w:val="0"/>
              <w:numPr>
                <w:ilvl w:val="1"/>
                <w:numId w:val="14"/>
              </w:numPr>
              <w:tabs>
                <w:tab w:val="left" w:pos="1552"/>
              </w:tabs>
              <w:autoSpaceDE w:val="0"/>
              <w:autoSpaceDN w:val="0"/>
              <w:spacing w:line="223" w:lineRule="auto"/>
              <w:ind w:right="118"/>
              <w:contextualSpacing w:val="0"/>
              <w:jc w:val="both"/>
              <w:rPr>
                <w:rFonts w:ascii="Arial" w:hAnsi="Arial" w:cs="Arial"/>
                <w:sz w:val="24"/>
                <w:szCs w:val="24"/>
              </w:rPr>
            </w:pPr>
            <w:r w:rsidRPr="00081E83">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5A693026" w14:textId="77777777" w:rsidR="00081E83" w:rsidRPr="00081E83" w:rsidRDefault="00081E83" w:rsidP="00081E83">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0086B83B" w14:textId="4DCC00B7" w:rsidR="00081E83" w:rsidRDefault="00081E83" w:rsidP="00081E83">
            <w:pPr>
              <w:pStyle w:val="ListParagraph"/>
              <w:widowControl w:val="0"/>
              <w:numPr>
                <w:ilvl w:val="1"/>
                <w:numId w:val="14"/>
              </w:numPr>
              <w:tabs>
                <w:tab w:val="left" w:pos="1552"/>
              </w:tabs>
              <w:autoSpaceDE w:val="0"/>
              <w:autoSpaceDN w:val="0"/>
              <w:spacing w:line="223" w:lineRule="auto"/>
              <w:ind w:right="118"/>
              <w:contextualSpacing w:val="0"/>
              <w:jc w:val="both"/>
              <w:rPr>
                <w:rFonts w:ascii="Arial" w:hAnsi="Arial" w:cs="Arial"/>
                <w:sz w:val="24"/>
                <w:szCs w:val="24"/>
              </w:rPr>
            </w:pPr>
            <w:r w:rsidRPr="00081E83">
              <w:rPr>
                <w:rFonts w:ascii="Arial" w:hAnsi="Arial" w:cs="Arial"/>
                <w:sz w:val="24"/>
                <w:szCs w:val="24"/>
              </w:rPr>
              <w:t>Provide a significant contribution in meetings that may be needed to progress the areas of work required, in some cases this may include chairing meetings as required.</w:t>
            </w:r>
          </w:p>
          <w:p w14:paraId="26444B31" w14:textId="77777777" w:rsidR="00081E83" w:rsidRPr="00081E83" w:rsidRDefault="00081E83" w:rsidP="00081E83">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4B5652F3" w14:textId="77777777" w:rsidR="00081E83" w:rsidRPr="00081E83" w:rsidRDefault="00081E83" w:rsidP="00081E83">
            <w:pPr>
              <w:pStyle w:val="ListParagraph"/>
              <w:widowControl w:val="0"/>
              <w:numPr>
                <w:ilvl w:val="1"/>
                <w:numId w:val="14"/>
              </w:numPr>
              <w:tabs>
                <w:tab w:val="left" w:pos="1552"/>
              </w:tabs>
              <w:autoSpaceDE w:val="0"/>
              <w:autoSpaceDN w:val="0"/>
              <w:spacing w:line="223" w:lineRule="auto"/>
              <w:ind w:right="118"/>
              <w:contextualSpacing w:val="0"/>
              <w:jc w:val="both"/>
              <w:rPr>
                <w:rFonts w:ascii="Arial" w:hAnsi="Arial" w:cs="Arial"/>
                <w:sz w:val="24"/>
                <w:szCs w:val="24"/>
              </w:rPr>
            </w:pPr>
            <w:r w:rsidRPr="00081E83">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665D5FAD" w14:textId="77777777" w:rsidR="00081E83" w:rsidRDefault="008E7E22" w:rsidP="00081E83">
            <w:pPr>
              <w:widowControl w:val="0"/>
              <w:tabs>
                <w:tab w:val="left" w:pos="1552"/>
              </w:tabs>
              <w:autoSpaceDE w:val="0"/>
              <w:autoSpaceDN w:val="0"/>
              <w:spacing w:line="223" w:lineRule="auto"/>
              <w:ind w:right="118"/>
              <w:rPr>
                <w:rFonts w:ascii="Arial" w:hAnsi="Arial" w:cs="Arial"/>
                <w:sz w:val="24"/>
                <w:szCs w:val="24"/>
              </w:rPr>
            </w:pPr>
            <w:r w:rsidRPr="00081E83">
              <w:rPr>
                <w:rFonts w:ascii="Arial" w:hAnsi="Arial" w:cs="Arial"/>
                <w:b/>
                <w:bCs/>
                <w:color w:val="4F81BD"/>
                <w:sz w:val="24"/>
                <w:szCs w:val="24"/>
                <w:u w:val="single"/>
              </w:rPr>
              <w:t>Leading Service Development and Improvement</w:t>
            </w:r>
            <w:r w:rsidRPr="00081E83">
              <w:rPr>
                <w:rFonts w:eastAsia="Arial"/>
                <w:lang w:bidi="en-GB"/>
              </w:rPr>
              <w:br/>
            </w:r>
            <w:r w:rsidR="00081E83" w:rsidRPr="00081E83">
              <w:rPr>
                <w:rFonts w:ascii="Arial" w:eastAsia="Arial" w:hAnsi="Arial" w:cs="Arial"/>
                <w:sz w:val="24"/>
                <w:szCs w:val="24"/>
                <w:lang w:eastAsia="en-GB" w:bidi="en-GB"/>
              </w:rPr>
              <w:br/>
            </w:r>
          </w:p>
          <w:p w14:paraId="4F7EB6DC" w14:textId="77777777" w:rsidR="00081E83" w:rsidRPr="00B16D6B" w:rsidRDefault="00081E83" w:rsidP="00081E83">
            <w:pPr>
              <w:pStyle w:val="Heading1"/>
              <w:numPr>
                <w:ilvl w:val="0"/>
                <w:numId w:val="17"/>
              </w:numPr>
              <w:outlineLvl w:val="0"/>
              <w:rPr>
                <w:rFonts w:eastAsia="Arial"/>
                <w:u w:val="none"/>
                <w:lang w:bidi="en-GB"/>
              </w:rPr>
            </w:pPr>
            <w:r w:rsidRPr="00B16D6B">
              <w:rPr>
                <w:b w:val="0"/>
                <w:bCs w:val="0"/>
                <w:u w:val="none"/>
              </w:rPr>
              <w:t xml:space="preserve">Be actively involved </w:t>
            </w:r>
            <w:r w:rsidRPr="00B16D6B">
              <w:rPr>
                <w:b w:val="0"/>
                <w:bCs w:val="0"/>
                <w:spacing w:val="-3"/>
                <w:u w:val="none"/>
              </w:rPr>
              <w:t xml:space="preserve">in </w:t>
            </w:r>
            <w:r w:rsidRPr="00B16D6B">
              <w:rPr>
                <w:b w:val="0"/>
                <w:bCs w:val="0"/>
                <w:u w:val="none"/>
              </w:rPr>
              <w:t xml:space="preserve">the planning cycle, working with system partners </w:t>
            </w:r>
            <w:r w:rsidRPr="00B16D6B">
              <w:rPr>
                <w:b w:val="0"/>
                <w:bCs w:val="0"/>
                <w:spacing w:val="2"/>
                <w:u w:val="none"/>
              </w:rPr>
              <w:t xml:space="preserve">and </w:t>
            </w:r>
            <w:r w:rsidRPr="00B16D6B">
              <w:rPr>
                <w:b w:val="0"/>
                <w:bCs w:val="0"/>
                <w:u w:val="none"/>
              </w:rPr>
              <w:t>associated programme leads to ensure that there are clear and agreed plans for prioritisation and delivery</w:t>
            </w:r>
          </w:p>
          <w:p w14:paraId="11D65DE6"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sz w:val="24"/>
                <w:szCs w:val="24"/>
              </w:rPr>
            </w:pPr>
          </w:p>
          <w:p w14:paraId="64433B55" w14:textId="77777777" w:rsid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r w:rsidRPr="00081E83">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024824F8" w14:textId="77777777" w:rsidR="00081E83" w:rsidRPr="00081E83" w:rsidRDefault="00081E83" w:rsidP="00081E83">
            <w:pPr>
              <w:pStyle w:val="ListParagraph"/>
              <w:rPr>
                <w:rFonts w:ascii="Arial" w:hAnsi="Arial" w:cs="Arial"/>
                <w:sz w:val="24"/>
                <w:szCs w:val="24"/>
              </w:rPr>
            </w:pPr>
          </w:p>
          <w:p w14:paraId="4C1824C5" w14:textId="77777777" w:rsid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proofErr w:type="spellStart"/>
            <w:r w:rsidRPr="00081E83">
              <w:rPr>
                <w:rFonts w:ascii="Arial" w:hAnsi="Arial" w:cs="Arial"/>
                <w:sz w:val="24"/>
                <w:szCs w:val="24"/>
              </w:rPr>
              <w:t>Champion</w:t>
            </w:r>
            <w:proofErr w:type="spellEnd"/>
            <w:r w:rsidRPr="00081E83">
              <w:rPr>
                <w:rFonts w:ascii="Arial" w:hAnsi="Arial" w:cs="Arial"/>
                <w:sz w:val="24"/>
                <w:szCs w:val="24"/>
              </w:rPr>
              <w:t xml:space="preserve"> QI and evidenced based approaches when reviewing services and planning change; use complex system facilitation skills to work cohesively with all organisational partners</w:t>
            </w:r>
          </w:p>
          <w:p w14:paraId="55477B80" w14:textId="77777777" w:rsidR="00081E83" w:rsidRPr="00081E83" w:rsidRDefault="00081E83" w:rsidP="00081E83">
            <w:pPr>
              <w:pStyle w:val="ListParagraph"/>
              <w:rPr>
                <w:rFonts w:ascii="Arial" w:hAnsi="Arial" w:cs="Arial"/>
                <w:sz w:val="24"/>
                <w:szCs w:val="24"/>
              </w:rPr>
            </w:pPr>
          </w:p>
          <w:p w14:paraId="13D464DF" w14:textId="77777777" w:rsid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proofErr w:type="spellStart"/>
            <w:r w:rsidRPr="00081E83">
              <w:rPr>
                <w:rFonts w:ascii="Arial" w:hAnsi="Arial" w:cs="Arial"/>
                <w:sz w:val="24"/>
                <w:szCs w:val="24"/>
              </w:rPr>
              <w:t>Work</w:t>
            </w:r>
            <w:proofErr w:type="spellEnd"/>
            <w:r w:rsidRPr="00081E83">
              <w:rPr>
                <w:rFonts w:ascii="Arial" w:hAnsi="Arial" w:cs="Arial"/>
                <w:sz w:val="24"/>
                <w:szCs w:val="24"/>
              </w:rPr>
              <w:t xml:space="preserve"> closely with the relevant Programme Board (or equivalent) to identify innovative ways to improve the lives and outcomes of residents in Norfolk and Waveney.</w:t>
            </w:r>
          </w:p>
          <w:p w14:paraId="562E72F0" w14:textId="77777777" w:rsidR="00081E83" w:rsidRPr="00081E83" w:rsidRDefault="00081E83" w:rsidP="00081E83">
            <w:pPr>
              <w:pStyle w:val="ListParagraph"/>
              <w:rPr>
                <w:rFonts w:ascii="Arial" w:hAnsi="Arial" w:cs="Arial"/>
                <w:sz w:val="24"/>
                <w:szCs w:val="24"/>
              </w:rPr>
            </w:pPr>
          </w:p>
          <w:p w14:paraId="53AD04BC" w14:textId="1BFB540E" w:rsidR="00081E83" w:rsidRP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proofErr w:type="spellStart"/>
            <w:r w:rsidRPr="00081E83">
              <w:rPr>
                <w:rFonts w:ascii="Arial" w:hAnsi="Arial" w:cs="Arial"/>
                <w:sz w:val="24"/>
                <w:szCs w:val="24"/>
              </w:rPr>
              <w:t>Act</w:t>
            </w:r>
            <w:proofErr w:type="spellEnd"/>
            <w:r w:rsidRPr="00081E83">
              <w:rPr>
                <w:rFonts w:ascii="Arial" w:hAnsi="Arial" w:cs="Arial"/>
                <w:sz w:val="24"/>
                <w:szCs w:val="24"/>
              </w:rPr>
              <w:t xml:space="preserve">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6EA47BA7" w14:textId="5C2744C0" w:rsidR="00081E83" w:rsidRPr="00081E83" w:rsidRDefault="00081E83" w:rsidP="00081E83">
            <w:pPr>
              <w:pStyle w:val="ListParagraph"/>
              <w:widowControl w:val="0"/>
              <w:numPr>
                <w:ilvl w:val="0"/>
                <w:numId w:val="18"/>
              </w:numPr>
              <w:tabs>
                <w:tab w:val="left" w:pos="1552"/>
              </w:tabs>
              <w:autoSpaceDE w:val="0"/>
              <w:autoSpaceDN w:val="0"/>
              <w:spacing w:line="223" w:lineRule="auto"/>
              <w:ind w:right="118"/>
              <w:rPr>
                <w:rFonts w:ascii="Arial" w:hAnsi="Arial" w:cs="Arial"/>
                <w:sz w:val="24"/>
                <w:szCs w:val="24"/>
              </w:rPr>
            </w:pPr>
            <w:r w:rsidRPr="00081E83">
              <w:rPr>
                <w:rFonts w:ascii="Arial" w:hAnsi="Arial" w:cs="Arial"/>
                <w:sz w:val="24"/>
                <w:szCs w:val="24"/>
              </w:rPr>
              <w:t>Contribute to the delivery of the Norfolk and Waveney ICS Vision and Priorities.</w:t>
            </w:r>
            <w:r>
              <w:rPr>
                <w:rFonts w:ascii="Arial" w:hAnsi="Arial" w:cs="Arial"/>
                <w:sz w:val="24"/>
                <w:szCs w:val="24"/>
              </w:rPr>
              <w:br/>
            </w:r>
          </w:p>
          <w:p w14:paraId="37289F65" w14:textId="69854E7E" w:rsidR="00081E83" w:rsidRP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r w:rsidRPr="00081E83">
              <w:rPr>
                <w:rFonts w:ascii="Arial" w:hAnsi="Arial" w:cs="Arial"/>
                <w:sz w:val="24"/>
                <w:szCs w:val="24"/>
              </w:rPr>
              <w:t xml:space="preserve">Model the Norfolk and Waveney ICS values and behaviours ensuring that </w:t>
            </w:r>
            <w:r w:rsidRPr="00081E83">
              <w:rPr>
                <w:rFonts w:ascii="Arial" w:hAnsi="Arial" w:cs="Arial"/>
                <w:sz w:val="24"/>
                <w:szCs w:val="24"/>
              </w:rPr>
              <w:lastRenderedPageBreak/>
              <w:t>there is a positive culture of learning and improvement across the system with collaborative working across organisations.</w:t>
            </w:r>
            <w:r>
              <w:rPr>
                <w:rFonts w:ascii="Arial" w:hAnsi="Arial" w:cs="Arial"/>
                <w:sz w:val="24"/>
                <w:szCs w:val="24"/>
              </w:rPr>
              <w:br/>
            </w:r>
          </w:p>
          <w:p w14:paraId="2C77A48F" w14:textId="09911CF0" w:rsidR="00081E83" w:rsidRP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r w:rsidRPr="00081E83">
              <w:rPr>
                <w:rFonts w:ascii="Arial" w:hAnsi="Arial" w:cs="Arial"/>
                <w:sz w:val="24"/>
                <w:szCs w:val="24"/>
              </w:rPr>
              <w:t>Ensure that good practice is proactively disseminated, including training and education for clinical and care professional colleagues.</w:t>
            </w:r>
            <w:r>
              <w:rPr>
                <w:rFonts w:ascii="Arial" w:hAnsi="Arial" w:cs="Arial"/>
                <w:sz w:val="24"/>
                <w:szCs w:val="24"/>
              </w:rPr>
              <w:br/>
            </w:r>
          </w:p>
          <w:p w14:paraId="19B6E129" w14:textId="00126A6E" w:rsidR="00081E83" w:rsidRPr="00081E83" w:rsidRDefault="00081E83" w:rsidP="00081E83">
            <w:pPr>
              <w:pStyle w:val="ListParagraph"/>
              <w:widowControl w:val="0"/>
              <w:numPr>
                <w:ilvl w:val="0"/>
                <w:numId w:val="15"/>
              </w:numPr>
              <w:tabs>
                <w:tab w:val="left" w:pos="1552"/>
              </w:tabs>
              <w:autoSpaceDE w:val="0"/>
              <w:autoSpaceDN w:val="0"/>
              <w:spacing w:line="223" w:lineRule="auto"/>
              <w:ind w:right="118"/>
              <w:rPr>
                <w:rFonts w:ascii="Arial" w:hAnsi="Arial" w:cs="Arial"/>
                <w:sz w:val="24"/>
                <w:szCs w:val="24"/>
              </w:rPr>
            </w:pPr>
            <w:r w:rsidRPr="00081E83">
              <w:rPr>
                <w:rFonts w:ascii="Arial" w:hAnsi="Arial" w:cs="Arial"/>
                <w:sz w:val="24"/>
                <w:szCs w:val="24"/>
              </w:rPr>
              <w:t>Model a culture of continuous learning and facilitate an environment which supports effective engagement of all partners.</w:t>
            </w: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2814A89E" w14:textId="31570B16"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The postholder is required to be registered clinical professionals with extensive knowledge and experience of the management of people living with diabetes and obesity.</w:t>
            </w:r>
            <w:r>
              <w:rPr>
                <w:rFonts w:ascii="Arial" w:hAnsi="Arial" w:cs="Arial"/>
                <w:sz w:val="24"/>
                <w:szCs w:val="24"/>
              </w:rPr>
              <w:br/>
            </w:r>
          </w:p>
          <w:p w14:paraId="3B959049" w14:textId="5985594A"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The</w:t>
            </w:r>
            <w:r>
              <w:rPr>
                <w:rFonts w:ascii="Arial" w:hAnsi="Arial" w:cs="Arial"/>
                <w:sz w:val="24"/>
                <w:szCs w:val="24"/>
              </w:rPr>
              <w:t xml:space="preserve"> postholder</w:t>
            </w:r>
            <w:r w:rsidRPr="00081E83">
              <w:rPr>
                <w:rFonts w:ascii="Arial" w:hAnsi="Arial" w:cs="Arial"/>
                <w:sz w:val="24"/>
                <w:szCs w:val="24"/>
              </w:rPr>
              <w:t xml:space="preserve"> will be the clinical lead for the diabetes programme </w:t>
            </w:r>
            <w:proofErr w:type="gramStart"/>
            <w:r w:rsidRPr="00081E83">
              <w:rPr>
                <w:rFonts w:ascii="Arial" w:hAnsi="Arial" w:cs="Arial"/>
                <w:sz w:val="24"/>
                <w:szCs w:val="24"/>
              </w:rPr>
              <w:t>board, and</w:t>
            </w:r>
            <w:proofErr w:type="gramEnd"/>
            <w:r w:rsidRPr="00081E83">
              <w:rPr>
                <w:rFonts w:ascii="Arial" w:hAnsi="Arial" w:cs="Arial"/>
                <w:sz w:val="24"/>
                <w:szCs w:val="24"/>
              </w:rPr>
              <w:t xml:space="preserve"> provide specialist advice and support to the planned care and cancer team in the design, commissioning and delivery of services to people affected by diabetes and obesity. (NB lipid management is covered by the specialty advisor for hypertension and cardiovascular disease).</w:t>
            </w:r>
            <w:r>
              <w:rPr>
                <w:rFonts w:ascii="Arial" w:hAnsi="Arial" w:cs="Arial"/>
                <w:sz w:val="24"/>
                <w:szCs w:val="24"/>
              </w:rPr>
              <w:br/>
            </w:r>
          </w:p>
          <w:p w14:paraId="73CD2705" w14:textId="0B6CBA34"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Key working relationships will be with primary care and specialist diabetes teams across Norfolk and Waveney as well as patient groups such as Diabetes UK.</w:t>
            </w:r>
            <w:r>
              <w:rPr>
                <w:rFonts w:ascii="Arial" w:hAnsi="Arial" w:cs="Arial"/>
                <w:sz w:val="24"/>
                <w:szCs w:val="24"/>
              </w:rPr>
              <w:br/>
            </w:r>
          </w:p>
          <w:p w14:paraId="205ED73D" w14:textId="21F41D0E"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The</w:t>
            </w:r>
            <w:r>
              <w:rPr>
                <w:rFonts w:ascii="Arial" w:hAnsi="Arial" w:cs="Arial"/>
                <w:sz w:val="24"/>
                <w:szCs w:val="24"/>
              </w:rPr>
              <w:t xml:space="preserve"> postholder</w:t>
            </w:r>
            <w:r w:rsidRPr="00081E83">
              <w:rPr>
                <w:rFonts w:ascii="Arial" w:hAnsi="Arial" w:cs="Arial"/>
                <w:sz w:val="24"/>
                <w:szCs w:val="24"/>
              </w:rPr>
              <w:t xml:space="preserve"> will also work closely with the medicines optimisation team in matters pertaining to new and </w:t>
            </w:r>
            <w:proofErr w:type="gramStart"/>
            <w:r w:rsidRPr="00081E83">
              <w:rPr>
                <w:rFonts w:ascii="Arial" w:hAnsi="Arial" w:cs="Arial"/>
                <w:sz w:val="24"/>
                <w:szCs w:val="24"/>
              </w:rPr>
              <w:t>high cost</w:t>
            </w:r>
            <w:proofErr w:type="gramEnd"/>
            <w:r w:rsidRPr="00081E83">
              <w:rPr>
                <w:rFonts w:ascii="Arial" w:hAnsi="Arial" w:cs="Arial"/>
                <w:sz w:val="24"/>
                <w:szCs w:val="24"/>
              </w:rPr>
              <w:t xml:space="preserve"> drugs and devices for diabetes and weight management.</w:t>
            </w:r>
            <w:r>
              <w:rPr>
                <w:rFonts w:ascii="Arial" w:hAnsi="Arial" w:cs="Arial"/>
                <w:sz w:val="24"/>
                <w:szCs w:val="24"/>
              </w:rPr>
              <w:br/>
            </w:r>
          </w:p>
          <w:p w14:paraId="717412B4" w14:textId="118CC3C1"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The</w:t>
            </w:r>
            <w:r>
              <w:rPr>
                <w:rFonts w:ascii="Arial" w:hAnsi="Arial" w:cs="Arial"/>
                <w:sz w:val="24"/>
                <w:szCs w:val="24"/>
              </w:rPr>
              <w:t xml:space="preserve"> postholder</w:t>
            </w:r>
            <w:r w:rsidRPr="00081E83">
              <w:rPr>
                <w:rFonts w:ascii="Arial" w:hAnsi="Arial" w:cs="Arial"/>
                <w:sz w:val="24"/>
                <w:szCs w:val="24"/>
              </w:rPr>
              <w:t xml:space="preserve"> will</w:t>
            </w:r>
            <w:r>
              <w:rPr>
                <w:rFonts w:ascii="Arial" w:hAnsi="Arial" w:cs="Arial"/>
                <w:sz w:val="24"/>
                <w:szCs w:val="24"/>
              </w:rPr>
              <w:t xml:space="preserve"> attend and</w:t>
            </w:r>
            <w:r w:rsidRPr="00081E83">
              <w:rPr>
                <w:rFonts w:ascii="Arial" w:hAnsi="Arial" w:cs="Arial"/>
                <w:sz w:val="24"/>
                <w:szCs w:val="24"/>
              </w:rPr>
              <w:t xml:space="preserve"> be </w:t>
            </w:r>
            <w:r>
              <w:rPr>
                <w:rFonts w:ascii="Arial" w:hAnsi="Arial" w:cs="Arial"/>
                <w:sz w:val="24"/>
                <w:szCs w:val="24"/>
              </w:rPr>
              <w:t xml:space="preserve">a </w:t>
            </w:r>
            <w:r w:rsidRPr="00081E83">
              <w:rPr>
                <w:rFonts w:ascii="Arial" w:hAnsi="Arial" w:cs="Arial"/>
                <w:sz w:val="24"/>
                <w:szCs w:val="24"/>
              </w:rPr>
              <w:t>member of the Planned Care and medicines management working group.</w:t>
            </w:r>
            <w:r>
              <w:rPr>
                <w:rFonts w:ascii="Arial" w:hAnsi="Arial" w:cs="Arial"/>
                <w:sz w:val="24"/>
                <w:szCs w:val="24"/>
              </w:rPr>
              <w:br/>
            </w:r>
          </w:p>
          <w:p w14:paraId="0CFE718A" w14:textId="39612977" w:rsidR="00081E83" w:rsidRPr="00081E83" w:rsidRDefault="00081E83" w:rsidP="00081E83">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081E83">
              <w:rPr>
                <w:rFonts w:ascii="Arial" w:hAnsi="Arial" w:cs="Arial"/>
                <w:sz w:val="24"/>
                <w:szCs w:val="24"/>
              </w:rPr>
              <w:t>The</w:t>
            </w:r>
            <w:r>
              <w:rPr>
                <w:rFonts w:ascii="Arial" w:hAnsi="Arial" w:cs="Arial"/>
                <w:sz w:val="24"/>
                <w:szCs w:val="24"/>
              </w:rPr>
              <w:t xml:space="preserve"> postholder</w:t>
            </w:r>
            <w:r w:rsidRPr="00081E83">
              <w:rPr>
                <w:rFonts w:ascii="Arial" w:hAnsi="Arial" w:cs="Arial"/>
                <w:sz w:val="24"/>
                <w:szCs w:val="24"/>
              </w:rPr>
              <w:t xml:space="preserve"> will also support the </w:t>
            </w:r>
            <w:proofErr w:type="spellStart"/>
            <w:r w:rsidRPr="00081E83">
              <w:rPr>
                <w:rFonts w:ascii="Arial" w:hAnsi="Arial" w:cs="Arial"/>
                <w:sz w:val="24"/>
                <w:szCs w:val="24"/>
              </w:rPr>
              <w:t>the</w:t>
            </w:r>
            <w:proofErr w:type="spellEnd"/>
            <w:r w:rsidRPr="00081E83">
              <w:rPr>
                <w:rFonts w:ascii="Arial" w:hAnsi="Arial" w:cs="Arial"/>
                <w:sz w:val="24"/>
                <w:szCs w:val="24"/>
              </w:rPr>
              <w:t xml:space="preserve"> planned care and cancer team to drive relevant aspects of the ICB clinical strategy</w:t>
            </w:r>
            <w:r>
              <w:rPr>
                <w:rFonts w:ascii="Arial" w:hAnsi="Arial" w:cs="Arial"/>
                <w:sz w:val="24"/>
                <w:szCs w:val="24"/>
              </w:rPr>
              <w:t xml:space="preserve">. </w:t>
            </w:r>
            <w:proofErr w:type="gramStart"/>
            <w:r>
              <w:rPr>
                <w:rFonts w:ascii="Arial" w:hAnsi="Arial" w:cs="Arial"/>
                <w:sz w:val="24"/>
                <w:szCs w:val="24"/>
              </w:rPr>
              <w:t>In</w:t>
            </w:r>
            <w:r w:rsidRPr="00081E83">
              <w:rPr>
                <w:rFonts w:ascii="Arial" w:hAnsi="Arial" w:cs="Arial"/>
                <w:sz w:val="24"/>
                <w:szCs w:val="24"/>
              </w:rPr>
              <w:t xml:space="preserve"> particular to</w:t>
            </w:r>
            <w:proofErr w:type="gramEnd"/>
            <w:r w:rsidRPr="00081E83">
              <w:rPr>
                <w:rFonts w:ascii="Arial" w:hAnsi="Arial" w:cs="Arial"/>
                <w:sz w:val="24"/>
                <w:szCs w:val="24"/>
              </w:rPr>
              <w:t xml:space="preserve"> act early to improve health and to reduce inequalities.</w:t>
            </w:r>
          </w:p>
          <w:p w14:paraId="739C099F" w14:textId="7D80A419" w:rsidR="00A02B59" w:rsidRPr="00252EA0" w:rsidRDefault="00A02B59" w:rsidP="00081E83">
            <w:pPr>
              <w:pStyle w:val="ListParagraph"/>
              <w:widowControl w:val="0"/>
              <w:tabs>
                <w:tab w:val="left" w:pos="830"/>
                <w:tab w:val="left" w:pos="831"/>
              </w:tabs>
              <w:autoSpaceDE w:val="0"/>
              <w:autoSpaceDN w:val="0"/>
              <w:spacing w:line="269" w:lineRule="exact"/>
              <w:ind w:left="830"/>
              <w:contextualSpacing w:val="0"/>
              <w:rPr>
                <w:rFonts w:ascii="Arial" w:hAnsi="Arial" w:cs="Arial"/>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w:t>
            </w:r>
            <w:r w:rsidR="00BE4B43" w:rsidRPr="0094478F">
              <w:rPr>
                <w:rFonts w:ascii="Arial" w:eastAsia="Calibri" w:hAnsi="Arial" w:cs="Arial"/>
                <w:sz w:val="24"/>
                <w:szCs w:val="24"/>
                <w:lang w:eastAsia="ar-SA"/>
              </w:rPr>
              <w:lastRenderedPageBreak/>
              <w:t>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29EA148D"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A220CA">
        <w:rPr>
          <w:rFonts w:ascii="Arial" w:hAnsi="Arial" w:cs="Arial"/>
          <w:b/>
          <w:color w:val="000000"/>
          <w:sz w:val="24"/>
          <w:szCs w:val="24"/>
        </w:rPr>
        <w:t>Diabetes and Obesity</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Person Specification</w:t>
      </w:r>
    </w:p>
    <w:tbl>
      <w:tblPr>
        <w:tblW w:w="10265"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A220CA" w14:paraId="16DDC4D0" w14:textId="77777777" w:rsidTr="00A220CA">
        <w:trPr>
          <w:trHeight w:val="508"/>
        </w:trPr>
        <w:tc>
          <w:tcPr>
            <w:tcW w:w="1863" w:type="dxa"/>
            <w:shd w:val="clear" w:color="auto" w:fill="1F487C"/>
          </w:tcPr>
          <w:p w14:paraId="2D073257" w14:textId="77777777" w:rsidR="00A220CA" w:rsidRDefault="00A220CA" w:rsidP="004762A7">
            <w:pPr>
              <w:pStyle w:val="TableParagraph"/>
              <w:ind w:left="110"/>
              <w:rPr>
                <w:b/>
              </w:rPr>
            </w:pPr>
            <w:r>
              <w:rPr>
                <w:b/>
                <w:color w:val="FFFFFF"/>
              </w:rPr>
              <w:t>Factors</w:t>
            </w:r>
          </w:p>
        </w:tc>
        <w:tc>
          <w:tcPr>
            <w:tcW w:w="4168" w:type="dxa"/>
            <w:shd w:val="clear" w:color="auto" w:fill="1F487C"/>
          </w:tcPr>
          <w:p w14:paraId="08230522" w14:textId="77777777" w:rsidR="00A220CA" w:rsidRDefault="00A220CA" w:rsidP="004762A7">
            <w:pPr>
              <w:pStyle w:val="TableParagraph"/>
              <w:ind w:left="110"/>
              <w:rPr>
                <w:b/>
              </w:rPr>
            </w:pPr>
            <w:r>
              <w:rPr>
                <w:b/>
                <w:color w:val="FFFFFF"/>
              </w:rPr>
              <w:t>Description</w:t>
            </w:r>
          </w:p>
        </w:tc>
        <w:tc>
          <w:tcPr>
            <w:tcW w:w="1397" w:type="dxa"/>
            <w:shd w:val="clear" w:color="auto" w:fill="1F487C"/>
          </w:tcPr>
          <w:p w14:paraId="42888E71" w14:textId="77777777" w:rsidR="00A220CA" w:rsidRDefault="00A220CA" w:rsidP="004762A7">
            <w:pPr>
              <w:pStyle w:val="TableParagraph"/>
              <w:ind w:left="196" w:right="184"/>
              <w:jc w:val="center"/>
              <w:rPr>
                <w:b/>
              </w:rPr>
            </w:pPr>
            <w:r>
              <w:rPr>
                <w:b/>
                <w:color w:val="FFFFFF"/>
              </w:rPr>
              <w:t>Essential</w:t>
            </w:r>
          </w:p>
        </w:tc>
        <w:tc>
          <w:tcPr>
            <w:tcW w:w="1421" w:type="dxa"/>
            <w:shd w:val="clear" w:color="auto" w:fill="1F487C"/>
          </w:tcPr>
          <w:p w14:paraId="0BCD5B86" w14:textId="77777777" w:rsidR="00A220CA" w:rsidRDefault="00A220CA" w:rsidP="004762A7">
            <w:pPr>
              <w:pStyle w:val="TableParagraph"/>
              <w:ind w:left="216"/>
              <w:rPr>
                <w:b/>
              </w:rPr>
            </w:pPr>
            <w:r>
              <w:rPr>
                <w:b/>
                <w:color w:val="FFFFFF"/>
              </w:rPr>
              <w:t>Desirable</w:t>
            </w:r>
          </w:p>
        </w:tc>
        <w:tc>
          <w:tcPr>
            <w:tcW w:w="1416" w:type="dxa"/>
            <w:shd w:val="clear" w:color="auto" w:fill="1F487C"/>
          </w:tcPr>
          <w:p w14:paraId="603CC851" w14:textId="77777777" w:rsidR="00A220CA" w:rsidRDefault="00A220CA" w:rsidP="004762A7">
            <w:pPr>
              <w:pStyle w:val="TableParagraph"/>
              <w:ind w:left="192"/>
              <w:rPr>
                <w:b/>
              </w:rPr>
            </w:pPr>
            <w:r>
              <w:rPr>
                <w:b/>
                <w:color w:val="FFFFFF"/>
              </w:rPr>
              <w:t>Assessed</w:t>
            </w:r>
          </w:p>
        </w:tc>
      </w:tr>
      <w:tr w:rsidR="00A220CA" w14:paraId="569F3006" w14:textId="77777777" w:rsidTr="00A220CA">
        <w:trPr>
          <w:trHeight w:val="2427"/>
        </w:trPr>
        <w:tc>
          <w:tcPr>
            <w:tcW w:w="1863" w:type="dxa"/>
            <w:shd w:val="clear" w:color="auto" w:fill="EDEBE0"/>
          </w:tcPr>
          <w:p w14:paraId="54D41CEE" w14:textId="77777777" w:rsidR="00A220CA" w:rsidRDefault="00A220CA" w:rsidP="004762A7">
            <w:pPr>
              <w:pStyle w:val="TableParagraph"/>
              <w:spacing w:line="242" w:lineRule="auto"/>
              <w:ind w:left="110" w:right="268"/>
              <w:rPr>
                <w:b/>
              </w:rPr>
            </w:pPr>
          </w:p>
          <w:p w14:paraId="6866A73B" w14:textId="77777777" w:rsidR="00A220CA" w:rsidRDefault="00A220CA" w:rsidP="004762A7">
            <w:pPr>
              <w:pStyle w:val="TableParagraph"/>
              <w:spacing w:line="242" w:lineRule="auto"/>
              <w:ind w:left="110" w:right="268"/>
              <w:rPr>
                <w:b/>
              </w:rPr>
            </w:pPr>
            <w:r>
              <w:rPr>
                <w:b/>
              </w:rPr>
              <w:t>Qualifications and Training</w:t>
            </w:r>
          </w:p>
        </w:tc>
        <w:tc>
          <w:tcPr>
            <w:tcW w:w="4168" w:type="dxa"/>
          </w:tcPr>
          <w:p w14:paraId="452A7B4B" w14:textId="77777777" w:rsidR="00A220CA" w:rsidRDefault="00A220CA" w:rsidP="004762A7">
            <w:pPr>
              <w:pStyle w:val="TableParagraph"/>
              <w:ind w:left="110" w:right="518"/>
            </w:pPr>
            <w:r>
              <w:t>Registered clinical or care professional with current registration</w:t>
            </w:r>
          </w:p>
          <w:p w14:paraId="09C8C590" w14:textId="77777777" w:rsidR="00A220CA" w:rsidRDefault="00A220CA" w:rsidP="004762A7">
            <w:pPr>
              <w:pStyle w:val="TableParagraph"/>
              <w:rPr>
                <w:b/>
              </w:rPr>
            </w:pPr>
          </w:p>
          <w:p w14:paraId="764FEC91" w14:textId="77777777" w:rsidR="00A220CA" w:rsidRDefault="00A220CA" w:rsidP="004762A7">
            <w:pPr>
              <w:pStyle w:val="TableParagraph"/>
              <w:ind w:left="110" w:right="176"/>
            </w:pPr>
            <w:r>
              <w:t>Advanced health or care practitioner or postgraduate qualification in a relevant field</w:t>
            </w:r>
          </w:p>
          <w:p w14:paraId="73336CE9" w14:textId="77777777" w:rsidR="00A220CA" w:rsidRDefault="00A220CA" w:rsidP="004762A7">
            <w:pPr>
              <w:pStyle w:val="TableParagraph"/>
              <w:spacing w:before="1"/>
              <w:rPr>
                <w:b/>
              </w:rPr>
            </w:pPr>
          </w:p>
          <w:p w14:paraId="16E618C3" w14:textId="77777777" w:rsidR="00A220CA" w:rsidRDefault="00A220CA" w:rsidP="004762A7">
            <w:pPr>
              <w:pStyle w:val="TableParagraph"/>
              <w:ind w:left="110" w:right="689"/>
            </w:pPr>
            <w:r>
              <w:t>QSIR College Accredited (or other quality improvement approach)</w:t>
            </w:r>
          </w:p>
        </w:tc>
        <w:tc>
          <w:tcPr>
            <w:tcW w:w="1397" w:type="dxa"/>
          </w:tcPr>
          <w:p w14:paraId="786B5EAD" w14:textId="77777777" w:rsidR="00A220CA" w:rsidRDefault="00A220CA" w:rsidP="00A220CA">
            <w:pPr>
              <w:pStyle w:val="TableParagraph"/>
              <w:ind w:right="183"/>
              <w:jc w:val="center"/>
            </w:pPr>
            <w:r>
              <w:t>Yes</w:t>
            </w:r>
          </w:p>
        </w:tc>
        <w:tc>
          <w:tcPr>
            <w:tcW w:w="1421" w:type="dxa"/>
          </w:tcPr>
          <w:p w14:paraId="4A1C099C" w14:textId="77777777" w:rsidR="00A220CA" w:rsidRDefault="00A220CA" w:rsidP="004762A7">
            <w:pPr>
              <w:pStyle w:val="TableParagraph"/>
              <w:rPr>
                <w:b/>
                <w:sz w:val="24"/>
              </w:rPr>
            </w:pPr>
          </w:p>
          <w:p w14:paraId="70FDDCBA" w14:textId="77777777" w:rsidR="00A220CA" w:rsidRDefault="00A220CA" w:rsidP="004762A7">
            <w:pPr>
              <w:pStyle w:val="TableParagraph"/>
              <w:rPr>
                <w:b/>
                <w:sz w:val="24"/>
              </w:rPr>
            </w:pPr>
          </w:p>
          <w:p w14:paraId="5609B332" w14:textId="77777777" w:rsidR="00A220CA" w:rsidRDefault="00A220CA" w:rsidP="004762A7">
            <w:pPr>
              <w:pStyle w:val="TableParagraph"/>
              <w:spacing w:before="180"/>
              <w:ind w:left="500" w:right="491"/>
              <w:jc w:val="center"/>
            </w:pPr>
            <w:r>
              <w:t>Yes</w:t>
            </w:r>
          </w:p>
          <w:p w14:paraId="4D2C6718" w14:textId="77777777" w:rsidR="00A220CA" w:rsidRDefault="00A220CA" w:rsidP="004762A7">
            <w:pPr>
              <w:pStyle w:val="TableParagraph"/>
              <w:rPr>
                <w:b/>
                <w:sz w:val="24"/>
              </w:rPr>
            </w:pPr>
          </w:p>
          <w:p w14:paraId="3B7BED12" w14:textId="77777777" w:rsidR="00A220CA" w:rsidRDefault="00A220CA" w:rsidP="004762A7">
            <w:pPr>
              <w:pStyle w:val="TableParagraph"/>
              <w:rPr>
                <w:b/>
                <w:sz w:val="24"/>
              </w:rPr>
            </w:pPr>
          </w:p>
          <w:p w14:paraId="1C428DDA" w14:textId="77777777" w:rsidR="00A220CA" w:rsidRDefault="00A220CA" w:rsidP="004762A7">
            <w:pPr>
              <w:pStyle w:val="TableParagraph"/>
              <w:spacing w:before="208"/>
              <w:ind w:left="500" w:right="491"/>
              <w:jc w:val="center"/>
            </w:pPr>
            <w:r>
              <w:t>Yes</w:t>
            </w:r>
          </w:p>
        </w:tc>
        <w:tc>
          <w:tcPr>
            <w:tcW w:w="1416" w:type="dxa"/>
          </w:tcPr>
          <w:p w14:paraId="4048B485" w14:textId="77777777" w:rsidR="00A220CA" w:rsidRDefault="00A220CA" w:rsidP="004762A7">
            <w:pPr>
              <w:pStyle w:val="TableParagraph"/>
              <w:spacing w:line="720" w:lineRule="auto"/>
              <w:ind w:left="629" w:right="626"/>
              <w:jc w:val="center"/>
            </w:pPr>
            <w:r>
              <w:t xml:space="preserve">A </w:t>
            </w:r>
            <w:proofErr w:type="spellStart"/>
            <w:r>
              <w:t>A</w:t>
            </w:r>
            <w:proofErr w:type="spellEnd"/>
          </w:p>
          <w:p w14:paraId="4042215E" w14:textId="77777777" w:rsidR="00A220CA" w:rsidRDefault="00A220CA" w:rsidP="004762A7">
            <w:pPr>
              <w:pStyle w:val="TableParagraph"/>
              <w:spacing w:before="1"/>
              <w:rPr>
                <w:b/>
              </w:rPr>
            </w:pPr>
          </w:p>
          <w:p w14:paraId="4406DED3" w14:textId="77777777" w:rsidR="00A220CA" w:rsidRDefault="00A220CA" w:rsidP="004762A7">
            <w:pPr>
              <w:pStyle w:val="TableParagraph"/>
              <w:ind w:left="496" w:right="486"/>
              <w:jc w:val="center"/>
            </w:pPr>
            <w:r>
              <w:t>A/I</w:t>
            </w:r>
          </w:p>
        </w:tc>
      </w:tr>
      <w:tr w:rsidR="00A220CA" w14:paraId="340F1891" w14:textId="77777777" w:rsidTr="00A220CA">
        <w:trPr>
          <w:trHeight w:val="4810"/>
        </w:trPr>
        <w:tc>
          <w:tcPr>
            <w:tcW w:w="1863" w:type="dxa"/>
            <w:shd w:val="clear" w:color="auto" w:fill="EDEBE0"/>
          </w:tcPr>
          <w:p w14:paraId="34023B2F" w14:textId="77777777" w:rsidR="00A220CA" w:rsidRDefault="00A220CA" w:rsidP="004762A7">
            <w:pPr>
              <w:pStyle w:val="TableParagraph"/>
              <w:ind w:left="110"/>
              <w:rPr>
                <w:b/>
              </w:rPr>
            </w:pPr>
          </w:p>
          <w:p w14:paraId="54A54E38" w14:textId="77777777" w:rsidR="00A220CA" w:rsidRDefault="00A220CA" w:rsidP="004762A7">
            <w:pPr>
              <w:pStyle w:val="TableParagraph"/>
              <w:ind w:left="110"/>
              <w:rPr>
                <w:b/>
              </w:rPr>
            </w:pPr>
            <w:r>
              <w:rPr>
                <w:b/>
              </w:rPr>
              <w:t>Experience</w:t>
            </w:r>
          </w:p>
        </w:tc>
        <w:tc>
          <w:tcPr>
            <w:tcW w:w="4168" w:type="dxa"/>
          </w:tcPr>
          <w:p w14:paraId="64B69382" w14:textId="77777777" w:rsidR="00A220CA" w:rsidRDefault="00A220CA" w:rsidP="004762A7">
            <w:pPr>
              <w:pStyle w:val="TableParagraph"/>
              <w:ind w:left="110" w:right="212"/>
            </w:pPr>
          </w:p>
          <w:p w14:paraId="4B45C1E9" w14:textId="77777777" w:rsidR="00A220CA" w:rsidRDefault="00A220CA" w:rsidP="004762A7">
            <w:pPr>
              <w:pStyle w:val="TableParagraph"/>
              <w:ind w:left="110" w:right="212"/>
            </w:pPr>
            <w:r>
              <w:t>Significant current/recent experience of ‘system thinking’ and working within health and care systems</w:t>
            </w:r>
          </w:p>
          <w:p w14:paraId="4E2CDFC2" w14:textId="77777777" w:rsidR="00A220CA" w:rsidRDefault="00A220CA" w:rsidP="004762A7">
            <w:pPr>
              <w:pStyle w:val="TableParagraph"/>
              <w:spacing w:before="1"/>
              <w:rPr>
                <w:b/>
              </w:rPr>
            </w:pPr>
          </w:p>
          <w:p w14:paraId="2A9106B2" w14:textId="77777777" w:rsidR="00A220CA" w:rsidRDefault="00A220CA" w:rsidP="004762A7">
            <w:pPr>
              <w:pStyle w:val="TableParagraph"/>
              <w:ind w:left="110" w:right="249"/>
            </w:pPr>
            <w:r>
              <w:t>Very experienced and senior health or care professional in the specialist field(s) the postholder is applying for</w:t>
            </w:r>
          </w:p>
          <w:p w14:paraId="18BA9FC0" w14:textId="77777777" w:rsidR="00A220CA" w:rsidRDefault="00A220CA" w:rsidP="004762A7">
            <w:pPr>
              <w:pStyle w:val="TableParagraph"/>
              <w:spacing w:before="8"/>
              <w:rPr>
                <w:b/>
                <w:sz w:val="21"/>
              </w:rPr>
            </w:pPr>
          </w:p>
          <w:p w14:paraId="4A8F4E5C" w14:textId="77777777" w:rsidR="00A220CA" w:rsidRDefault="00A220CA" w:rsidP="004762A7">
            <w:pPr>
              <w:pStyle w:val="TableParagraph"/>
              <w:ind w:left="110" w:right="114"/>
            </w:pPr>
            <w:r>
              <w:t>Current knowledge of relevant health or care professional guidance/legislation in the specialist field(s) the postholder is applying for (where relevant)</w:t>
            </w:r>
          </w:p>
          <w:p w14:paraId="76BDEF71" w14:textId="77777777" w:rsidR="00A220CA" w:rsidRDefault="00A220CA" w:rsidP="004762A7">
            <w:pPr>
              <w:pStyle w:val="TableParagraph"/>
              <w:spacing w:before="3"/>
              <w:rPr>
                <w:b/>
              </w:rPr>
            </w:pPr>
          </w:p>
          <w:p w14:paraId="6F97C1F3" w14:textId="77777777" w:rsidR="00A220CA" w:rsidRDefault="00A220CA" w:rsidP="004762A7">
            <w:pPr>
              <w:pStyle w:val="TableParagraph"/>
              <w:ind w:left="110" w:right="383"/>
            </w:pPr>
            <w:r>
              <w:t>Experience of effectively coordinating meetings and working groups with a wide variety of stakeholders and partners</w:t>
            </w:r>
          </w:p>
        </w:tc>
        <w:tc>
          <w:tcPr>
            <w:tcW w:w="1397" w:type="dxa"/>
          </w:tcPr>
          <w:p w14:paraId="2BF889E1" w14:textId="77777777" w:rsidR="00A220CA" w:rsidRDefault="00A220CA" w:rsidP="004762A7">
            <w:pPr>
              <w:pStyle w:val="TableParagraph"/>
              <w:ind w:left="196" w:right="183"/>
              <w:jc w:val="center"/>
            </w:pPr>
          </w:p>
          <w:p w14:paraId="78CE474A" w14:textId="77777777" w:rsidR="00A220CA" w:rsidRDefault="00A220CA" w:rsidP="004762A7">
            <w:pPr>
              <w:pStyle w:val="TableParagraph"/>
              <w:ind w:left="196" w:right="183"/>
              <w:jc w:val="center"/>
            </w:pPr>
            <w:r>
              <w:t>Yes</w:t>
            </w:r>
          </w:p>
          <w:p w14:paraId="1C91D7D3" w14:textId="77777777" w:rsidR="00A220CA" w:rsidRDefault="00A220CA" w:rsidP="004762A7">
            <w:pPr>
              <w:pStyle w:val="TableParagraph"/>
              <w:rPr>
                <w:b/>
                <w:sz w:val="24"/>
              </w:rPr>
            </w:pPr>
          </w:p>
          <w:p w14:paraId="22116989" w14:textId="77777777" w:rsidR="00A220CA" w:rsidRDefault="00A220CA" w:rsidP="004762A7">
            <w:pPr>
              <w:pStyle w:val="TableParagraph"/>
              <w:rPr>
                <w:b/>
                <w:sz w:val="24"/>
              </w:rPr>
            </w:pPr>
          </w:p>
          <w:p w14:paraId="110A62DF" w14:textId="77777777" w:rsidR="00A220CA" w:rsidRDefault="00A220CA" w:rsidP="004762A7">
            <w:pPr>
              <w:pStyle w:val="TableParagraph"/>
              <w:rPr>
                <w:b/>
                <w:sz w:val="24"/>
              </w:rPr>
            </w:pPr>
          </w:p>
          <w:p w14:paraId="567FBE08" w14:textId="77777777" w:rsidR="00A220CA" w:rsidRDefault="00A220CA" w:rsidP="004762A7">
            <w:pPr>
              <w:pStyle w:val="TableParagraph"/>
              <w:rPr>
                <w:b/>
                <w:sz w:val="24"/>
              </w:rPr>
            </w:pPr>
          </w:p>
          <w:p w14:paraId="7DAA1B82" w14:textId="77777777" w:rsidR="00A220CA" w:rsidRDefault="00A220CA" w:rsidP="004762A7">
            <w:pPr>
              <w:pStyle w:val="TableParagraph"/>
              <w:rPr>
                <w:b/>
                <w:sz w:val="24"/>
              </w:rPr>
            </w:pPr>
          </w:p>
          <w:p w14:paraId="01EE4BEE" w14:textId="77777777" w:rsidR="00A220CA" w:rsidRDefault="00A220CA" w:rsidP="004762A7">
            <w:pPr>
              <w:pStyle w:val="TableParagraph"/>
              <w:rPr>
                <w:b/>
                <w:sz w:val="24"/>
              </w:rPr>
            </w:pPr>
          </w:p>
          <w:p w14:paraId="2DE3AD1F" w14:textId="77777777" w:rsidR="00A220CA" w:rsidRDefault="00A220CA" w:rsidP="004762A7">
            <w:pPr>
              <w:pStyle w:val="TableParagraph"/>
              <w:rPr>
                <w:b/>
                <w:sz w:val="24"/>
              </w:rPr>
            </w:pPr>
          </w:p>
          <w:p w14:paraId="127558EE" w14:textId="77777777" w:rsidR="00A220CA" w:rsidRDefault="00A220CA" w:rsidP="004762A7">
            <w:pPr>
              <w:pStyle w:val="TableParagraph"/>
              <w:rPr>
                <w:b/>
                <w:sz w:val="24"/>
              </w:rPr>
            </w:pPr>
          </w:p>
          <w:p w14:paraId="3AE164B3" w14:textId="77777777" w:rsidR="00A220CA" w:rsidRDefault="00A220CA" w:rsidP="004762A7">
            <w:pPr>
              <w:pStyle w:val="TableParagraph"/>
              <w:rPr>
                <w:b/>
                <w:sz w:val="24"/>
              </w:rPr>
            </w:pPr>
          </w:p>
          <w:p w14:paraId="73E0F061" w14:textId="77777777" w:rsidR="00A220CA" w:rsidRDefault="00A220CA" w:rsidP="004762A7">
            <w:pPr>
              <w:pStyle w:val="TableParagraph"/>
              <w:rPr>
                <w:b/>
                <w:sz w:val="24"/>
              </w:rPr>
            </w:pPr>
          </w:p>
          <w:p w14:paraId="1772B2C6" w14:textId="77777777" w:rsidR="00A220CA" w:rsidRDefault="00A220CA" w:rsidP="004762A7">
            <w:pPr>
              <w:pStyle w:val="TableParagraph"/>
              <w:rPr>
                <w:b/>
                <w:sz w:val="24"/>
              </w:rPr>
            </w:pPr>
          </w:p>
          <w:p w14:paraId="26412162" w14:textId="77777777" w:rsidR="00A220CA" w:rsidRDefault="00A220CA" w:rsidP="004762A7">
            <w:pPr>
              <w:pStyle w:val="TableParagraph"/>
              <w:spacing w:before="1"/>
              <w:rPr>
                <w:b/>
              </w:rPr>
            </w:pPr>
          </w:p>
          <w:p w14:paraId="2BAA8312" w14:textId="77777777" w:rsidR="00A220CA" w:rsidRDefault="00A220CA" w:rsidP="004762A7">
            <w:pPr>
              <w:pStyle w:val="TableParagraph"/>
              <w:spacing w:before="1"/>
              <w:ind w:left="196" w:right="183"/>
              <w:jc w:val="center"/>
            </w:pPr>
            <w:r>
              <w:t>Yes</w:t>
            </w:r>
          </w:p>
        </w:tc>
        <w:tc>
          <w:tcPr>
            <w:tcW w:w="1421" w:type="dxa"/>
          </w:tcPr>
          <w:p w14:paraId="4773148B" w14:textId="77777777" w:rsidR="00A220CA" w:rsidRDefault="00A220CA" w:rsidP="004762A7">
            <w:pPr>
              <w:pStyle w:val="TableParagraph"/>
              <w:rPr>
                <w:b/>
                <w:sz w:val="24"/>
              </w:rPr>
            </w:pPr>
          </w:p>
          <w:p w14:paraId="24E7EB85" w14:textId="77777777" w:rsidR="00A220CA" w:rsidRDefault="00A220CA" w:rsidP="004762A7">
            <w:pPr>
              <w:pStyle w:val="TableParagraph"/>
              <w:rPr>
                <w:b/>
                <w:sz w:val="24"/>
              </w:rPr>
            </w:pPr>
          </w:p>
          <w:p w14:paraId="70430AAE" w14:textId="77777777" w:rsidR="00A220CA" w:rsidRDefault="00A220CA" w:rsidP="004762A7">
            <w:pPr>
              <w:pStyle w:val="TableParagraph"/>
              <w:rPr>
                <w:b/>
                <w:sz w:val="24"/>
              </w:rPr>
            </w:pPr>
          </w:p>
          <w:p w14:paraId="56FDAC59" w14:textId="77777777" w:rsidR="00A220CA" w:rsidRDefault="00A220CA" w:rsidP="004762A7">
            <w:pPr>
              <w:pStyle w:val="TableParagraph"/>
              <w:rPr>
                <w:b/>
                <w:sz w:val="24"/>
              </w:rPr>
            </w:pPr>
          </w:p>
          <w:p w14:paraId="5CC9A4FA" w14:textId="77777777" w:rsidR="00A220CA" w:rsidRDefault="00A220CA" w:rsidP="004762A7">
            <w:pPr>
              <w:pStyle w:val="TableParagraph"/>
              <w:spacing w:before="163"/>
              <w:ind w:left="500" w:right="491"/>
              <w:jc w:val="center"/>
            </w:pPr>
            <w:r>
              <w:t>Yes</w:t>
            </w:r>
          </w:p>
          <w:p w14:paraId="3ECAF212" w14:textId="77777777" w:rsidR="00A220CA" w:rsidRDefault="00A220CA" w:rsidP="004762A7">
            <w:pPr>
              <w:pStyle w:val="TableParagraph"/>
              <w:rPr>
                <w:b/>
                <w:sz w:val="24"/>
              </w:rPr>
            </w:pPr>
          </w:p>
          <w:p w14:paraId="0AB581EC" w14:textId="77777777" w:rsidR="00A220CA" w:rsidRDefault="00A220CA" w:rsidP="004762A7">
            <w:pPr>
              <w:pStyle w:val="TableParagraph"/>
              <w:rPr>
                <w:b/>
                <w:sz w:val="24"/>
              </w:rPr>
            </w:pPr>
          </w:p>
          <w:p w14:paraId="7045E4FE" w14:textId="77777777" w:rsidR="00A220CA" w:rsidRDefault="00A220CA" w:rsidP="004762A7">
            <w:pPr>
              <w:pStyle w:val="TableParagraph"/>
              <w:spacing w:before="204"/>
              <w:ind w:left="500" w:right="491"/>
              <w:jc w:val="center"/>
            </w:pPr>
            <w:r>
              <w:t>Yes</w:t>
            </w:r>
          </w:p>
        </w:tc>
        <w:tc>
          <w:tcPr>
            <w:tcW w:w="1416" w:type="dxa"/>
          </w:tcPr>
          <w:p w14:paraId="446ECF32" w14:textId="77777777" w:rsidR="00A220CA" w:rsidRDefault="00A220CA" w:rsidP="004762A7">
            <w:pPr>
              <w:pStyle w:val="TableParagraph"/>
              <w:ind w:left="496" w:right="486"/>
              <w:jc w:val="center"/>
            </w:pPr>
          </w:p>
          <w:p w14:paraId="6A0F92CB" w14:textId="77777777" w:rsidR="00A220CA" w:rsidRDefault="00A220CA" w:rsidP="004762A7">
            <w:pPr>
              <w:pStyle w:val="TableParagraph"/>
              <w:ind w:left="496" w:right="486"/>
              <w:jc w:val="center"/>
            </w:pPr>
            <w:r>
              <w:t>A/I</w:t>
            </w:r>
          </w:p>
          <w:p w14:paraId="727F6995" w14:textId="77777777" w:rsidR="00A220CA" w:rsidRDefault="00A220CA" w:rsidP="004762A7">
            <w:pPr>
              <w:pStyle w:val="TableParagraph"/>
              <w:rPr>
                <w:b/>
                <w:sz w:val="24"/>
              </w:rPr>
            </w:pPr>
          </w:p>
          <w:p w14:paraId="1D02724A" w14:textId="77777777" w:rsidR="00A220CA" w:rsidRDefault="00A220CA" w:rsidP="004762A7">
            <w:pPr>
              <w:pStyle w:val="TableParagraph"/>
              <w:rPr>
                <w:b/>
                <w:sz w:val="24"/>
              </w:rPr>
            </w:pPr>
          </w:p>
          <w:p w14:paraId="01E74FC9" w14:textId="77777777" w:rsidR="00A220CA" w:rsidRDefault="00A220CA" w:rsidP="004762A7">
            <w:pPr>
              <w:pStyle w:val="TableParagraph"/>
              <w:spacing w:before="208"/>
              <w:ind w:left="496" w:right="486"/>
              <w:jc w:val="center"/>
            </w:pPr>
            <w:r>
              <w:t>A/I</w:t>
            </w:r>
          </w:p>
          <w:p w14:paraId="21EC8FC3" w14:textId="77777777" w:rsidR="00A220CA" w:rsidRDefault="00A220CA" w:rsidP="004762A7">
            <w:pPr>
              <w:pStyle w:val="TableParagraph"/>
              <w:rPr>
                <w:b/>
                <w:sz w:val="24"/>
              </w:rPr>
            </w:pPr>
          </w:p>
          <w:p w14:paraId="0B53F919" w14:textId="77777777" w:rsidR="00A220CA" w:rsidRDefault="00A220CA" w:rsidP="004762A7">
            <w:pPr>
              <w:pStyle w:val="TableParagraph"/>
              <w:rPr>
                <w:b/>
                <w:sz w:val="24"/>
              </w:rPr>
            </w:pPr>
          </w:p>
          <w:p w14:paraId="2F87E29D" w14:textId="77777777" w:rsidR="00A220CA" w:rsidRDefault="00A220CA" w:rsidP="004762A7">
            <w:pPr>
              <w:pStyle w:val="TableParagraph"/>
              <w:spacing w:before="204"/>
              <w:ind w:left="496" w:right="486"/>
              <w:jc w:val="center"/>
            </w:pPr>
            <w:r>
              <w:t>A/I</w:t>
            </w:r>
          </w:p>
          <w:p w14:paraId="0B0D7329" w14:textId="77777777" w:rsidR="00A220CA" w:rsidRDefault="00A220CA" w:rsidP="004762A7">
            <w:pPr>
              <w:pStyle w:val="TableParagraph"/>
              <w:rPr>
                <w:b/>
                <w:sz w:val="24"/>
              </w:rPr>
            </w:pPr>
          </w:p>
          <w:p w14:paraId="1E07A25F" w14:textId="77777777" w:rsidR="00A220CA" w:rsidRDefault="00A220CA" w:rsidP="004762A7">
            <w:pPr>
              <w:pStyle w:val="TableParagraph"/>
              <w:rPr>
                <w:b/>
                <w:sz w:val="24"/>
              </w:rPr>
            </w:pPr>
          </w:p>
          <w:p w14:paraId="25ECCC03" w14:textId="77777777" w:rsidR="00A220CA" w:rsidRDefault="00A220CA" w:rsidP="004762A7">
            <w:pPr>
              <w:pStyle w:val="TableParagraph"/>
              <w:rPr>
                <w:b/>
                <w:sz w:val="24"/>
              </w:rPr>
            </w:pPr>
          </w:p>
          <w:p w14:paraId="085B5D18" w14:textId="77777777" w:rsidR="00A220CA" w:rsidRDefault="00A220CA" w:rsidP="004762A7">
            <w:pPr>
              <w:pStyle w:val="TableParagraph"/>
              <w:spacing w:before="186"/>
              <w:ind w:left="496" w:right="486"/>
              <w:jc w:val="center"/>
            </w:pPr>
            <w:r>
              <w:t>A/I</w:t>
            </w:r>
          </w:p>
        </w:tc>
      </w:tr>
      <w:tr w:rsidR="00A220CA" w14:paraId="34E98B65" w14:textId="77777777" w:rsidTr="00A220CA">
        <w:trPr>
          <w:trHeight w:val="5818"/>
        </w:trPr>
        <w:tc>
          <w:tcPr>
            <w:tcW w:w="1863" w:type="dxa"/>
            <w:shd w:val="clear" w:color="auto" w:fill="EDEBE0"/>
          </w:tcPr>
          <w:p w14:paraId="422E4B04" w14:textId="77777777" w:rsidR="00A220CA" w:rsidRDefault="00A220CA"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0500B837" w14:textId="77777777" w:rsidR="00A220CA" w:rsidRDefault="00A220CA" w:rsidP="004762A7">
            <w:pPr>
              <w:pStyle w:val="TableParagraph"/>
              <w:spacing w:before="1" w:line="242" w:lineRule="auto"/>
              <w:ind w:left="110" w:right="419"/>
            </w:pPr>
          </w:p>
          <w:p w14:paraId="07A7CEB4" w14:textId="77777777" w:rsidR="00A220CA" w:rsidRDefault="00A220CA" w:rsidP="004762A7">
            <w:pPr>
              <w:pStyle w:val="TableParagraph"/>
              <w:spacing w:before="1" w:line="242" w:lineRule="auto"/>
              <w:ind w:left="110" w:right="419"/>
            </w:pPr>
            <w:r>
              <w:t>Demonstrates a significant understanding of the local health and care context for Norfolk and Waveney</w:t>
            </w:r>
          </w:p>
          <w:p w14:paraId="4BB1961F" w14:textId="77777777" w:rsidR="00A220CA" w:rsidRDefault="00A220CA" w:rsidP="004762A7">
            <w:pPr>
              <w:pStyle w:val="TableParagraph"/>
              <w:spacing w:before="5"/>
              <w:rPr>
                <w:b/>
                <w:sz w:val="21"/>
              </w:rPr>
            </w:pPr>
          </w:p>
          <w:p w14:paraId="76D90F15" w14:textId="77777777" w:rsidR="00A220CA" w:rsidRDefault="00A220CA" w:rsidP="004762A7">
            <w:pPr>
              <w:pStyle w:val="TableParagraph"/>
              <w:ind w:left="110"/>
            </w:pPr>
            <w:r>
              <w:t>An evidenced track record of delivering high quality patient/service user focused care</w:t>
            </w:r>
          </w:p>
          <w:p w14:paraId="00248115" w14:textId="77777777" w:rsidR="00A220CA" w:rsidRDefault="00A220CA" w:rsidP="004762A7">
            <w:pPr>
              <w:pStyle w:val="TableParagraph"/>
              <w:spacing w:before="1"/>
              <w:rPr>
                <w:b/>
              </w:rPr>
            </w:pPr>
          </w:p>
          <w:p w14:paraId="1378BE33" w14:textId="77777777" w:rsidR="00A220CA" w:rsidRDefault="00A220CA" w:rsidP="004762A7">
            <w:pPr>
              <w:pStyle w:val="TableParagraph"/>
              <w:ind w:left="110" w:right="322"/>
            </w:pPr>
            <w:r>
              <w:t>Demonstrates knowledge of health and /or care pathway transformation</w:t>
            </w:r>
          </w:p>
          <w:p w14:paraId="1A256D84" w14:textId="77777777" w:rsidR="00A220CA" w:rsidRDefault="00A220CA" w:rsidP="004762A7">
            <w:pPr>
              <w:pStyle w:val="TableParagraph"/>
              <w:rPr>
                <w:b/>
              </w:rPr>
            </w:pPr>
          </w:p>
          <w:p w14:paraId="28E731A2" w14:textId="77777777" w:rsidR="00A220CA" w:rsidRDefault="00A220CA" w:rsidP="004762A7">
            <w:pPr>
              <w:pStyle w:val="TableParagraph"/>
              <w:ind w:left="110" w:right="297"/>
            </w:pPr>
            <w:r>
              <w:t>Knowledge of evidence-based change and transformation</w:t>
            </w:r>
          </w:p>
          <w:p w14:paraId="4867E73A" w14:textId="77777777" w:rsidR="00A220CA" w:rsidRDefault="00A220CA" w:rsidP="004762A7">
            <w:pPr>
              <w:pStyle w:val="TableParagraph"/>
              <w:spacing w:before="11"/>
              <w:rPr>
                <w:b/>
                <w:sz w:val="21"/>
              </w:rPr>
            </w:pPr>
          </w:p>
          <w:p w14:paraId="551E8425" w14:textId="77777777" w:rsidR="00A220CA" w:rsidRDefault="00A220CA"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0EC064BF" w14:textId="77777777" w:rsidR="00A220CA" w:rsidRDefault="00A220CA" w:rsidP="004762A7">
            <w:pPr>
              <w:pStyle w:val="TableParagraph"/>
              <w:spacing w:before="5"/>
              <w:rPr>
                <w:b/>
                <w:sz w:val="21"/>
              </w:rPr>
            </w:pPr>
          </w:p>
          <w:p w14:paraId="05E5BD0C" w14:textId="77777777" w:rsidR="00A220CA" w:rsidRDefault="00A220CA" w:rsidP="004762A7">
            <w:pPr>
              <w:pStyle w:val="TableParagraph"/>
              <w:ind w:left="110" w:right="530"/>
            </w:pPr>
            <w:r>
              <w:t>Knowledge and experience of QSIR methodologies (or similar service improvement approach)</w:t>
            </w:r>
          </w:p>
          <w:p w14:paraId="599217AD" w14:textId="77777777" w:rsidR="00A220CA" w:rsidRDefault="00A220CA" w:rsidP="004762A7">
            <w:pPr>
              <w:pStyle w:val="TableParagraph"/>
              <w:ind w:left="110" w:right="530"/>
            </w:pPr>
          </w:p>
          <w:p w14:paraId="54A32907" w14:textId="77777777" w:rsidR="00A220CA" w:rsidRDefault="00A220CA" w:rsidP="004762A7">
            <w:pPr>
              <w:pStyle w:val="TableParagraph"/>
              <w:spacing w:line="242" w:lineRule="auto"/>
              <w:ind w:left="110" w:right="591"/>
            </w:pPr>
            <w:r>
              <w:t>Ability to understand budgets and financial and non-financial planning</w:t>
            </w:r>
          </w:p>
          <w:p w14:paraId="1269E1F0" w14:textId="77777777" w:rsidR="00A220CA" w:rsidRDefault="00A220CA" w:rsidP="004762A7">
            <w:pPr>
              <w:pStyle w:val="TableParagraph"/>
              <w:spacing w:before="7"/>
              <w:rPr>
                <w:b/>
                <w:sz w:val="21"/>
              </w:rPr>
            </w:pPr>
          </w:p>
          <w:p w14:paraId="030D795A" w14:textId="77777777" w:rsidR="00A220CA" w:rsidRDefault="00A220CA" w:rsidP="004762A7">
            <w:pPr>
              <w:pStyle w:val="TableParagraph"/>
              <w:spacing w:before="1" w:line="237" w:lineRule="auto"/>
              <w:ind w:left="110"/>
            </w:pPr>
            <w:r>
              <w:t>Knowledge of Population Health Management approaches</w:t>
            </w:r>
          </w:p>
          <w:p w14:paraId="36F517E9" w14:textId="77777777" w:rsidR="00A220CA" w:rsidRDefault="00A220CA" w:rsidP="004762A7">
            <w:pPr>
              <w:pStyle w:val="TableParagraph"/>
              <w:spacing w:before="2"/>
              <w:rPr>
                <w:b/>
              </w:rPr>
            </w:pPr>
          </w:p>
          <w:p w14:paraId="73A3118C" w14:textId="77777777" w:rsidR="00A220CA" w:rsidRDefault="00A220CA" w:rsidP="004762A7">
            <w:pPr>
              <w:pStyle w:val="TableParagraph"/>
              <w:ind w:left="110" w:right="530"/>
            </w:pPr>
            <w:r>
              <w:t>Computer literate</w:t>
            </w:r>
          </w:p>
        </w:tc>
        <w:tc>
          <w:tcPr>
            <w:tcW w:w="1397" w:type="dxa"/>
          </w:tcPr>
          <w:p w14:paraId="51E518C7" w14:textId="77777777" w:rsidR="00A220CA" w:rsidRDefault="00A220CA" w:rsidP="004762A7">
            <w:pPr>
              <w:pStyle w:val="TableParagraph"/>
              <w:spacing w:before="1"/>
              <w:ind w:left="196" w:right="183"/>
              <w:jc w:val="center"/>
            </w:pPr>
          </w:p>
          <w:p w14:paraId="5CF459F1" w14:textId="77777777" w:rsidR="00A220CA" w:rsidRDefault="00A220CA" w:rsidP="004762A7">
            <w:pPr>
              <w:pStyle w:val="TableParagraph"/>
              <w:spacing w:before="1"/>
              <w:ind w:left="196" w:right="183"/>
              <w:jc w:val="center"/>
            </w:pPr>
            <w:r>
              <w:t>Yes</w:t>
            </w:r>
          </w:p>
          <w:p w14:paraId="252B4F9D" w14:textId="77777777" w:rsidR="00A220CA" w:rsidRDefault="00A220CA" w:rsidP="004762A7">
            <w:pPr>
              <w:pStyle w:val="TableParagraph"/>
              <w:rPr>
                <w:b/>
                <w:sz w:val="24"/>
              </w:rPr>
            </w:pPr>
          </w:p>
          <w:p w14:paraId="099A0471" w14:textId="77777777" w:rsidR="00A220CA" w:rsidRDefault="00A220CA" w:rsidP="004762A7">
            <w:pPr>
              <w:pStyle w:val="TableParagraph"/>
              <w:rPr>
                <w:b/>
                <w:sz w:val="24"/>
              </w:rPr>
            </w:pPr>
          </w:p>
          <w:p w14:paraId="74A924AF" w14:textId="77777777" w:rsidR="00A220CA" w:rsidRDefault="00A220CA" w:rsidP="004762A7">
            <w:pPr>
              <w:pStyle w:val="TableParagraph"/>
              <w:spacing w:before="208"/>
              <w:ind w:left="196" w:right="183"/>
              <w:jc w:val="center"/>
            </w:pPr>
            <w:r>
              <w:t>Yes</w:t>
            </w:r>
          </w:p>
          <w:p w14:paraId="17F15246" w14:textId="77777777" w:rsidR="00A220CA" w:rsidRDefault="00A220CA" w:rsidP="004762A7">
            <w:pPr>
              <w:pStyle w:val="TableParagraph"/>
              <w:rPr>
                <w:b/>
                <w:sz w:val="24"/>
              </w:rPr>
            </w:pPr>
          </w:p>
          <w:p w14:paraId="1FEE1548" w14:textId="77777777" w:rsidR="00A220CA" w:rsidRDefault="00A220CA" w:rsidP="004762A7">
            <w:pPr>
              <w:pStyle w:val="TableParagraph"/>
              <w:rPr>
                <w:b/>
                <w:sz w:val="24"/>
              </w:rPr>
            </w:pPr>
          </w:p>
          <w:p w14:paraId="0BB33A6F" w14:textId="77777777" w:rsidR="00A220CA" w:rsidRDefault="00A220CA" w:rsidP="004762A7">
            <w:pPr>
              <w:pStyle w:val="TableParagraph"/>
              <w:spacing w:before="208" w:line="720" w:lineRule="auto"/>
              <w:ind w:left="508" w:right="492"/>
              <w:jc w:val="center"/>
            </w:pPr>
            <w:r>
              <w:t xml:space="preserve">Yes </w:t>
            </w:r>
          </w:p>
          <w:p w14:paraId="75D56E8A" w14:textId="77777777" w:rsidR="00A220CA" w:rsidRDefault="00A220CA" w:rsidP="004762A7">
            <w:pPr>
              <w:pStyle w:val="TableParagraph"/>
              <w:spacing w:before="1"/>
              <w:rPr>
                <w:b/>
              </w:rPr>
            </w:pPr>
          </w:p>
          <w:p w14:paraId="17FEA982" w14:textId="77777777" w:rsidR="00A220CA" w:rsidRDefault="00A220CA" w:rsidP="004762A7">
            <w:pPr>
              <w:pStyle w:val="TableParagraph"/>
              <w:spacing w:line="720" w:lineRule="auto"/>
              <w:ind w:left="508" w:right="492"/>
              <w:jc w:val="center"/>
            </w:pPr>
          </w:p>
          <w:p w14:paraId="1FB99FFE" w14:textId="77777777" w:rsidR="00A220CA" w:rsidRDefault="00A220CA" w:rsidP="004762A7">
            <w:pPr>
              <w:pStyle w:val="TableParagraph"/>
              <w:spacing w:line="720" w:lineRule="auto"/>
              <w:ind w:left="508" w:right="492"/>
              <w:jc w:val="center"/>
            </w:pPr>
            <w:r>
              <w:t xml:space="preserve">Yes </w:t>
            </w:r>
          </w:p>
          <w:p w14:paraId="2F3B9CDB" w14:textId="77777777" w:rsidR="00A220CA" w:rsidRDefault="00A220CA" w:rsidP="004762A7">
            <w:pPr>
              <w:pStyle w:val="TableParagraph"/>
              <w:spacing w:line="720" w:lineRule="auto"/>
              <w:ind w:left="508" w:right="492"/>
              <w:jc w:val="center"/>
              <w:rPr>
                <w:sz w:val="10"/>
                <w:szCs w:val="10"/>
              </w:rPr>
            </w:pPr>
          </w:p>
          <w:p w14:paraId="1CFD3F46" w14:textId="77777777" w:rsidR="00A220CA" w:rsidRDefault="00A220CA" w:rsidP="004762A7">
            <w:pPr>
              <w:pStyle w:val="TableParagraph"/>
              <w:spacing w:line="720" w:lineRule="auto"/>
              <w:ind w:left="508" w:right="492"/>
              <w:jc w:val="center"/>
              <w:rPr>
                <w:sz w:val="10"/>
                <w:szCs w:val="10"/>
              </w:rPr>
            </w:pPr>
          </w:p>
          <w:p w14:paraId="3A711F5F" w14:textId="77777777" w:rsidR="00A220CA" w:rsidRDefault="00A220CA" w:rsidP="004762A7">
            <w:pPr>
              <w:pStyle w:val="TableParagraph"/>
              <w:spacing w:line="720" w:lineRule="auto"/>
              <w:ind w:left="508" w:right="492"/>
              <w:jc w:val="center"/>
              <w:rPr>
                <w:sz w:val="10"/>
                <w:szCs w:val="10"/>
              </w:rPr>
            </w:pPr>
          </w:p>
          <w:p w14:paraId="20CD492B" w14:textId="77777777" w:rsidR="00A220CA" w:rsidRDefault="00A220CA" w:rsidP="004762A7">
            <w:pPr>
              <w:pStyle w:val="TableParagraph"/>
              <w:spacing w:line="720" w:lineRule="auto"/>
              <w:ind w:left="508" w:right="492"/>
              <w:jc w:val="center"/>
              <w:rPr>
                <w:sz w:val="10"/>
                <w:szCs w:val="10"/>
              </w:rPr>
            </w:pPr>
          </w:p>
          <w:p w14:paraId="7E7CBF4C" w14:textId="77777777" w:rsidR="00A220CA" w:rsidRDefault="00A220CA" w:rsidP="004762A7">
            <w:pPr>
              <w:pStyle w:val="TableParagraph"/>
              <w:spacing w:line="720" w:lineRule="auto"/>
              <w:ind w:left="508" w:right="492"/>
              <w:jc w:val="center"/>
              <w:rPr>
                <w:sz w:val="10"/>
                <w:szCs w:val="10"/>
              </w:rPr>
            </w:pPr>
          </w:p>
          <w:p w14:paraId="12C3CE28" w14:textId="77777777" w:rsidR="00A220CA" w:rsidRDefault="00A220CA" w:rsidP="004762A7">
            <w:pPr>
              <w:pStyle w:val="TableParagraph"/>
              <w:spacing w:before="1" w:line="482" w:lineRule="auto"/>
              <w:ind w:left="500" w:right="488"/>
              <w:jc w:val="center"/>
            </w:pPr>
          </w:p>
          <w:p w14:paraId="7CC89EA2" w14:textId="77777777" w:rsidR="00A220CA" w:rsidRDefault="00A220CA" w:rsidP="004762A7">
            <w:pPr>
              <w:pStyle w:val="TableParagraph"/>
              <w:spacing w:before="9"/>
              <w:rPr>
                <w:b/>
                <w:sz w:val="21"/>
              </w:rPr>
            </w:pPr>
          </w:p>
          <w:p w14:paraId="377A9F58" w14:textId="77777777" w:rsidR="00A220CA" w:rsidRDefault="00A220CA" w:rsidP="004762A7">
            <w:pPr>
              <w:pStyle w:val="TableParagraph"/>
              <w:spacing w:line="720" w:lineRule="auto"/>
              <w:ind w:left="508" w:right="492"/>
            </w:pPr>
            <w:r>
              <w:t>Yes</w:t>
            </w:r>
          </w:p>
        </w:tc>
        <w:tc>
          <w:tcPr>
            <w:tcW w:w="1421" w:type="dxa"/>
          </w:tcPr>
          <w:p w14:paraId="763FBB6C" w14:textId="77777777" w:rsidR="00A220CA" w:rsidRDefault="00A220CA" w:rsidP="004762A7">
            <w:pPr>
              <w:pStyle w:val="TableParagraph"/>
              <w:rPr>
                <w:rFonts w:ascii="Times New Roman"/>
              </w:rPr>
            </w:pPr>
          </w:p>
          <w:p w14:paraId="060610E1" w14:textId="77777777" w:rsidR="00A220CA" w:rsidRDefault="00A220CA" w:rsidP="00A220CA">
            <w:pPr>
              <w:pStyle w:val="TableParagraph"/>
              <w:jc w:val="center"/>
            </w:pPr>
          </w:p>
          <w:p w14:paraId="31C237EB" w14:textId="77777777" w:rsidR="00A220CA" w:rsidRDefault="00A220CA" w:rsidP="00A220CA">
            <w:pPr>
              <w:pStyle w:val="TableParagraph"/>
              <w:jc w:val="center"/>
            </w:pPr>
          </w:p>
          <w:p w14:paraId="02E80459" w14:textId="77777777" w:rsidR="00A220CA" w:rsidRDefault="00A220CA" w:rsidP="00A220CA">
            <w:pPr>
              <w:pStyle w:val="TableParagraph"/>
              <w:jc w:val="center"/>
            </w:pPr>
          </w:p>
          <w:p w14:paraId="19FB72DF" w14:textId="77777777" w:rsidR="00A220CA" w:rsidRDefault="00A220CA" w:rsidP="00A220CA">
            <w:pPr>
              <w:pStyle w:val="TableParagraph"/>
              <w:jc w:val="center"/>
            </w:pPr>
          </w:p>
          <w:p w14:paraId="5E7292C1" w14:textId="77777777" w:rsidR="00A220CA" w:rsidRDefault="00A220CA" w:rsidP="00A220CA">
            <w:pPr>
              <w:pStyle w:val="TableParagraph"/>
              <w:jc w:val="center"/>
            </w:pPr>
          </w:p>
          <w:p w14:paraId="6C74DA5D" w14:textId="77777777" w:rsidR="00A220CA" w:rsidRDefault="00A220CA" w:rsidP="00A220CA">
            <w:pPr>
              <w:pStyle w:val="TableParagraph"/>
              <w:jc w:val="center"/>
            </w:pPr>
          </w:p>
          <w:p w14:paraId="59EA2356" w14:textId="77777777" w:rsidR="00A220CA" w:rsidRDefault="00A220CA" w:rsidP="00A220CA">
            <w:pPr>
              <w:pStyle w:val="TableParagraph"/>
              <w:jc w:val="center"/>
            </w:pPr>
          </w:p>
          <w:p w14:paraId="065A7655" w14:textId="77777777" w:rsidR="00A220CA" w:rsidRDefault="00A220CA" w:rsidP="00A220CA">
            <w:pPr>
              <w:pStyle w:val="TableParagraph"/>
              <w:jc w:val="center"/>
            </w:pPr>
          </w:p>
          <w:p w14:paraId="577A576B" w14:textId="77777777" w:rsidR="00A220CA" w:rsidRDefault="00A220CA" w:rsidP="00A220CA">
            <w:pPr>
              <w:pStyle w:val="TableParagraph"/>
              <w:jc w:val="center"/>
            </w:pPr>
          </w:p>
          <w:p w14:paraId="0B789B16" w14:textId="77777777" w:rsidR="00A220CA" w:rsidRDefault="00A220CA" w:rsidP="00A220CA">
            <w:pPr>
              <w:pStyle w:val="TableParagraph"/>
              <w:jc w:val="center"/>
            </w:pPr>
          </w:p>
          <w:p w14:paraId="2CE24E18" w14:textId="77777777" w:rsidR="00A220CA" w:rsidRDefault="00A220CA" w:rsidP="00A220CA">
            <w:pPr>
              <w:pStyle w:val="TableParagraph"/>
              <w:jc w:val="center"/>
            </w:pPr>
          </w:p>
          <w:p w14:paraId="00DAC3EB" w14:textId="601E5E0C" w:rsidR="00A220CA" w:rsidRDefault="00A220CA" w:rsidP="00A220CA">
            <w:pPr>
              <w:pStyle w:val="TableParagraph"/>
              <w:jc w:val="center"/>
            </w:pPr>
            <w:r>
              <w:t>Yes</w:t>
            </w:r>
          </w:p>
          <w:p w14:paraId="639AAFA3" w14:textId="77777777" w:rsidR="00A220CA" w:rsidRDefault="00A220CA" w:rsidP="00A220CA">
            <w:pPr>
              <w:pStyle w:val="TableParagraph"/>
              <w:jc w:val="center"/>
            </w:pPr>
          </w:p>
          <w:p w14:paraId="4050F2EE" w14:textId="77777777" w:rsidR="00A220CA" w:rsidRDefault="00A220CA" w:rsidP="00A220CA">
            <w:pPr>
              <w:pStyle w:val="TableParagraph"/>
              <w:jc w:val="center"/>
            </w:pPr>
          </w:p>
          <w:p w14:paraId="7C847D48" w14:textId="77777777" w:rsidR="00A220CA" w:rsidRDefault="00A220CA" w:rsidP="00A220CA">
            <w:pPr>
              <w:pStyle w:val="TableParagraph"/>
              <w:jc w:val="center"/>
            </w:pPr>
          </w:p>
          <w:p w14:paraId="01C737C9" w14:textId="77777777" w:rsidR="00A220CA" w:rsidRDefault="00A220CA" w:rsidP="00A220CA">
            <w:pPr>
              <w:pStyle w:val="TableParagraph"/>
              <w:jc w:val="center"/>
            </w:pPr>
          </w:p>
          <w:p w14:paraId="52B3BA9D" w14:textId="77777777" w:rsidR="00A220CA" w:rsidRDefault="00A220CA" w:rsidP="00A220CA">
            <w:pPr>
              <w:pStyle w:val="TableParagraph"/>
              <w:jc w:val="center"/>
            </w:pPr>
          </w:p>
          <w:p w14:paraId="540AF366" w14:textId="77777777" w:rsidR="00A220CA" w:rsidRDefault="00A220CA" w:rsidP="00A220CA">
            <w:pPr>
              <w:pStyle w:val="TableParagraph"/>
              <w:jc w:val="center"/>
            </w:pPr>
          </w:p>
          <w:p w14:paraId="43288325" w14:textId="77777777" w:rsidR="00A220CA" w:rsidRDefault="00A220CA" w:rsidP="00A220CA">
            <w:pPr>
              <w:pStyle w:val="TableParagraph"/>
              <w:jc w:val="center"/>
            </w:pPr>
          </w:p>
          <w:p w14:paraId="043BFC49" w14:textId="77777777" w:rsidR="00A220CA" w:rsidRDefault="00A220CA" w:rsidP="00A220CA">
            <w:pPr>
              <w:pStyle w:val="TableParagraph"/>
              <w:jc w:val="center"/>
            </w:pPr>
            <w:r>
              <w:t>Yes</w:t>
            </w:r>
          </w:p>
          <w:p w14:paraId="0C4A27D5" w14:textId="77777777" w:rsidR="00A220CA" w:rsidRDefault="00A220CA" w:rsidP="00A220CA">
            <w:pPr>
              <w:pStyle w:val="TableParagraph"/>
              <w:jc w:val="center"/>
            </w:pPr>
          </w:p>
          <w:p w14:paraId="17C96902" w14:textId="77777777" w:rsidR="00A220CA" w:rsidRDefault="00A220CA" w:rsidP="00A220CA">
            <w:pPr>
              <w:pStyle w:val="TableParagraph"/>
            </w:pPr>
          </w:p>
          <w:p w14:paraId="24CE3D7B" w14:textId="77777777" w:rsidR="00A220CA" w:rsidRDefault="00A220CA" w:rsidP="00A220CA">
            <w:pPr>
              <w:pStyle w:val="TableParagraph"/>
              <w:jc w:val="center"/>
            </w:pPr>
            <w:r>
              <w:t>Yes</w:t>
            </w:r>
          </w:p>
          <w:p w14:paraId="171963AA" w14:textId="0F990CB0" w:rsidR="00A220CA" w:rsidRDefault="00A220CA" w:rsidP="00A220CA">
            <w:pPr>
              <w:pStyle w:val="TableParagraph"/>
              <w:jc w:val="center"/>
            </w:pPr>
          </w:p>
          <w:p w14:paraId="7D887BB3" w14:textId="77777777" w:rsidR="00A220CA" w:rsidRDefault="00A220CA" w:rsidP="00A220CA">
            <w:pPr>
              <w:pStyle w:val="TableParagraph"/>
              <w:jc w:val="center"/>
            </w:pPr>
          </w:p>
          <w:p w14:paraId="44112B47" w14:textId="77777777" w:rsidR="00A220CA" w:rsidRPr="004762FB" w:rsidRDefault="00A220CA" w:rsidP="00A220CA">
            <w:pPr>
              <w:pStyle w:val="TableParagraph"/>
              <w:jc w:val="center"/>
            </w:pPr>
            <w:r>
              <w:t>Yes</w:t>
            </w:r>
          </w:p>
        </w:tc>
        <w:tc>
          <w:tcPr>
            <w:tcW w:w="1416" w:type="dxa"/>
          </w:tcPr>
          <w:p w14:paraId="61B6174F" w14:textId="77777777" w:rsidR="00A220CA" w:rsidRDefault="00A220CA" w:rsidP="004762A7">
            <w:pPr>
              <w:pStyle w:val="TableParagraph"/>
              <w:spacing w:before="1"/>
              <w:ind w:left="496" w:right="486"/>
              <w:jc w:val="center"/>
            </w:pPr>
          </w:p>
          <w:p w14:paraId="21A92DB5" w14:textId="77777777" w:rsidR="00A220CA" w:rsidRDefault="00A220CA" w:rsidP="004762A7">
            <w:pPr>
              <w:pStyle w:val="TableParagraph"/>
              <w:spacing w:before="1"/>
              <w:ind w:left="496" w:right="486"/>
              <w:jc w:val="center"/>
            </w:pPr>
            <w:r>
              <w:t>A/I</w:t>
            </w:r>
          </w:p>
          <w:p w14:paraId="724B43D4" w14:textId="77777777" w:rsidR="00A220CA" w:rsidRDefault="00A220CA" w:rsidP="004762A7">
            <w:pPr>
              <w:pStyle w:val="TableParagraph"/>
              <w:rPr>
                <w:b/>
                <w:sz w:val="24"/>
              </w:rPr>
            </w:pPr>
          </w:p>
          <w:p w14:paraId="4C761C5E" w14:textId="77777777" w:rsidR="00A220CA" w:rsidRDefault="00A220CA" w:rsidP="004762A7">
            <w:pPr>
              <w:pStyle w:val="TableParagraph"/>
              <w:rPr>
                <w:b/>
                <w:sz w:val="24"/>
              </w:rPr>
            </w:pPr>
          </w:p>
          <w:p w14:paraId="6A2B21D4" w14:textId="77777777" w:rsidR="00A220CA" w:rsidRDefault="00A220CA" w:rsidP="004762A7">
            <w:pPr>
              <w:pStyle w:val="TableParagraph"/>
              <w:spacing w:before="208"/>
              <w:ind w:left="496" w:right="486"/>
              <w:jc w:val="center"/>
            </w:pPr>
            <w:r>
              <w:t>A/I</w:t>
            </w:r>
          </w:p>
          <w:p w14:paraId="13BDC07F" w14:textId="77777777" w:rsidR="00A220CA" w:rsidRDefault="00A220CA" w:rsidP="004762A7">
            <w:pPr>
              <w:pStyle w:val="TableParagraph"/>
              <w:rPr>
                <w:b/>
                <w:sz w:val="24"/>
              </w:rPr>
            </w:pPr>
          </w:p>
          <w:p w14:paraId="718E92FD" w14:textId="77777777" w:rsidR="00A220CA" w:rsidRDefault="00A220CA" w:rsidP="004762A7">
            <w:pPr>
              <w:pStyle w:val="TableParagraph"/>
              <w:rPr>
                <w:b/>
                <w:sz w:val="24"/>
              </w:rPr>
            </w:pPr>
          </w:p>
          <w:p w14:paraId="05A9DF5C" w14:textId="77777777" w:rsidR="00A220CA" w:rsidRDefault="00A220CA" w:rsidP="004762A7">
            <w:pPr>
              <w:pStyle w:val="TableParagraph"/>
              <w:spacing w:before="208" w:line="720" w:lineRule="auto"/>
              <w:ind w:left="496" w:right="483"/>
              <w:jc w:val="center"/>
            </w:pPr>
            <w:r>
              <w:t>A/I A/I</w:t>
            </w:r>
          </w:p>
          <w:p w14:paraId="60EA922E" w14:textId="77777777" w:rsidR="00A220CA" w:rsidRDefault="00A220CA" w:rsidP="004762A7">
            <w:pPr>
              <w:pStyle w:val="TableParagraph"/>
              <w:spacing w:before="1"/>
              <w:rPr>
                <w:b/>
              </w:rPr>
            </w:pPr>
          </w:p>
          <w:p w14:paraId="21F6CCAC" w14:textId="77777777" w:rsidR="00A220CA" w:rsidRDefault="00A220CA" w:rsidP="004762A7">
            <w:pPr>
              <w:pStyle w:val="TableParagraph"/>
              <w:spacing w:line="720" w:lineRule="auto"/>
              <w:ind w:left="496" w:right="483"/>
              <w:jc w:val="center"/>
            </w:pPr>
            <w:r>
              <w:t>A/I A/I</w:t>
            </w:r>
          </w:p>
          <w:p w14:paraId="1416B3C9" w14:textId="77777777" w:rsidR="00A220CA" w:rsidRPr="00AA7235" w:rsidRDefault="00A220CA" w:rsidP="004762A7">
            <w:pPr>
              <w:pStyle w:val="TableParagraph"/>
              <w:spacing w:line="720" w:lineRule="auto"/>
              <w:ind w:left="496" w:right="483"/>
              <w:jc w:val="center"/>
              <w:rPr>
                <w:sz w:val="10"/>
                <w:szCs w:val="10"/>
              </w:rPr>
            </w:pPr>
          </w:p>
          <w:p w14:paraId="45FBDC91" w14:textId="01AB1E28" w:rsidR="00A220CA" w:rsidRDefault="00A220CA" w:rsidP="004762A7">
            <w:pPr>
              <w:pStyle w:val="TableParagraph"/>
              <w:spacing w:before="1" w:line="482" w:lineRule="auto"/>
              <w:ind w:left="572" w:right="558" w:hanging="2"/>
              <w:jc w:val="center"/>
            </w:pPr>
            <w:r>
              <w:t>A/I A/I</w:t>
            </w:r>
          </w:p>
          <w:p w14:paraId="6A498981" w14:textId="77777777" w:rsidR="00A220CA" w:rsidRDefault="00A220CA" w:rsidP="004762A7">
            <w:pPr>
              <w:pStyle w:val="TableParagraph"/>
              <w:spacing w:before="9"/>
              <w:rPr>
                <w:b/>
                <w:sz w:val="21"/>
              </w:rPr>
            </w:pPr>
          </w:p>
          <w:p w14:paraId="222D0A1C" w14:textId="77777777" w:rsidR="00A220CA" w:rsidRDefault="00A220CA" w:rsidP="004762A7">
            <w:pPr>
              <w:pStyle w:val="TableParagraph"/>
              <w:spacing w:line="720" w:lineRule="auto"/>
              <w:ind w:left="496" w:right="483"/>
              <w:jc w:val="center"/>
            </w:pPr>
            <w:r>
              <w:t>A</w:t>
            </w:r>
          </w:p>
        </w:tc>
      </w:tr>
      <w:tr w:rsidR="00A220CA" w14:paraId="001B4187" w14:textId="77777777" w:rsidTr="00A220CA">
        <w:trPr>
          <w:trHeight w:val="5818"/>
        </w:trPr>
        <w:tc>
          <w:tcPr>
            <w:tcW w:w="1863" w:type="dxa"/>
            <w:shd w:val="clear" w:color="auto" w:fill="EDEBE0"/>
          </w:tcPr>
          <w:p w14:paraId="7E957682" w14:textId="77777777" w:rsidR="00A220CA" w:rsidRDefault="00A220CA" w:rsidP="004762A7">
            <w:pPr>
              <w:pStyle w:val="TableParagraph"/>
              <w:spacing w:before="2" w:line="237" w:lineRule="auto"/>
              <w:ind w:left="110" w:right="133"/>
              <w:rPr>
                <w:b/>
              </w:rPr>
            </w:pPr>
          </w:p>
          <w:p w14:paraId="46F04ABE" w14:textId="77777777" w:rsidR="00A220CA" w:rsidRDefault="00A220CA" w:rsidP="004762A7">
            <w:pPr>
              <w:pStyle w:val="TableParagraph"/>
              <w:spacing w:before="2" w:line="237" w:lineRule="auto"/>
              <w:ind w:left="110" w:right="133"/>
              <w:rPr>
                <w:b/>
              </w:rPr>
            </w:pPr>
            <w:r>
              <w:rPr>
                <w:b/>
              </w:rPr>
              <w:t>Personal attributes</w:t>
            </w:r>
          </w:p>
        </w:tc>
        <w:tc>
          <w:tcPr>
            <w:tcW w:w="4168" w:type="dxa"/>
          </w:tcPr>
          <w:p w14:paraId="0B703C0F" w14:textId="77777777" w:rsidR="00A220CA" w:rsidRDefault="00A220CA" w:rsidP="004762A7">
            <w:pPr>
              <w:pStyle w:val="TableParagraph"/>
              <w:spacing w:before="7"/>
            </w:pPr>
          </w:p>
          <w:p w14:paraId="6BBCC78A" w14:textId="77777777" w:rsidR="00A220CA" w:rsidRDefault="00A220CA" w:rsidP="004762A7">
            <w:pPr>
              <w:pStyle w:val="TableParagraph"/>
              <w:spacing w:before="7"/>
            </w:pPr>
            <w:r>
              <w:t>Exceptional communication (written and verbal) and influencing skills</w:t>
            </w:r>
          </w:p>
          <w:p w14:paraId="443FECE6" w14:textId="77777777" w:rsidR="00A220CA" w:rsidRDefault="00A220CA" w:rsidP="004762A7">
            <w:pPr>
              <w:pStyle w:val="TableParagraph"/>
              <w:spacing w:before="7"/>
            </w:pPr>
          </w:p>
          <w:p w14:paraId="636FFF75" w14:textId="77777777" w:rsidR="00A220CA" w:rsidRDefault="00A220CA" w:rsidP="004762A7">
            <w:pPr>
              <w:pStyle w:val="TableParagraph"/>
              <w:spacing w:before="7"/>
            </w:pPr>
            <w:r>
              <w:t>Ability to act as a professional role model</w:t>
            </w:r>
          </w:p>
          <w:p w14:paraId="5AA8056B" w14:textId="77777777" w:rsidR="00A220CA" w:rsidRDefault="00A220CA" w:rsidP="004762A7">
            <w:pPr>
              <w:pStyle w:val="TableParagraph"/>
              <w:spacing w:before="7"/>
            </w:pPr>
          </w:p>
          <w:p w14:paraId="7AE4B282" w14:textId="77777777" w:rsidR="00A220CA" w:rsidRDefault="00A220CA"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32A120DC" w14:textId="77777777" w:rsidR="00A220CA" w:rsidRDefault="00A220CA" w:rsidP="004762A7">
            <w:pPr>
              <w:pStyle w:val="TableParagraph"/>
              <w:spacing w:before="7"/>
            </w:pPr>
          </w:p>
          <w:p w14:paraId="6A7666AB" w14:textId="77777777" w:rsidR="00A220CA" w:rsidRDefault="00A220CA" w:rsidP="004762A7">
            <w:pPr>
              <w:pStyle w:val="TableParagraph"/>
              <w:spacing w:before="7"/>
            </w:pPr>
            <w:r>
              <w:t>Ability to inspire colleagues to innovate and problem solve</w:t>
            </w:r>
          </w:p>
          <w:p w14:paraId="5B4DAAA7" w14:textId="77777777" w:rsidR="00A220CA" w:rsidRDefault="00A220CA" w:rsidP="004762A7">
            <w:pPr>
              <w:pStyle w:val="TableParagraph"/>
              <w:spacing w:before="7"/>
            </w:pPr>
          </w:p>
          <w:p w14:paraId="4D989E29" w14:textId="77777777" w:rsidR="00A220CA" w:rsidRDefault="00A220CA" w:rsidP="004762A7">
            <w:pPr>
              <w:pStyle w:val="TableParagraph"/>
              <w:spacing w:before="7"/>
            </w:pPr>
            <w:r>
              <w:t xml:space="preserve">Strong time management skills with an ability to </w:t>
            </w:r>
            <w:proofErr w:type="spellStart"/>
            <w:r>
              <w:t>prioritise</w:t>
            </w:r>
            <w:proofErr w:type="spellEnd"/>
            <w:r>
              <w:t xml:space="preserve"> workload</w:t>
            </w:r>
          </w:p>
          <w:p w14:paraId="72F86E66" w14:textId="77777777" w:rsidR="00A220CA" w:rsidRDefault="00A220CA" w:rsidP="004762A7">
            <w:pPr>
              <w:pStyle w:val="TableParagraph"/>
              <w:spacing w:before="7"/>
            </w:pPr>
          </w:p>
          <w:p w14:paraId="3FB02149" w14:textId="77777777" w:rsidR="00A220CA" w:rsidRDefault="00A220CA" w:rsidP="004762A7">
            <w:pPr>
              <w:pStyle w:val="TableParagraph"/>
              <w:spacing w:before="7"/>
            </w:pPr>
            <w:r>
              <w:t>Ability to take collective responsibility for decisions made across the Norfolk and Waveney ICS</w:t>
            </w:r>
          </w:p>
          <w:p w14:paraId="62F9CC74" w14:textId="77777777" w:rsidR="00A220CA" w:rsidRDefault="00A220CA" w:rsidP="004762A7">
            <w:pPr>
              <w:pStyle w:val="TableParagraph"/>
              <w:spacing w:before="7"/>
            </w:pPr>
          </w:p>
          <w:p w14:paraId="24255D4D" w14:textId="77777777" w:rsidR="00A220CA" w:rsidRDefault="00A220CA" w:rsidP="004762A7">
            <w:pPr>
              <w:pStyle w:val="TableParagraph"/>
              <w:spacing w:before="7"/>
              <w:rPr>
                <w:b/>
                <w:sz w:val="21"/>
              </w:rPr>
            </w:pPr>
            <w:r>
              <w:t>Ability to put aside individual and personal interests and act in the interest of patients/service users</w:t>
            </w:r>
          </w:p>
        </w:tc>
        <w:tc>
          <w:tcPr>
            <w:tcW w:w="1397" w:type="dxa"/>
          </w:tcPr>
          <w:p w14:paraId="487920AC" w14:textId="77777777" w:rsidR="00A220CA" w:rsidRDefault="00A220CA" w:rsidP="00A220CA">
            <w:pPr>
              <w:pStyle w:val="TableParagraph"/>
              <w:spacing w:before="7"/>
              <w:jc w:val="center"/>
            </w:pPr>
          </w:p>
          <w:p w14:paraId="69E74E2F" w14:textId="77777777" w:rsidR="00A220CA" w:rsidRDefault="00A220CA" w:rsidP="00A220CA">
            <w:pPr>
              <w:pStyle w:val="TableParagraph"/>
              <w:spacing w:before="7"/>
              <w:jc w:val="center"/>
            </w:pPr>
            <w:r>
              <w:t>Yes</w:t>
            </w:r>
          </w:p>
          <w:p w14:paraId="69AF49E6" w14:textId="77777777" w:rsidR="00A220CA" w:rsidRDefault="00A220CA" w:rsidP="00A220CA">
            <w:pPr>
              <w:pStyle w:val="TableParagraph"/>
              <w:spacing w:before="7"/>
              <w:jc w:val="center"/>
            </w:pPr>
          </w:p>
          <w:p w14:paraId="04B2DAD2" w14:textId="77777777" w:rsidR="00A220CA" w:rsidRDefault="00A220CA" w:rsidP="00A220CA">
            <w:pPr>
              <w:pStyle w:val="TableParagraph"/>
              <w:spacing w:before="7"/>
              <w:jc w:val="center"/>
            </w:pPr>
          </w:p>
          <w:p w14:paraId="5C814ABB" w14:textId="77777777" w:rsidR="00A220CA" w:rsidRDefault="00A220CA" w:rsidP="00A220CA">
            <w:pPr>
              <w:pStyle w:val="TableParagraph"/>
              <w:spacing w:before="7"/>
              <w:jc w:val="center"/>
            </w:pPr>
            <w:r>
              <w:t>Yes</w:t>
            </w:r>
          </w:p>
          <w:p w14:paraId="671CDAB9" w14:textId="77777777" w:rsidR="00A220CA" w:rsidRDefault="00A220CA" w:rsidP="00A220CA">
            <w:pPr>
              <w:pStyle w:val="TableParagraph"/>
              <w:spacing w:before="7"/>
              <w:jc w:val="center"/>
            </w:pPr>
          </w:p>
          <w:p w14:paraId="58FFCF89" w14:textId="77777777" w:rsidR="00A220CA" w:rsidRDefault="00A220CA" w:rsidP="00A220CA">
            <w:pPr>
              <w:pStyle w:val="TableParagraph"/>
              <w:spacing w:before="7"/>
              <w:jc w:val="center"/>
            </w:pPr>
            <w:r>
              <w:t>Yes</w:t>
            </w:r>
          </w:p>
          <w:p w14:paraId="68C99CEC" w14:textId="77777777" w:rsidR="00A220CA" w:rsidRDefault="00A220CA" w:rsidP="00A220CA">
            <w:pPr>
              <w:pStyle w:val="TableParagraph"/>
              <w:spacing w:before="7"/>
              <w:jc w:val="center"/>
            </w:pPr>
          </w:p>
          <w:p w14:paraId="199607FE" w14:textId="77777777" w:rsidR="00A220CA" w:rsidRDefault="00A220CA" w:rsidP="00A220CA">
            <w:pPr>
              <w:pStyle w:val="TableParagraph"/>
              <w:spacing w:before="7"/>
              <w:jc w:val="center"/>
            </w:pPr>
          </w:p>
          <w:p w14:paraId="2BBD5139" w14:textId="77777777" w:rsidR="00A220CA" w:rsidRDefault="00A220CA" w:rsidP="00A220CA">
            <w:pPr>
              <w:pStyle w:val="TableParagraph"/>
              <w:spacing w:before="7"/>
              <w:jc w:val="center"/>
            </w:pPr>
          </w:p>
          <w:p w14:paraId="18E1C928" w14:textId="77777777" w:rsidR="00A220CA" w:rsidRDefault="00A220CA" w:rsidP="00A220CA">
            <w:pPr>
              <w:pStyle w:val="TableParagraph"/>
              <w:spacing w:before="7"/>
              <w:jc w:val="center"/>
            </w:pPr>
            <w:r>
              <w:t>Yes</w:t>
            </w:r>
          </w:p>
          <w:p w14:paraId="28EEC804" w14:textId="77777777" w:rsidR="00A220CA" w:rsidRDefault="00A220CA" w:rsidP="00A220CA">
            <w:pPr>
              <w:pStyle w:val="TableParagraph"/>
              <w:spacing w:before="7"/>
              <w:jc w:val="center"/>
            </w:pPr>
          </w:p>
          <w:p w14:paraId="6B7C1C0A" w14:textId="77777777" w:rsidR="00A220CA" w:rsidRDefault="00A220CA" w:rsidP="00A220CA">
            <w:pPr>
              <w:pStyle w:val="TableParagraph"/>
              <w:spacing w:before="7"/>
              <w:jc w:val="center"/>
            </w:pPr>
          </w:p>
          <w:p w14:paraId="134C9CA1" w14:textId="77777777" w:rsidR="00A220CA" w:rsidRDefault="00A220CA" w:rsidP="00A220CA">
            <w:pPr>
              <w:pStyle w:val="TableParagraph"/>
              <w:spacing w:before="7"/>
              <w:jc w:val="center"/>
            </w:pPr>
            <w:r>
              <w:t>Yes</w:t>
            </w:r>
          </w:p>
          <w:p w14:paraId="7D217CAA" w14:textId="77777777" w:rsidR="00A220CA" w:rsidRDefault="00A220CA" w:rsidP="00A220CA">
            <w:pPr>
              <w:pStyle w:val="TableParagraph"/>
              <w:spacing w:before="7"/>
              <w:jc w:val="center"/>
            </w:pPr>
          </w:p>
          <w:p w14:paraId="08B87E19" w14:textId="77777777" w:rsidR="00A220CA" w:rsidRDefault="00A220CA" w:rsidP="00A220CA">
            <w:pPr>
              <w:pStyle w:val="TableParagraph"/>
              <w:spacing w:before="7"/>
              <w:jc w:val="center"/>
            </w:pPr>
          </w:p>
          <w:p w14:paraId="28CA2DC5" w14:textId="77777777" w:rsidR="00A220CA" w:rsidRDefault="00A220CA" w:rsidP="00A220CA">
            <w:pPr>
              <w:pStyle w:val="TableParagraph"/>
              <w:spacing w:before="7"/>
              <w:jc w:val="center"/>
            </w:pPr>
            <w:r>
              <w:t>Yes</w:t>
            </w:r>
          </w:p>
          <w:p w14:paraId="6F4AAA3E" w14:textId="77777777" w:rsidR="00A220CA" w:rsidRDefault="00A220CA" w:rsidP="00A220CA">
            <w:pPr>
              <w:pStyle w:val="TableParagraph"/>
              <w:spacing w:before="7"/>
              <w:jc w:val="center"/>
            </w:pPr>
          </w:p>
          <w:p w14:paraId="1E71F7E6" w14:textId="77777777" w:rsidR="00A220CA" w:rsidRDefault="00A220CA" w:rsidP="00A220CA">
            <w:pPr>
              <w:pStyle w:val="TableParagraph"/>
              <w:spacing w:before="7"/>
              <w:jc w:val="center"/>
            </w:pPr>
          </w:p>
          <w:p w14:paraId="153FF146" w14:textId="77777777" w:rsidR="00A220CA" w:rsidRDefault="00A220CA" w:rsidP="00A220CA">
            <w:pPr>
              <w:pStyle w:val="TableParagraph"/>
              <w:spacing w:before="7"/>
              <w:jc w:val="center"/>
            </w:pPr>
          </w:p>
          <w:p w14:paraId="5117BF2E" w14:textId="77777777" w:rsidR="00A220CA" w:rsidRPr="00AA7235" w:rsidRDefault="00A220CA" w:rsidP="00A220CA">
            <w:pPr>
              <w:pStyle w:val="TableParagraph"/>
              <w:spacing w:before="7"/>
              <w:jc w:val="center"/>
            </w:pPr>
            <w:r>
              <w:t>Yes</w:t>
            </w:r>
          </w:p>
        </w:tc>
        <w:tc>
          <w:tcPr>
            <w:tcW w:w="1421" w:type="dxa"/>
          </w:tcPr>
          <w:p w14:paraId="170E1CC2" w14:textId="77777777" w:rsidR="00A220CA" w:rsidRDefault="00A220CA" w:rsidP="00A220CA">
            <w:pPr>
              <w:pStyle w:val="TableParagraph"/>
              <w:jc w:val="center"/>
              <w:rPr>
                <w:rFonts w:ascii="Times New Roman"/>
              </w:rPr>
            </w:pPr>
          </w:p>
          <w:p w14:paraId="1371F82D" w14:textId="77777777" w:rsidR="00A220CA" w:rsidRDefault="00A220CA" w:rsidP="00A220CA">
            <w:pPr>
              <w:pStyle w:val="TableParagraph"/>
              <w:jc w:val="center"/>
              <w:rPr>
                <w:rFonts w:ascii="Times New Roman"/>
              </w:rPr>
            </w:pPr>
          </w:p>
        </w:tc>
        <w:tc>
          <w:tcPr>
            <w:tcW w:w="1416" w:type="dxa"/>
          </w:tcPr>
          <w:p w14:paraId="164A8495" w14:textId="77777777" w:rsidR="00A220CA" w:rsidRDefault="00A220CA" w:rsidP="00A220CA">
            <w:pPr>
              <w:pStyle w:val="TableParagraph"/>
              <w:spacing w:before="7"/>
              <w:jc w:val="center"/>
            </w:pPr>
          </w:p>
          <w:p w14:paraId="43CCFE61" w14:textId="77777777" w:rsidR="00A220CA" w:rsidRDefault="00A220CA" w:rsidP="00A220CA">
            <w:pPr>
              <w:pStyle w:val="TableParagraph"/>
              <w:spacing w:before="7"/>
              <w:jc w:val="center"/>
            </w:pPr>
            <w:r>
              <w:t>A/I</w:t>
            </w:r>
          </w:p>
          <w:p w14:paraId="2A479632" w14:textId="77777777" w:rsidR="00A220CA" w:rsidRDefault="00A220CA" w:rsidP="00A220CA">
            <w:pPr>
              <w:pStyle w:val="TableParagraph"/>
              <w:spacing w:before="7"/>
              <w:jc w:val="center"/>
            </w:pPr>
          </w:p>
          <w:p w14:paraId="1759D688" w14:textId="77777777" w:rsidR="00A220CA" w:rsidRDefault="00A220CA" w:rsidP="00A220CA">
            <w:pPr>
              <w:pStyle w:val="TableParagraph"/>
              <w:spacing w:before="7"/>
              <w:jc w:val="center"/>
            </w:pPr>
          </w:p>
          <w:p w14:paraId="6C87D521" w14:textId="77777777" w:rsidR="00A220CA" w:rsidRDefault="00A220CA" w:rsidP="00A220CA">
            <w:pPr>
              <w:pStyle w:val="TableParagraph"/>
              <w:spacing w:before="7"/>
              <w:jc w:val="center"/>
            </w:pPr>
            <w:r>
              <w:t>Yes</w:t>
            </w:r>
          </w:p>
          <w:p w14:paraId="320835E5" w14:textId="77777777" w:rsidR="00A220CA" w:rsidRDefault="00A220CA" w:rsidP="00A220CA">
            <w:pPr>
              <w:pStyle w:val="TableParagraph"/>
              <w:spacing w:before="7"/>
              <w:jc w:val="center"/>
            </w:pPr>
          </w:p>
          <w:p w14:paraId="0008630B" w14:textId="77777777" w:rsidR="00A220CA" w:rsidRDefault="00A220CA" w:rsidP="00A220CA">
            <w:pPr>
              <w:pStyle w:val="TableParagraph"/>
              <w:spacing w:before="7"/>
              <w:jc w:val="center"/>
            </w:pPr>
            <w:r>
              <w:t>A/I</w:t>
            </w:r>
          </w:p>
          <w:p w14:paraId="5CCC5019" w14:textId="77777777" w:rsidR="00A220CA" w:rsidRDefault="00A220CA" w:rsidP="00A220CA">
            <w:pPr>
              <w:pStyle w:val="TableParagraph"/>
              <w:spacing w:before="7"/>
              <w:jc w:val="center"/>
            </w:pPr>
          </w:p>
          <w:p w14:paraId="2529A447" w14:textId="77777777" w:rsidR="00A220CA" w:rsidRDefault="00A220CA" w:rsidP="00A220CA">
            <w:pPr>
              <w:pStyle w:val="TableParagraph"/>
              <w:spacing w:before="7"/>
              <w:jc w:val="center"/>
            </w:pPr>
          </w:p>
          <w:p w14:paraId="49900D10" w14:textId="77777777" w:rsidR="00A220CA" w:rsidRDefault="00A220CA" w:rsidP="00A220CA">
            <w:pPr>
              <w:pStyle w:val="TableParagraph"/>
              <w:spacing w:before="7"/>
              <w:jc w:val="center"/>
            </w:pPr>
          </w:p>
          <w:p w14:paraId="3651ED6A" w14:textId="77777777" w:rsidR="00A220CA" w:rsidRDefault="00A220CA" w:rsidP="00A220CA">
            <w:pPr>
              <w:pStyle w:val="TableParagraph"/>
              <w:spacing w:before="7"/>
              <w:jc w:val="center"/>
            </w:pPr>
            <w:r>
              <w:t>A/I</w:t>
            </w:r>
          </w:p>
          <w:p w14:paraId="000DC3BE" w14:textId="77777777" w:rsidR="00A220CA" w:rsidRDefault="00A220CA" w:rsidP="00A220CA">
            <w:pPr>
              <w:pStyle w:val="TableParagraph"/>
              <w:spacing w:before="7"/>
              <w:jc w:val="center"/>
            </w:pPr>
          </w:p>
          <w:p w14:paraId="2B1B0766" w14:textId="77777777" w:rsidR="00A220CA" w:rsidRDefault="00A220CA" w:rsidP="00A220CA">
            <w:pPr>
              <w:pStyle w:val="TableParagraph"/>
              <w:spacing w:before="7"/>
              <w:jc w:val="center"/>
            </w:pPr>
          </w:p>
          <w:p w14:paraId="46F79073" w14:textId="77777777" w:rsidR="00A220CA" w:rsidRDefault="00A220CA" w:rsidP="00A220CA">
            <w:pPr>
              <w:pStyle w:val="TableParagraph"/>
              <w:spacing w:before="7"/>
              <w:jc w:val="center"/>
            </w:pPr>
            <w:r>
              <w:t>A/I</w:t>
            </w:r>
          </w:p>
          <w:p w14:paraId="226D5C54" w14:textId="77777777" w:rsidR="00A220CA" w:rsidRDefault="00A220CA" w:rsidP="00A220CA">
            <w:pPr>
              <w:pStyle w:val="TableParagraph"/>
              <w:spacing w:before="7"/>
              <w:jc w:val="center"/>
            </w:pPr>
          </w:p>
          <w:p w14:paraId="587BC01B" w14:textId="77777777" w:rsidR="00A220CA" w:rsidRDefault="00A220CA" w:rsidP="00A220CA">
            <w:pPr>
              <w:pStyle w:val="TableParagraph"/>
              <w:spacing w:before="7"/>
              <w:jc w:val="center"/>
            </w:pPr>
          </w:p>
          <w:p w14:paraId="1E85B17D" w14:textId="77777777" w:rsidR="00A220CA" w:rsidRDefault="00A220CA" w:rsidP="00A220CA">
            <w:pPr>
              <w:pStyle w:val="TableParagraph"/>
              <w:spacing w:before="7"/>
              <w:jc w:val="center"/>
            </w:pPr>
            <w:r>
              <w:t>A/I</w:t>
            </w:r>
          </w:p>
          <w:p w14:paraId="09F6CE8C" w14:textId="77777777" w:rsidR="00A220CA" w:rsidRDefault="00A220CA" w:rsidP="00A220CA">
            <w:pPr>
              <w:pStyle w:val="TableParagraph"/>
              <w:spacing w:before="7"/>
              <w:jc w:val="center"/>
            </w:pPr>
          </w:p>
          <w:p w14:paraId="5C5E84EF" w14:textId="77777777" w:rsidR="00A220CA" w:rsidRDefault="00A220CA" w:rsidP="00A220CA">
            <w:pPr>
              <w:pStyle w:val="TableParagraph"/>
              <w:spacing w:before="7"/>
              <w:jc w:val="center"/>
            </w:pPr>
          </w:p>
          <w:p w14:paraId="311EA7E1" w14:textId="77777777" w:rsidR="00A220CA" w:rsidRDefault="00A220CA" w:rsidP="00A220CA">
            <w:pPr>
              <w:pStyle w:val="TableParagraph"/>
              <w:spacing w:before="7"/>
              <w:jc w:val="center"/>
              <w:rPr>
                <w:b/>
                <w:sz w:val="21"/>
              </w:rPr>
            </w:pPr>
            <w:r>
              <w:t>A/I</w:t>
            </w:r>
          </w:p>
        </w:tc>
      </w:tr>
      <w:tr w:rsidR="00A220CA" w14:paraId="55B1C642" w14:textId="77777777" w:rsidTr="00A220CA">
        <w:trPr>
          <w:trHeight w:val="1673"/>
        </w:trPr>
        <w:tc>
          <w:tcPr>
            <w:tcW w:w="10265" w:type="dxa"/>
            <w:gridSpan w:val="5"/>
            <w:shd w:val="clear" w:color="auto" w:fill="1F487C"/>
          </w:tcPr>
          <w:p w14:paraId="30AD82E7" w14:textId="77777777" w:rsidR="00A220CA" w:rsidRDefault="00A220CA"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0B83ADDE" w14:textId="77777777" w:rsidR="00A220CA" w:rsidRDefault="00A220CA"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5"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8"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1"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4"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4206254">
    <w:abstractNumId w:val="15"/>
  </w:num>
  <w:num w:numId="2" w16cid:durableId="933901453">
    <w:abstractNumId w:val="1"/>
  </w:num>
  <w:num w:numId="3" w16cid:durableId="1727605358">
    <w:abstractNumId w:val="9"/>
  </w:num>
  <w:num w:numId="4" w16cid:durableId="1084035501">
    <w:abstractNumId w:val="11"/>
  </w:num>
  <w:num w:numId="5" w16cid:durableId="1894923387">
    <w:abstractNumId w:val="0"/>
  </w:num>
  <w:num w:numId="6" w16cid:durableId="107772686">
    <w:abstractNumId w:val="4"/>
  </w:num>
  <w:num w:numId="7" w16cid:durableId="1481967785">
    <w:abstractNumId w:val="12"/>
  </w:num>
  <w:num w:numId="8" w16cid:durableId="1913664126">
    <w:abstractNumId w:val="8"/>
  </w:num>
  <w:num w:numId="9" w16cid:durableId="1370380457">
    <w:abstractNumId w:val="7"/>
  </w:num>
  <w:num w:numId="10" w16cid:durableId="748311870">
    <w:abstractNumId w:val="17"/>
  </w:num>
  <w:num w:numId="11" w16cid:durableId="756634683">
    <w:abstractNumId w:val="6"/>
  </w:num>
  <w:num w:numId="12" w16cid:durableId="1513958417">
    <w:abstractNumId w:val="13"/>
  </w:num>
  <w:num w:numId="13" w16cid:durableId="940793781">
    <w:abstractNumId w:val="3"/>
  </w:num>
  <w:num w:numId="14" w16cid:durableId="74595520">
    <w:abstractNumId w:val="10"/>
  </w:num>
  <w:num w:numId="15" w16cid:durableId="80224074">
    <w:abstractNumId w:val="2"/>
  </w:num>
  <w:num w:numId="16" w16cid:durableId="1209996757">
    <w:abstractNumId w:val="14"/>
  </w:num>
  <w:num w:numId="17" w16cid:durableId="271784157">
    <w:abstractNumId w:val="5"/>
  </w:num>
  <w:num w:numId="18" w16cid:durableId="1892375717">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2EA0"/>
    <w:rsid w:val="00253C66"/>
    <w:rsid w:val="00255B16"/>
    <w:rsid w:val="002630A2"/>
    <w:rsid w:val="0028074C"/>
    <w:rsid w:val="002823BA"/>
    <w:rsid w:val="00290DD4"/>
    <w:rsid w:val="00293DE2"/>
    <w:rsid w:val="002B4C7F"/>
    <w:rsid w:val="002C433A"/>
    <w:rsid w:val="002C6708"/>
    <w:rsid w:val="002D4DA0"/>
    <w:rsid w:val="00315A36"/>
    <w:rsid w:val="00315A6E"/>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681A"/>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10</Pages>
  <Words>2338</Words>
  <Characters>13329</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3</cp:revision>
  <cp:lastPrinted>2019-06-19T13:08:00Z</cp:lastPrinted>
  <dcterms:created xsi:type="dcterms:W3CDTF">2023-02-09T10:44:00Z</dcterms:created>
  <dcterms:modified xsi:type="dcterms:W3CDTF">2023-02-09T10:59:00Z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