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21A4F5" w14:textId="76B0C619" w:rsidR="00B20A4B" w:rsidRDefault="00556BDF" w:rsidP="00B20A4B">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val="x-none" w:eastAsia="x-none"/>
        </w:rPr>
        <w:t>Job Descriptio</w:t>
      </w:r>
      <w:r>
        <w:rPr>
          <w:rFonts w:ascii="Arial" w:eastAsia="Times New Roman" w:hAnsi="Arial" w:cs="Arial"/>
          <w:b/>
          <w:color w:val="17365D"/>
          <w:spacing w:val="5"/>
          <w:kern w:val="28"/>
          <w:sz w:val="32"/>
          <w:szCs w:val="32"/>
          <w:lang w:eastAsia="x-none"/>
        </w:rPr>
        <w:t>n</w:t>
      </w:r>
    </w:p>
    <w:p w14:paraId="76ACA676" w14:textId="74A71741" w:rsidR="00DF5F43" w:rsidRPr="00556BDF" w:rsidRDefault="00DF5F43" w:rsidP="00B20A4B">
      <w:pPr>
        <w:pBdr>
          <w:bottom w:val="single" w:sz="8" w:space="4" w:color="4F81BD"/>
        </w:pBdr>
        <w:spacing w:after="300" w:line="240" w:lineRule="auto"/>
        <w:contextualSpacing/>
        <w:rPr>
          <w:rFonts w:ascii="Arial" w:eastAsia="Times New Roman" w:hAnsi="Arial" w:cs="Arial"/>
          <w:b/>
          <w:color w:val="17365D"/>
          <w:spacing w:val="5"/>
          <w:kern w:val="28"/>
          <w:sz w:val="32"/>
          <w:szCs w:val="32"/>
          <w:lang w:eastAsia="x-none"/>
        </w:rPr>
      </w:pPr>
      <w:r>
        <w:rPr>
          <w:rFonts w:ascii="Arial" w:eastAsia="Times New Roman" w:hAnsi="Arial" w:cs="Arial"/>
          <w:b/>
          <w:color w:val="17365D"/>
          <w:spacing w:val="5"/>
          <w:kern w:val="28"/>
          <w:sz w:val="32"/>
          <w:szCs w:val="32"/>
          <w:lang w:eastAsia="x-none"/>
        </w:rPr>
        <w:t>To be read in conjunction with the Applicant pack</w:t>
      </w:r>
    </w:p>
    <w:tbl>
      <w:tblPr>
        <w:tblW w:w="5000" w:type="pct"/>
        <w:tblBorders>
          <w:top w:val="single" w:sz="4" w:space="0" w:color="548DD4"/>
          <w:left w:val="single" w:sz="4" w:space="0" w:color="548DD4"/>
          <w:bottom w:val="single" w:sz="4" w:space="0" w:color="548DD4"/>
          <w:right w:val="single" w:sz="4" w:space="0" w:color="548DD4"/>
          <w:insideH w:val="single" w:sz="4" w:space="0" w:color="548DD4"/>
          <w:insideV w:val="single" w:sz="4" w:space="0" w:color="548DD4"/>
        </w:tblBorders>
        <w:tblLook w:val="01E0" w:firstRow="1" w:lastRow="1" w:firstColumn="1" w:lastColumn="1" w:noHBand="0" w:noVBand="0"/>
      </w:tblPr>
      <w:tblGrid>
        <w:gridCol w:w="4508"/>
        <w:gridCol w:w="4508"/>
      </w:tblGrid>
      <w:tr w:rsidR="00BE4B43" w:rsidRPr="00BE4B43" w14:paraId="744DCF35" w14:textId="77777777" w:rsidTr="000405BF">
        <w:tc>
          <w:tcPr>
            <w:tcW w:w="2500" w:type="pct"/>
            <w:shd w:val="clear" w:color="auto" w:fill="4F81BD"/>
          </w:tcPr>
          <w:p w14:paraId="6B2EE6D9" w14:textId="77777777" w:rsidR="00BE4B43" w:rsidRPr="00BE4B43" w:rsidRDefault="00BE4B43" w:rsidP="00BE4B43">
            <w:pPr>
              <w:spacing w:after="0" w:line="240" w:lineRule="auto"/>
              <w:rPr>
                <w:rFonts w:ascii="Arial" w:eastAsia="Calibri" w:hAnsi="Arial" w:cs="Arial"/>
                <w:b/>
                <w:bCs/>
                <w:color w:val="FFFFFF"/>
                <w:sz w:val="24"/>
                <w:szCs w:val="24"/>
              </w:rPr>
            </w:pPr>
            <w:r w:rsidRPr="00BE4B43">
              <w:rPr>
                <w:rFonts w:ascii="Arial" w:eastAsia="Calibri" w:hAnsi="Arial" w:cs="Arial"/>
                <w:b/>
                <w:bCs/>
                <w:color w:val="FFFFFF"/>
                <w:sz w:val="24"/>
                <w:szCs w:val="24"/>
              </w:rPr>
              <w:t>Job Title</w:t>
            </w:r>
          </w:p>
        </w:tc>
        <w:tc>
          <w:tcPr>
            <w:tcW w:w="2500" w:type="pct"/>
            <w:shd w:val="clear" w:color="auto" w:fill="4F81BD"/>
          </w:tcPr>
          <w:p w14:paraId="008E75E7" w14:textId="1A3CB6E0" w:rsidR="0070681A" w:rsidRPr="00BE4B43" w:rsidRDefault="00503BCD" w:rsidP="0070681A">
            <w:pPr>
              <w:spacing w:after="0" w:line="240" w:lineRule="auto"/>
              <w:rPr>
                <w:rFonts w:ascii="Arial" w:eastAsia="Calibri" w:hAnsi="Arial" w:cs="Arial"/>
                <w:b/>
                <w:bCs/>
                <w:color w:val="000000"/>
                <w:sz w:val="24"/>
                <w:szCs w:val="24"/>
              </w:rPr>
            </w:pPr>
            <w:r>
              <w:rPr>
                <w:rFonts w:ascii="Arial" w:eastAsia="Calibri" w:hAnsi="Arial" w:cs="Arial"/>
                <w:b/>
                <w:bCs/>
                <w:color w:val="000000"/>
                <w:sz w:val="24"/>
                <w:szCs w:val="24"/>
              </w:rPr>
              <w:t>Special</w:t>
            </w:r>
            <w:r w:rsidR="00571A74">
              <w:rPr>
                <w:rFonts w:ascii="Arial" w:eastAsia="Calibri" w:hAnsi="Arial" w:cs="Arial"/>
                <w:b/>
                <w:bCs/>
                <w:color w:val="000000"/>
                <w:sz w:val="24"/>
                <w:szCs w:val="24"/>
              </w:rPr>
              <w:t>ty</w:t>
            </w:r>
            <w:r>
              <w:rPr>
                <w:rFonts w:ascii="Arial" w:eastAsia="Calibri" w:hAnsi="Arial" w:cs="Arial"/>
                <w:b/>
                <w:bCs/>
                <w:color w:val="000000"/>
                <w:sz w:val="24"/>
                <w:szCs w:val="24"/>
              </w:rPr>
              <w:t xml:space="preserve"> Advisor for </w:t>
            </w:r>
            <w:r w:rsidR="0064469F" w:rsidRPr="0064469F">
              <w:rPr>
                <w:rFonts w:ascii="Arial" w:eastAsia="Calibri" w:hAnsi="Arial" w:cs="Arial"/>
                <w:b/>
                <w:bCs/>
                <w:color w:val="000000"/>
                <w:sz w:val="24"/>
                <w:szCs w:val="24"/>
              </w:rPr>
              <w:t>Hypertension and cardiovascular disease</w:t>
            </w:r>
            <w:r w:rsidR="0064469F" w:rsidRPr="00BE4B43">
              <w:rPr>
                <w:rFonts w:ascii="Arial" w:eastAsia="Calibri" w:hAnsi="Arial" w:cs="Arial"/>
                <w:b/>
                <w:bCs/>
                <w:color w:val="000000"/>
                <w:sz w:val="24"/>
                <w:szCs w:val="24"/>
              </w:rPr>
              <w:t xml:space="preserve"> </w:t>
            </w:r>
          </w:p>
        </w:tc>
      </w:tr>
      <w:tr w:rsidR="00BE4B43" w:rsidRPr="00BE4B43" w14:paraId="4E6EDD14" w14:textId="77777777" w:rsidTr="000405BF">
        <w:tc>
          <w:tcPr>
            <w:tcW w:w="2500" w:type="pct"/>
            <w:shd w:val="clear" w:color="auto" w:fill="auto"/>
          </w:tcPr>
          <w:p w14:paraId="681313DC"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Team</w:t>
            </w:r>
          </w:p>
          <w:p w14:paraId="3EEDC666"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2E10AF9" w14:textId="35C2B0E1" w:rsidR="00BE4B43" w:rsidRPr="00747882" w:rsidRDefault="00747882" w:rsidP="00BE4B43">
            <w:pPr>
              <w:spacing w:after="0" w:line="240" w:lineRule="auto"/>
              <w:rPr>
                <w:rFonts w:ascii="Arial" w:eastAsia="Calibri" w:hAnsi="Arial" w:cs="Arial"/>
                <w:sz w:val="24"/>
                <w:szCs w:val="24"/>
              </w:rPr>
            </w:pPr>
            <w:r w:rsidRPr="00747882">
              <w:rPr>
                <w:rFonts w:ascii="Arial" w:eastAsia="Calibri" w:hAnsi="Arial" w:cs="Arial"/>
                <w:sz w:val="24"/>
                <w:szCs w:val="24"/>
              </w:rPr>
              <w:t>Planned Care &amp; Cancer</w:t>
            </w:r>
          </w:p>
        </w:tc>
      </w:tr>
      <w:tr w:rsidR="00BE4B43" w:rsidRPr="00BE4B43" w14:paraId="59381F66" w14:textId="77777777" w:rsidTr="000405BF">
        <w:tc>
          <w:tcPr>
            <w:tcW w:w="2500" w:type="pct"/>
            <w:shd w:val="clear" w:color="auto" w:fill="auto"/>
          </w:tcPr>
          <w:p w14:paraId="0E243451"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Directorate</w:t>
            </w:r>
          </w:p>
          <w:p w14:paraId="1DF7B80F" w14:textId="77777777" w:rsidR="00BE4B43" w:rsidRPr="00BE4B43" w:rsidRDefault="00BE4B43" w:rsidP="00BE4B43">
            <w:pPr>
              <w:spacing w:after="0" w:line="240" w:lineRule="auto"/>
              <w:rPr>
                <w:rFonts w:ascii="Arial" w:eastAsia="Calibri" w:hAnsi="Arial" w:cs="Arial"/>
                <w:b/>
                <w:bCs/>
                <w:sz w:val="24"/>
                <w:szCs w:val="24"/>
              </w:rPr>
            </w:pPr>
          </w:p>
        </w:tc>
        <w:tc>
          <w:tcPr>
            <w:tcW w:w="2500" w:type="pct"/>
            <w:shd w:val="clear" w:color="auto" w:fill="auto"/>
          </w:tcPr>
          <w:p w14:paraId="435CC681" w14:textId="22880E50" w:rsidR="00BE4B43"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Medical Directorate</w:t>
            </w:r>
          </w:p>
        </w:tc>
      </w:tr>
      <w:tr w:rsidR="00BE4B43" w:rsidRPr="00BE4B43" w14:paraId="49CE72EF" w14:textId="77777777" w:rsidTr="000405BF">
        <w:tc>
          <w:tcPr>
            <w:tcW w:w="2500" w:type="pct"/>
            <w:tcBorders>
              <w:top w:val="single" w:sz="8" w:space="0" w:color="4F81BD"/>
              <w:left w:val="single" w:sz="8" w:space="0" w:color="4F81BD"/>
              <w:bottom w:val="single" w:sz="8" w:space="0" w:color="4F81BD"/>
            </w:tcBorders>
            <w:shd w:val="clear" w:color="auto" w:fill="auto"/>
          </w:tcPr>
          <w:p w14:paraId="59197268" w14:textId="43F758C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 xml:space="preserve">Pay </w:t>
            </w:r>
            <w:r w:rsidR="00747882">
              <w:rPr>
                <w:rFonts w:ascii="Arial" w:eastAsia="Calibri" w:hAnsi="Arial" w:cs="Arial"/>
                <w:b/>
                <w:bCs/>
                <w:sz w:val="24"/>
                <w:szCs w:val="24"/>
              </w:rPr>
              <w:t>Rate</w:t>
            </w:r>
          </w:p>
          <w:p w14:paraId="4046DE44" w14:textId="77777777" w:rsidR="00BE4B43" w:rsidRPr="00BE4B43" w:rsidRDefault="00BE4B43" w:rsidP="00BE4B43">
            <w:pPr>
              <w:spacing w:after="0" w:line="240" w:lineRule="auto"/>
              <w:rPr>
                <w:rFonts w:ascii="Arial" w:eastAsia="Calibri" w:hAnsi="Arial" w:cs="Arial"/>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9C9B26A" w14:textId="01E5C335" w:rsidR="00BE4B43" w:rsidRPr="00747882" w:rsidRDefault="00747882" w:rsidP="00BE4B43">
            <w:pPr>
              <w:spacing w:after="0" w:line="240" w:lineRule="auto"/>
              <w:rPr>
                <w:rFonts w:ascii="Arial" w:eastAsia="Calibri" w:hAnsi="Arial" w:cs="Arial"/>
                <w:color w:val="000000"/>
                <w:sz w:val="24"/>
                <w:szCs w:val="24"/>
              </w:rPr>
            </w:pPr>
            <w:r w:rsidRPr="00161BE4">
              <w:rPr>
                <w:rFonts w:ascii="Arial" w:eastAsia="Calibri" w:hAnsi="Arial" w:cs="Arial"/>
                <w:color w:val="000000"/>
                <w:sz w:val="24"/>
                <w:szCs w:val="24"/>
                <w:highlight w:val="yellow"/>
              </w:rPr>
              <w:t>£</w:t>
            </w:r>
            <w:r w:rsidR="00161BE4" w:rsidRPr="00161BE4">
              <w:rPr>
                <w:rFonts w:ascii="Arial" w:eastAsia="Calibri" w:hAnsi="Arial" w:cs="Arial"/>
                <w:color w:val="000000"/>
                <w:sz w:val="24"/>
                <w:szCs w:val="24"/>
                <w:highlight w:val="yellow"/>
              </w:rPr>
              <w:t>###</w:t>
            </w:r>
            <w:r w:rsidR="00711EAE">
              <w:rPr>
                <w:rFonts w:ascii="Arial" w:eastAsia="Calibri" w:hAnsi="Arial" w:cs="Arial"/>
                <w:color w:val="000000"/>
                <w:sz w:val="24"/>
                <w:szCs w:val="24"/>
              </w:rPr>
              <w:t xml:space="preserve"> paid per session</w:t>
            </w:r>
            <w:r w:rsidR="00DF5F43">
              <w:rPr>
                <w:rFonts w:ascii="Arial" w:eastAsia="Calibri" w:hAnsi="Arial" w:cs="Arial"/>
                <w:color w:val="000000"/>
                <w:sz w:val="24"/>
                <w:szCs w:val="24"/>
              </w:rPr>
              <w:t xml:space="preserve"> to be</w:t>
            </w:r>
            <w:r w:rsidRPr="00747882">
              <w:rPr>
                <w:rFonts w:ascii="Arial" w:eastAsia="Calibri" w:hAnsi="Arial" w:cs="Arial"/>
                <w:color w:val="000000"/>
                <w:sz w:val="24"/>
                <w:szCs w:val="24"/>
              </w:rPr>
              <w:t xml:space="preserve"> agreed via the remuneration committee</w:t>
            </w:r>
            <w:r w:rsidR="00DF5F43">
              <w:rPr>
                <w:rFonts w:ascii="Arial" w:eastAsia="Calibri" w:hAnsi="Arial" w:cs="Arial"/>
                <w:color w:val="000000"/>
                <w:sz w:val="24"/>
                <w:szCs w:val="24"/>
              </w:rPr>
              <w:t xml:space="preserve"> in March 2023</w:t>
            </w:r>
          </w:p>
        </w:tc>
      </w:tr>
      <w:tr w:rsidR="00BE4B43" w:rsidRPr="00BE4B43" w14:paraId="197D528E" w14:textId="77777777" w:rsidTr="000405BF">
        <w:tc>
          <w:tcPr>
            <w:tcW w:w="2500" w:type="pct"/>
            <w:tcBorders>
              <w:top w:val="single" w:sz="8" w:space="0" w:color="4F81BD"/>
              <w:left w:val="single" w:sz="8" w:space="0" w:color="4F81BD"/>
              <w:bottom w:val="single" w:sz="8" w:space="0" w:color="4F81BD"/>
            </w:tcBorders>
            <w:shd w:val="clear" w:color="auto" w:fill="auto"/>
          </w:tcPr>
          <w:p w14:paraId="101C205B" w14:textId="77777777" w:rsidR="00BE4B43" w:rsidRPr="00BE4B43" w:rsidRDefault="00BE4B43" w:rsidP="00BE4B43">
            <w:pPr>
              <w:spacing w:after="0" w:line="240" w:lineRule="auto"/>
              <w:rPr>
                <w:rFonts w:ascii="Arial" w:eastAsia="Calibri" w:hAnsi="Arial" w:cs="Arial"/>
                <w:b/>
                <w:bCs/>
                <w:sz w:val="24"/>
                <w:szCs w:val="24"/>
              </w:rPr>
            </w:pPr>
            <w:r w:rsidRPr="00BE4B43">
              <w:rPr>
                <w:rFonts w:ascii="Arial" w:eastAsia="Calibri" w:hAnsi="Arial" w:cs="Arial"/>
                <w:b/>
                <w:bCs/>
                <w:sz w:val="24"/>
                <w:szCs w:val="24"/>
              </w:rPr>
              <w:t>Accountable to</w:t>
            </w:r>
          </w:p>
          <w:p w14:paraId="2211FB42" w14:textId="77777777" w:rsidR="00BE4B43" w:rsidRPr="00BE4B43" w:rsidRDefault="00BE4B43"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26E0CF4C" w14:textId="08F69052" w:rsidR="00BE4B43"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ICB Executive Medical Director</w:t>
            </w:r>
          </w:p>
        </w:tc>
      </w:tr>
      <w:tr w:rsidR="00747882" w:rsidRPr="00BE4B43" w14:paraId="65145A34" w14:textId="77777777" w:rsidTr="000405BF">
        <w:tc>
          <w:tcPr>
            <w:tcW w:w="2500" w:type="pct"/>
            <w:tcBorders>
              <w:top w:val="single" w:sz="8" w:space="0" w:color="4F81BD"/>
              <w:left w:val="single" w:sz="8" w:space="0" w:color="4F81BD"/>
              <w:bottom w:val="single" w:sz="8" w:space="0" w:color="4F81BD"/>
            </w:tcBorders>
            <w:shd w:val="clear" w:color="auto" w:fill="auto"/>
          </w:tcPr>
          <w:p w14:paraId="10B9D891" w14:textId="5844F112" w:rsidR="00747882" w:rsidRDefault="00747882" w:rsidP="00BE4B43">
            <w:pPr>
              <w:spacing w:after="0" w:line="240" w:lineRule="auto"/>
              <w:rPr>
                <w:rFonts w:ascii="Arial" w:eastAsia="Calibri" w:hAnsi="Arial" w:cs="Arial"/>
                <w:b/>
                <w:bCs/>
                <w:sz w:val="24"/>
                <w:szCs w:val="24"/>
              </w:rPr>
            </w:pPr>
            <w:r>
              <w:rPr>
                <w:rFonts w:ascii="Arial" w:eastAsia="Calibri" w:hAnsi="Arial" w:cs="Arial"/>
                <w:b/>
                <w:bCs/>
                <w:sz w:val="24"/>
                <w:szCs w:val="24"/>
              </w:rPr>
              <w:t>Responsible to</w:t>
            </w:r>
          </w:p>
          <w:p w14:paraId="506967D4" w14:textId="58D57A18" w:rsidR="00747882" w:rsidRPr="00BE4B43" w:rsidRDefault="00747882" w:rsidP="00BE4B43">
            <w:pPr>
              <w:spacing w:after="0" w:line="240" w:lineRule="auto"/>
              <w:rPr>
                <w:rFonts w:ascii="Arial" w:eastAsia="Calibri" w:hAnsi="Arial" w:cs="Arial"/>
                <w:b/>
                <w:bCs/>
                <w:sz w:val="24"/>
                <w:szCs w:val="24"/>
              </w:rPr>
            </w:pPr>
          </w:p>
        </w:tc>
        <w:tc>
          <w:tcPr>
            <w:tcW w:w="2500" w:type="pct"/>
            <w:tcBorders>
              <w:top w:val="single" w:sz="8" w:space="0" w:color="4F81BD"/>
              <w:bottom w:val="single" w:sz="8" w:space="0" w:color="4F81BD"/>
              <w:right w:val="single" w:sz="8" w:space="0" w:color="4F81BD"/>
            </w:tcBorders>
            <w:shd w:val="clear" w:color="auto" w:fill="auto"/>
          </w:tcPr>
          <w:p w14:paraId="76C0FF70" w14:textId="256B1100" w:rsidR="00747882" w:rsidRPr="00747882" w:rsidRDefault="00747882" w:rsidP="00BE4B43">
            <w:pPr>
              <w:spacing w:after="0" w:line="240" w:lineRule="auto"/>
              <w:rPr>
                <w:rFonts w:ascii="Arial" w:eastAsia="Calibri" w:hAnsi="Arial" w:cs="Arial"/>
                <w:color w:val="000000"/>
                <w:sz w:val="24"/>
                <w:szCs w:val="24"/>
              </w:rPr>
            </w:pPr>
            <w:r w:rsidRPr="00747882">
              <w:rPr>
                <w:rFonts w:ascii="Arial" w:eastAsia="Calibri" w:hAnsi="Arial" w:cs="Arial"/>
                <w:color w:val="000000"/>
                <w:sz w:val="24"/>
                <w:szCs w:val="24"/>
              </w:rPr>
              <w:t xml:space="preserve">Director of Planned Care and Cancer </w:t>
            </w:r>
          </w:p>
        </w:tc>
      </w:tr>
    </w:tbl>
    <w:p w14:paraId="64F4621A" w14:textId="10A8B3DF" w:rsidR="00B20A4B" w:rsidRDefault="00B20A4B" w:rsidP="00757144">
      <w:pPr>
        <w:spacing w:after="0"/>
        <w:rPr>
          <w:rFonts w:ascii="Arial" w:eastAsia="Calibri" w:hAnsi="Arial" w:cs="Arial"/>
          <w:sz w:val="24"/>
          <w:szCs w:val="24"/>
        </w:rPr>
      </w:pPr>
    </w:p>
    <w:tbl>
      <w:tblPr>
        <w:tblStyle w:val="TableGrid"/>
        <w:tblW w:w="0" w:type="auto"/>
        <w:tblLook w:val="04A0" w:firstRow="1" w:lastRow="0" w:firstColumn="1" w:lastColumn="0" w:noHBand="0" w:noVBand="1"/>
      </w:tblPr>
      <w:tblGrid>
        <w:gridCol w:w="9016"/>
      </w:tblGrid>
      <w:tr w:rsidR="00757144" w:rsidRPr="00A95E35" w14:paraId="442A2075" w14:textId="77777777" w:rsidTr="00747882">
        <w:tc>
          <w:tcPr>
            <w:tcW w:w="9016" w:type="dxa"/>
            <w:shd w:val="clear" w:color="auto" w:fill="auto"/>
          </w:tcPr>
          <w:p w14:paraId="523D39BA" w14:textId="166F44F1" w:rsidR="00A95E35" w:rsidRDefault="00A95E35" w:rsidP="00A95E35">
            <w:pPr>
              <w:pStyle w:val="Heading1"/>
              <w:kinsoku w:val="0"/>
              <w:overflowPunct w:val="0"/>
              <w:ind w:left="0"/>
              <w:outlineLvl w:val="0"/>
              <w:rPr>
                <w:color w:val="4F81BD" w:themeColor="accent1"/>
                <w:u w:val="none"/>
              </w:rPr>
            </w:pPr>
            <w:r w:rsidRPr="00A95E35">
              <w:rPr>
                <w:color w:val="4F81BD" w:themeColor="accent1"/>
                <w:u w:val="none"/>
              </w:rPr>
              <w:t>Job Purpose</w:t>
            </w:r>
          </w:p>
          <w:p w14:paraId="223888D1" w14:textId="77777777" w:rsidR="003405B1" w:rsidRPr="003405B1" w:rsidRDefault="003405B1" w:rsidP="003405B1">
            <w:pPr>
              <w:pStyle w:val="ListParagraph"/>
              <w:numPr>
                <w:ilvl w:val="0"/>
                <w:numId w:val="3"/>
              </w:numPr>
              <w:spacing w:before="120" w:after="120"/>
              <w:ind w:left="567" w:hanging="567"/>
              <w:rPr>
                <w:rFonts w:ascii="Arial" w:hAnsi="Arial" w:cs="Arial"/>
                <w:bCs/>
                <w:sz w:val="24"/>
                <w:szCs w:val="24"/>
              </w:rPr>
            </w:pPr>
            <w:r w:rsidRPr="003405B1">
              <w:rPr>
                <w:rFonts w:ascii="Arial" w:hAnsi="Arial" w:cs="Arial"/>
                <w:bCs/>
                <w:sz w:val="24"/>
                <w:szCs w:val="24"/>
              </w:rPr>
              <w:t>The post holder will act as a Specialty Advisor for Norfolk &amp; Waveney Integrated Care System.</w:t>
            </w:r>
          </w:p>
          <w:p w14:paraId="6DE574D1" w14:textId="77777777" w:rsidR="003405B1" w:rsidRPr="003405B1" w:rsidRDefault="003405B1" w:rsidP="003405B1">
            <w:pPr>
              <w:pStyle w:val="ListParagraph"/>
              <w:ind w:left="567" w:hanging="567"/>
              <w:rPr>
                <w:rFonts w:ascii="Arial" w:hAnsi="Arial" w:cs="Arial"/>
                <w:bCs/>
                <w:sz w:val="24"/>
                <w:szCs w:val="24"/>
              </w:rPr>
            </w:pPr>
          </w:p>
          <w:p w14:paraId="182DA4ED" w14:textId="77777777" w:rsidR="003405B1" w:rsidRDefault="003405B1" w:rsidP="003405B1">
            <w:pPr>
              <w:pStyle w:val="ListParagraph"/>
              <w:numPr>
                <w:ilvl w:val="0"/>
                <w:numId w:val="3"/>
              </w:numPr>
              <w:spacing w:before="120" w:after="120"/>
              <w:ind w:left="567" w:hanging="567"/>
              <w:rPr>
                <w:rFonts w:ascii="Arial" w:hAnsi="Arial" w:cs="Arial"/>
                <w:bCs/>
                <w:sz w:val="24"/>
                <w:szCs w:val="24"/>
              </w:rPr>
            </w:pPr>
            <w:r w:rsidRPr="003405B1">
              <w:rPr>
                <w:rFonts w:ascii="Arial" w:hAnsi="Arial" w:cs="Arial"/>
                <w:bCs/>
                <w:sz w:val="24"/>
                <w:szCs w:val="24"/>
              </w:rPr>
              <w:t xml:space="preserve">In this leadership role the post holder will be responsible for contributing to </w:t>
            </w:r>
            <w:r w:rsidRPr="003405B1">
              <w:rPr>
                <w:rFonts w:ascii="Arial" w:hAnsi="Arial" w:cs="Arial"/>
                <w:b/>
                <w:sz w:val="24"/>
                <w:szCs w:val="24"/>
              </w:rPr>
              <w:t>one or more</w:t>
            </w:r>
            <w:r w:rsidRPr="003405B1">
              <w:rPr>
                <w:rFonts w:ascii="Arial" w:hAnsi="Arial" w:cs="Arial"/>
                <w:bCs/>
                <w:sz w:val="24"/>
                <w:szCs w:val="24"/>
              </w:rPr>
              <w:t xml:space="preserve"> of the following areas:</w:t>
            </w:r>
          </w:p>
          <w:p w14:paraId="2A1CD910" w14:textId="77777777" w:rsidR="003405B1" w:rsidRPr="003405B1" w:rsidRDefault="003405B1" w:rsidP="003405B1">
            <w:pPr>
              <w:pStyle w:val="ListParagraph"/>
              <w:rPr>
                <w:rFonts w:ascii="Arial" w:hAnsi="Arial" w:cs="Arial"/>
                <w:bCs/>
                <w:sz w:val="24"/>
                <w:szCs w:val="24"/>
              </w:rPr>
            </w:pPr>
          </w:p>
          <w:p w14:paraId="1A57C216" w14:textId="77777777" w:rsidR="003405B1" w:rsidRDefault="003405B1" w:rsidP="003405B1">
            <w:pPr>
              <w:pStyle w:val="ListParagraph"/>
              <w:numPr>
                <w:ilvl w:val="0"/>
                <w:numId w:val="3"/>
              </w:numPr>
              <w:spacing w:before="120" w:after="120"/>
              <w:ind w:left="567" w:hanging="261"/>
              <w:rPr>
                <w:rFonts w:ascii="Arial" w:hAnsi="Arial" w:cs="Arial"/>
                <w:bCs/>
                <w:sz w:val="24"/>
                <w:szCs w:val="24"/>
              </w:rPr>
            </w:pPr>
            <w:proofErr w:type="spellStart"/>
            <w:r w:rsidRPr="003405B1">
              <w:rPr>
                <w:rFonts w:ascii="Arial" w:hAnsi="Arial" w:cs="Arial"/>
                <w:bCs/>
                <w:sz w:val="24"/>
                <w:szCs w:val="24"/>
              </w:rPr>
              <w:t>Providing</w:t>
            </w:r>
            <w:proofErr w:type="spellEnd"/>
            <w:r w:rsidRPr="003405B1">
              <w:rPr>
                <w:rFonts w:ascii="Arial" w:hAnsi="Arial" w:cs="Arial"/>
                <w:bCs/>
                <w:sz w:val="24"/>
                <w:szCs w:val="24"/>
              </w:rPr>
              <w:t xml:space="preserve"> specialty expert knowledge and advice for an identified system wide transformation programme or priority clinical and/or care area for example learning difficulties or population health management.</w:t>
            </w:r>
          </w:p>
          <w:p w14:paraId="33BD8109" w14:textId="77777777" w:rsidR="003405B1" w:rsidRPr="003405B1" w:rsidRDefault="003405B1" w:rsidP="003405B1">
            <w:pPr>
              <w:pStyle w:val="ListParagraph"/>
              <w:rPr>
                <w:rFonts w:ascii="Arial" w:hAnsi="Arial" w:cs="Arial"/>
                <w:bCs/>
                <w:sz w:val="24"/>
                <w:szCs w:val="24"/>
              </w:rPr>
            </w:pPr>
          </w:p>
          <w:p w14:paraId="12357AE2" w14:textId="521FA396" w:rsidR="003405B1" w:rsidRPr="003405B1" w:rsidRDefault="003405B1" w:rsidP="003405B1">
            <w:pPr>
              <w:pStyle w:val="ListParagraph"/>
              <w:numPr>
                <w:ilvl w:val="0"/>
                <w:numId w:val="3"/>
              </w:numPr>
              <w:spacing w:before="120" w:after="120"/>
              <w:ind w:left="567" w:hanging="261"/>
              <w:rPr>
                <w:rFonts w:ascii="Arial" w:hAnsi="Arial" w:cs="Arial"/>
                <w:bCs/>
                <w:sz w:val="24"/>
                <w:szCs w:val="24"/>
              </w:rPr>
            </w:pPr>
            <w:proofErr w:type="spellStart"/>
            <w:r w:rsidRPr="003405B1">
              <w:rPr>
                <w:rFonts w:ascii="Arial" w:hAnsi="Arial" w:cs="Arial"/>
                <w:bCs/>
                <w:sz w:val="24"/>
                <w:szCs w:val="24"/>
              </w:rPr>
              <w:t>Leading</w:t>
            </w:r>
            <w:proofErr w:type="spellEnd"/>
            <w:r w:rsidRPr="003405B1">
              <w:rPr>
                <w:rFonts w:ascii="Arial" w:hAnsi="Arial" w:cs="Arial"/>
                <w:bCs/>
                <w:sz w:val="24"/>
                <w:szCs w:val="24"/>
              </w:rPr>
              <w:t xml:space="preserve"> transformation and service re-design in one or more of our ICS Transformation Programme areas (such as palliative and end of life care)</w:t>
            </w:r>
            <w:r>
              <w:rPr>
                <w:rFonts w:ascii="Arial" w:hAnsi="Arial" w:cs="Arial"/>
                <w:bCs/>
                <w:sz w:val="24"/>
                <w:szCs w:val="24"/>
              </w:rPr>
              <w:br/>
            </w:r>
          </w:p>
          <w:p w14:paraId="1248FBC3" w14:textId="77777777" w:rsidR="003405B1" w:rsidRDefault="003405B1" w:rsidP="003405B1">
            <w:pPr>
              <w:pStyle w:val="ListParagraph"/>
              <w:numPr>
                <w:ilvl w:val="0"/>
                <w:numId w:val="3"/>
              </w:numPr>
              <w:spacing w:before="120" w:after="120"/>
              <w:ind w:left="567" w:hanging="261"/>
              <w:rPr>
                <w:rFonts w:ascii="Arial" w:hAnsi="Arial" w:cs="Arial"/>
                <w:bCs/>
                <w:sz w:val="24"/>
                <w:szCs w:val="24"/>
              </w:rPr>
            </w:pPr>
            <w:r w:rsidRPr="003405B1">
              <w:rPr>
                <w:rFonts w:ascii="Arial" w:hAnsi="Arial" w:cs="Arial"/>
                <w:bCs/>
                <w:sz w:val="24"/>
                <w:szCs w:val="24"/>
              </w:rPr>
              <w:t xml:space="preserve">Leading the coordination of responses to population health needs at system level, and with the </w:t>
            </w:r>
            <w:proofErr w:type="gramStart"/>
            <w:r w:rsidRPr="003405B1">
              <w:rPr>
                <w:rFonts w:ascii="Arial" w:hAnsi="Arial" w:cs="Arial"/>
                <w:bCs/>
                <w:sz w:val="24"/>
                <w:szCs w:val="24"/>
              </w:rPr>
              <w:t>place based</w:t>
            </w:r>
            <w:proofErr w:type="gramEnd"/>
            <w:r w:rsidRPr="003405B1">
              <w:rPr>
                <w:rFonts w:ascii="Arial" w:hAnsi="Arial" w:cs="Arial"/>
                <w:bCs/>
                <w:sz w:val="24"/>
                <w:szCs w:val="24"/>
              </w:rPr>
              <w:t xml:space="preserve"> teams as appropriate such as developing the specification for acute respiratory infection hubs and coordinating each place to deliver to that specification within their locality.</w:t>
            </w:r>
          </w:p>
          <w:p w14:paraId="14EF1CE4" w14:textId="77777777" w:rsidR="003405B1" w:rsidRPr="003405B1" w:rsidRDefault="003405B1" w:rsidP="003405B1">
            <w:pPr>
              <w:pStyle w:val="ListParagraph"/>
              <w:rPr>
                <w:rFonts w:ascii="Arial" w:hAnsi="Arial" w:cs="Arial"/>
                <w:bCs/>
                <w:sz w:val="24"/>
                <w:szCs w:val="24"/>
              </w:rPr>
            </w:pPr>
          </w:p>
          <w:p w14:paraId="24C49970" w14:textId="7D877766" w:rsidR="003405B1" w:rsidRPr="003405B1" w:rsidRDefault="003405B1" w:rsidP="003405B1">
            <w:pPr>
              <w:pStyle w:val="ListParagraph"/>
              <w:numPr>
                <w:ilvl w:val="0"/>
                <w:numId w:val="3"/>
              </w:numPr>
              <w:spacing w:before="120" w:after="120"/>
              <w:ind w:left="567" w:hanging="261"/>
              <w:rPr>
                <w:rFonts w:ascii="Arial" w:hAnsi="Arial" w:cs="Arial"/>
                <w:bCs/>
                <w:sz w:val="24"/>
                <w:szCs w:val="24"/>
              </w:rPr>
            </w:pPr>
            <w:proofErr w:type="spellStart"/>
            <w:r w:rsidRPr="003405B1">
              <w:rPr>
                <w:rFonts w:ascii="Arial" w:hAnsi="Arial" w:cs="Arial"/>
                <w:bCs/>
                <w:sz w:val="24"/>
                <w:szCs w:val="24"/>
              </w:rPr>
              <w:t>Providing</w:t>
            </w:r>
            <w:proofErr w:type="spellEnd"/>
            <w:r w:rsidRPr="003405B1">
              <w:rPr>
                <w:rFonts w:ascii="Arial" w:hAnsi="Arial" w:cs="Arial"/>
                <w:bCs/>
                <w:sz w:val="24"/>
                <w:szCs w:val="24"/>
              </w:rPr>
              <w:t xml:space="preserve"> professional advice within the system such as contributing to individual funding request panels</w:t>
            </w:r>
            <w:r>
              <w:rPr>
                <w:rFonts w:ascii="Arial" w:hAnsi="Arial" w:cs="Arial"/>
                <w:bCs/>
                <w:sz w:val="24"/>
                <w:szCs w:val="24"/>
              </w:rPr>
              <w:br/>
            </w:r>
          </w:p>
          <w:p w14:paraId="1AC17C0B" w14:textId="77777777" w:rsidR="003405B1" w:rsidRPr="003405B1" w:rsidRDefault="003405B1" w:rsidP="003405B1">
            <w:pPr>
              <w:pStyle w:val="ListParagraph"/>
              <w:numPr>
                <w:ilvl w:val="0"/>
                <w:numId w:val="4"/>
              </w:numPr>
              <w:spacing w:before="120" w:after="120"/>
              <w:ind w:left="567" w:hanging="567"/>
              <w:rPr>
                <w:rFonts w:ascii="Arial" w:hAnsi="Arial" w:cs="Arial"/>
                <w:bCs/>
                <w:sz w:val="24"/>
                <w:szCs w:val="24"/>
              </w:rPr>
            </w:pPr>
            <w:r w:rsidRPr="003405B1">
              <w:rPr>
                <w:rFonts w:ascii="Arial" w:hAnsi="Arial" w:cs="Arial"/>
                <w:bCs/>
                <w:sz w:val="24"/>
                <w:szCs w:val="24"/>
              </w:rPr>
              <w:t>The post holder will work across Norfolk and Waveney multiple partner organisations to provide strategic, clinical and care leadership for the delivery of specific areas of work, as outlined within the role description and the applicant pack.</w:t>
            </w:r>
          </w:p>
          <w:p w14:paraId="0BC0688C" w14:textId="77777777" w:rsidR="003405B1" w:rsidRPr="003405B1" w:rsidRDefault="003405B1" w:rsidP="003405B1">
            <w:pPr>
              <w:pStyle w:val="ListParagraph"/>
              <w:ind w:left="567" w:hanging="567"/>
              <w:rPr>
                <w:rFonts w:ascii="Arial" w:hAnsi="Arial" w:cs="Arial"/>
                <w:bCs/>
                <w:sz w:val="24"/>
                <w:szCs w:val="24"/>
              </w:rPr>
            </w:pPr>
          </w:p>
          <w:p w14:paraId="074A919C" w14:textId="6E1E4A16" w:rsidR="006473DC" w:rsidRPr="003405B1" w:rsidRDefault="003405B1" w:rsidP="003E0DEF">
            <w:pPr>
              <w:pStyle w:val="ListParagraph"/>
              <w:numPr>
                <w:ilvl w:val="0"/>
                <w:numId w:val="4"/>
              </w:numPr>
              <w:spacing w:before="120" w:after="120"/>
              <w:ind w:left="567" w:hanging="567"/>
              <w:rPr>
                <w:rFonts w:ascii="Arial" w:hAnsi="Arial" w:cs="Arial"/>
                <w:bCs/>
                <w:sz w:val="28"/>
                <w:szCs w:val="28"/>
              </w:rPr>
            </w:pPr>
            <w:r w:rsidRPr="003405B1">
              <w:rPr>
                <w:rFonts w:ascii="Arial" w:hAnsi="Arial" w:cs="Arial"/>
                <w:bCs/>
                <w:sz w:val="24"/>
                <w:szCs w:val="24"/>
              </w:rPr>
              <w:lastRenderedPageBreak/>
              <w:t>Over time, you may be invited to rotate between roles to share or broaden your leadership experience.</w:t>
            </w:r>
          </w:p>
          <w:p w14:paraId="2F1C8C51" w14:textId="3F243D0E" w:rsidR="00252EA0" w:rsidRDefault="00CF1D1B" w:rsidP="008A1632">
            <w:pPr>
              <w:autoSpaceDE w:val="0"/>
              <w:autoSpaceDN w:val="0"/>
              <w:adjustRightInd w:val="0"/>
              <w:spacing w:after="200" w:line="276" w:lineRule="auto"/>
              <w:rPr>
                <w:rFonts w:ascii="Arial" w:hAnsi="Arial" w:cs="Arial"/>
                <w:b/>
                <w:bCs/>
                <w:color w:val="4F81BD"/>
                <w:sz w:val="24"/>
                <w:szCs w:val="24"/>
                <w:u w:val="single"/>
              </w:rPr>
            </w:pPr>
            <w:r>
              <w:rPr>
                <w:rFonts w:ascii="Arial" w:hAnsi="Arial" w:cs="Arial"/>
                <w:b/>
                <w:bCs/>
                <w:color w:val="4F81BD"/>
                <w:sz w:val="24"/>
                <w:szCs w:val="24"/>
                <w:u w:val="single"/>
              </w:rPr>
              <w:br/>
            </w:r>
            <w:r w:rsidR="00747882">
              <w:rPr>
                <w:rFonts w:ascii="Arial" w:hAnsi="Arial" w:cs="Arial"/>
                <w:b/>
                <w:bCs/>
                <w:color w:val="4F81BD"/>
                <w:sz w:val="24"/>
                <w:szCs w:val="24"/>
                <w:u w:val="single"/>
              </w:rPr>
              <w:t xml:space="preserve">Specialty Advisor </w:t>
            </w:r>
            <w:r w:rsidR="009607DE" w:rsidRPr="00F96D6D">
              <w:rPr>
                <w:rFonts w:ascii="Arial" w:hAnsi="Arial" w:cs="Arial"/>
                <w:b/>
                <w:bCs/>
                <w:color w:val="4F81BD"/>
                <w:sz w:val="24"/>
                <w:szCs w:val="24"/>
                <w:u w:val="single"/>
              </w:rPr>
              <w:t>Key Working Relationships</w:t>
            </w:r>
          </w:p>
          <w:p w14:paraId="5C4E79E4" w14:textId="33EE1D27" w:rsidR="003405B1" w:rsidRDefault="003405B1" w:rsidP="003405B1">
            <w:pPr>
              <w:pStyle w:val="Heading1"/>
              <w:numPr>
                <w:ilvl w:val="0"/>
                <w:numId w:val="5"/>
              </w:numPr>
              <w:ind w:left="470" w:hanging="360"/>
              <w:outlineLvl w:val="0"/>
              <w:rPr>
                <w:rFonts w:eastAsiaTheme="minorHAnsi"/>
                <w:b w:val="0"/>
                <w:u w:val="none"/>
              </w:rPr>
            </w:pPr>
            <w:r w:rsidRPr="003405B1">
              <w:rPr>
                <w:rFonts w:eastAsiaTheme="minorHAnsi"/>
                <w:b w:val="0"/>
                <w:u w:val="none"/>
              </w:rPr>
              <w:t>Work proactively across organisational boundaries within the Norfolk and Waveney Integrated Care System and across multiple partners to improve population health outcomes and the way services are delivered.</w:t>
            </w:r>
          </w:p>
          <w:p w14:paraId="50E12640" w14:textId="77777777" w:rsidR="003405B1" w:rsidRPr="003405B1" w:rsidRDefault="003405B1" w:rsidP="003405B1">
            <w:pPr>
              <w:rPr>
                <w:lang w:eastAsia="en-GB"/>
              </w:rPr>
            </w:pPr>
          </w:p>
          <w:p w14:paraId="49A719A9" w14:textId="68855138" w:rsidR="003405B1" w:rsidRDefault="003405B1" w:rsidP="003405B1">
            <w:pPr>
              <w:pStyle w:val="Heading1"/>
              <w:numPr>
                <w:ilvl w:val="0"/>
                <w:numId w:val="5"/>
              </w:numPr>
              <w:ind w:left="470" w:hanging="360"/>
              <w:outlineLvl w:val="0"/>
              <w:rPr>
                <w:rFonts w:eastAsiaTheme="minorHAnsi"/>
                <w:b w:val="0"/>
                <w:u w:val="none"/>
              </w:rPr>
            </w:pPr>
            <w:r w:rsidRPr="003405B1">
              <w:rPr>
                <w:rFonts w:eastAsiaTheme="minorHAnsi"/>
                <w:b w:val="0"/>
                <w:u w:val="none"/>
              </w:rPr>
              <w:t>Operate effectively in a flexible and demanding environment and proactively engage with stakeholders.</w:t>
            </w:r>
          </w:p>
          <w:p w14:paraId="5D89C7BB" w14:textId="77777777" w:rsidR="003405B1" w:rsidRPr="003405B1" w:rsidRDefault="003405B1" w:rsidP="003405B1">
            <w:pPr>
              <w:rPr>
                <w:lang w:eastAsia="en-GB"/>
              </w:rPr>
            </w:pPr>
          </w:p>
          <w:p w14:paraId="42CFF3C3" w14:textId="77777777" w:rsidR="003405B1" w:rsidRDefault="003405B1" w:rsidP="003405B1">
            <w:pPr>
              <w:pStyle w:val="Heading1"/>
              <w:numPr>
                <w:ilvl w:val="0"/>
                <w:numId w:val="5"/>
              </w:numPr>
              <w:ind w:left="470" w:hanging="360"/>
              <w:outlineLvl w:val="0"/>
              <w:rPr>
                <w:rFonts w:eastAsiaTheme="minorHAnsi"/>
                <w:b w:val="0"/>
                <w:u w:val="none"/>
              </w:rPr>
            </w:pPr>
            <w:r w:rsidRPr="003405B1">
              <w:rPr>
                <w:rFonts w:eastAsiaTheme="minorHAnsi"/>
                <w:b w:val="0"/>
                <w:u w:val="none"/>
              </w:rPr>
              <w:t>Communicate to proactively build good working relationships; provide information and advice to a wide range of internal and external stakeholders.</w:t>
            </w:r>
          </w:p>
          <w:p w14:paraId="0007A28D" w14:textId="77777777" w:rsidR="003405B1" w:rsidRPr="003405B1" w:rsidRDefault="003405B1" w:rsidP="003405B1">
            <w:pPr>
              <w:pStyle w:val="Heading1"/>
              <w:outlineLvl w:val="0"/>
              <w:rPr>
                <w:rFonts w:eastAsiaTheme="minorHAnsi"/>
                <w:b w:val="0"/>
                <w:u w:val="none"/>
              </w:rPr>
            </w:pPr>
          </w:p>
          <w:p w14:paraId="6F1AA68F" w14:textId="3EC754A9" w:rsidR="003405B1" w:rsidRPr="003405B1" w:rsidRDefault="003405B1" w:rsidP="003405B1">
            <w:pPr>
              <w:pStyle w:val="Heading1"/>
              <w:numPr>
                <w:ilvl w:val="0"/>
                <w:numId w:val="5"/>
              </w:numPr>
              <w:ind w:left="470" w:hanging="360"/>
              <w:rPr>
                <w:rFonts w:eastAsiaTheme="minorHAnsi"/>
                <w:b w:val="0"/>
                <w:bCs w:val="0"/>
                <w:u w:val="none"/>
              </w:rPr>
            </w:pPr>
            <w:r w:rsidRPr="003405B1">
              <w:rPr>
                <w:rFonts w:eastAsiaTheme="minorHAnsi"/>
                <w:b w:val="0"/>
                <w:bCs w:val="0"/>
                <w:u w:val="none"/>
              </w:rPr>
              <w:t xml:space="preserve">Maintain open and proactive two-way communication with specified line manager, </w:t>
            </w:r>
            <w:proofErr w:type="gramStart"/>
            <w:r w:rsidRPr="003405B1">
              <w:rPr>
                <w:rFonts w:eastAsiaTheme="minorHAnsi"/>
                <w:b w:val="0"/>
                <w:bCs w:val="0"/>
                <w:u w:val="none"/>
              </w:rPr>
              <w:t>i.e.</w:t>
            </w:r>
            <w:proofErr w:type="gramEnd"/>
            <w:r w:rsidRPr="003405B1">
              <w:rPr>
                <w:rFonts w:eastAsiaTheme="minorHAnsi"/>
                <w:b w:val="0"/>
                <w:bCs w:val="0"/>
                <w:u w:val="none"/>
              </w:rPr>
              <w:t xml:space="preserve"> Executive Director of Planned Care &amp; Cancer to discuss and update on priorities and programme developments. (Overall accountability remains with the ICB Executive Medical Director).</w:t>
            </w:r>
          </w:p>
          <w:p w14:paraId="7BE928D3" w14:textId="77777777" w:rsidR="003405B1" w:rsidRPr="003405B1" w:rsidRDefault="003405B1" w:rsidP="003405B1">
            <w:pPr>
              <w:rPr>
                <w:lang w:eastAsia="en-GB"/>
              </w:rPr>
            </w:pPr>
          </w:p>
          <w:p w14:paraId="05B87A86" w14:textId="77777777" w:rsidR="003405B1" w:rsidRPr="003405B1" w:rsidRDefault="003405B1" w:rsidP="003405B1">
            <w:pPr>
              <w:pStyle w:val="Heading1"/>
              <w:numPr>
                <w:ilvl w:val="0"/>
                <w:numId w:val="5"/>
              </w:numPr>
              <w:ind w:left="470" w:hanging="360"/>
              <w:outlineLvl w:val="0"/>
              <w:rPr>
                <w:rFonts w:eastAsiaTheme="minorHAnsi"/>
                <w:b w:val="0"/>
                <w:u w:val="none"/>
              </w:rPr>
            </w:pPr>
            <w:r w:rsidRPr="003405B1">
              <w:rPr>
                <w:rFonts w:eastAsiaTheme="minorHAnsi"/>
                <w:b w:val="0"/>
                <w:u w:val="none"/>
              </w:rPr>
              <w:t>Drive and challenge each key working relationship to innovate reforms to achieve agreed objectives.</w:t>
            </w:r>
          </w:p>
          <w:p w14:paraId="11412AF1" w14:textId="77777777" w:rsidR="003405B1" w:rsidRPr="003405B1" w:rsidRDefault="003405B1" w:rsidP="003405B1"/>
          <w:p w14:paraId="0C19253D" w14:textId="6C74B9E7" w:rsidR="003405B1" w:rsidRDefault="003405B1" w:rsidP="003405B1">
            <w:pPr>
              <w:pStyle w:val="Heading1"/>
              <w:numPr>
                <w:ilvl w:val="0"/>
                <w:numId w:val="5"/>
              </w:numPr>
              <w:ind w:left="470" w:hanging="360"/>
              <w:outlineLvl w:val="0"/>
              <w:rPr>
                <w:rFonts w:eastAsiaTheme="minorHAnsi"/>
                <w:b w:val="0"/>
                <w:u w:val="none"/>
              </w:rPr>
            </w:pPr>
            <w:r w:rsidRPr="003405B1">
              <w:rPr>
                <w:rFonts w:eastAsiaTheme="minorHAnsi"/>
                <w:b w:val="0"/>
                <w:u w:val="none"/>
              </w:rPr>
              <w:t xml:space="preserve">Nurture key relationships with a range of individuals including other care professionals, clinicians, programme leads and patients/service users across health and care sectors </w:t>
            </w:r>
          </w:p>
          <w:p w14:paraId="550CB9CB" w14:textId="77777777" w:rsidR="003405B1" w:rsidRPr="003405B1" w:rsidRDefault="003405B1" w:rsidP="003405B1">
            <w:pPr>
              <w:rPr>
                <w:lang w:eastAsia="en-GB"/>
              </w:rPr>
            </w:pPr>
          </w:p>
          <w:p w14:paraId="3BB645CA" w14:textId="77777777" w:rsidR="003405B1" w:rsidRPr="003405B1" w:rsidRDefault="003405B1" w:rsidP="003405B1">
            <w:pPr>
              <w:pStyle w:val="Heading1"/>
              <w:numPr>
                <w:ilvl w:val="0"/>
                <w:numId w:val="5"/>
              </w:numPr>
              <w:ind w:left="470" w:hanging="360"/>
              <w:outlineLvl w:val="0"/>
              <w:rPr>
                <w:rFonts w:eastAsiaTheme="minorHAnsi"/>
                <w:b w:val="0"/>
                <w:u w:val="none"/>
              </w:rPr>
            </w:pPr>
            <w:r w:rsidRPr="003405B1">
              <w:rPr>
                <w:rFonts w:eastAsiaTheme="minorHAnsi"/>
                <w:b w:val="0"/>
                <w:u w:val="none"/>
              </w:rPr>
              <w:t xml:space="preserve">Identify and work with the relevant individuals in the health/care leadership of the assigned area of work e.g., appropriate professional groups, users, carers, key </w:t>
            </w:r>
            <w:proofErr w:type="gramStart"/>
            <w:r w:rsidRPr="003405B1">
              <w:rPr>
                <w:rFonts w:eastAsiaTheme="minorHAnsi"/>
                <w:b w:val="0"/>
                <w:u w:val="none"/>
              </w:rPr>
              <w:t>organisations</w:t>
            </w:r>
            <w:proofErr w:type="gramEnd"/>
            <w:r w:rsidRPr="003405B1">
              <w:rPr>
                <w:rFonts w:eastAsiaTheme="minorHAnsi"/>
                <w:b w:val="0"/>
                <w:u w:val="none"/>
              </w:rPr>
              <w:t xml:space="preserve"> and staff.</w:t>
            </w:r>
          </w:p>
          <w:p w14:paraId="29C7622F" w14:textId="77777777" w:rsidR="00252EA0" w:rsidRPr="00252EA0" w:rsidRDefault="00252EA0" w:rsidP="00252EA0">
            <w:pPr>
              <w:spacing w:line="259" w:lineRule="auto"/>
              <w:rPr>
                <w:rFonts w:ascii="Arial" w:eastAsia="Times New Roman" w:hAnsi="Arial" w:cs="Arial"/>
                <w:b/>
                <w:sz w:val="24"/>
                <w:szCs w:val="24"/>
                <w:lang w:val="en-US"/>
              </w:rPr>
            </w:pPr>
          </w:p>
          <w:p w14:paraId="493AEFD1" w14:textId="02AE94C3" w:rsidR="00D568F4" w:rsidRDefault="00D568F4" w:rsidP="00D568F4">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D568F4">
              <w:rPr>
                <w:rFonts w:ascii="Arial" w:hAnsi="Arial" w:cs="Arial"/>
                <w:b/>
                <w:bCs/>
                <w:color w:val="4F81BD"/>
                <w:sz w:val="24"/>
                <w:szCs w:val="24"/>
                <w:u w:val="single"/>
              </w:rPr>
              <w:t>Specialty Advisor General</w:t>
            </w:r>
            <w:r w:rsidR="009607DE" w:rsidRPr="00D568F4">
              <w:rPr>
                <w:rFonts w:ascii="Arial" w:hAnsi="Arial" w:cs="Arial"/>
                <w:b/>
                <w:bCs/>
                <w:color w:val="4F81BD"/>
                <w:sz w:val="24"/>
                <w:szCs w:val="24"/>
                <w:u w:val="single"/>
              </w:rPr>
              <w:t xml:space="preserve"> Responsibilities</w:t>
            </w:r>
          </w:p>
          <w:p w14:paraId="5B089A1B" w14:textId="288C70CB" w:rsidR="00D568F4" w:rsidRDefault="00D568F4" w:rsidP="00D568F4">
            <w:pPr>
              <w:widowControl w:val="0"/>
              <w:tabs>
                <w:tab w:val="left" w:pos="830"/>
                <w:tab w:val="left" w:pos="831"/>
              </w:tabs>
              <w:autoSpaceDE w:val="0"/>
              <w:autoSpaceDN w:val="0"/>
              <w:spacing w:line="269" w:lineRule="exact"/>
              <w:rPr>
                <w:b/>
                <w:bCs/>
              </w:rPr>
            </w:pPr>
          </w:p>
          <w:p w14:paraId="329BF38F" w14:textId="68336949" w:rsidR="003405B1" w:rsidRPr="003405B1" w:rsidRDefault="003405B1" w:rsidP="003405B1">
            <w:pPr>
              <w:pStyle w:val="ListParagraph"/>
              <w:widowControl w:val="0"/>
              <w:numPr>
                <w:ilvl w:val="0"/>
                <w:numId w:val="6"/>
              </w:numPr>
              <w:tabs>
                <w:tab w:val="left" w:pos="830"/>
                <w:tab w:val="left" w:pos="831"/>
              </w:tabs>
              <w:autoSpaceDE w:val="0"/>
              <w:autoSpaceDN w:val="0"/>
              <w:spacing w:line="269" w:lineRule="exact"/>
              <w:ind w:left="830" w:hanging="721"/>
              <w:contextualSpacing w:val="0"/>
              <w:rPr>
                <w:rFonts w:ascii="Arial" w:hAnsi="Arial" w:cs="Arial"/>
                <w:sz w:val="24"/>
                <w:szCs w:val="24"/>
              </w:rPr>
            </w:pPr>
            <w:r w:rsidRPr="003405B1">
              <w:rPr>
                <w:rFonts w:ascii="Arial" w:hAnsi="Arial" w:cs="Arial"/>
                <w:sz w:val="24"/>
                <w:szCs w:val="24"/>
              </w:rPr>
              <w:t>Specific</w:t>
            </w:r>
            <w:r w:rsidRPr="003405B1">
              <w:rPr>
                <w:rFonts w:ascii="Arial" w:hAnsi="Arial" w:cs="Arial"/>
                <w:spacing w:val="-2"/>
                <w:sz w:val="24"/>
                <w:szCs w:val="24"/>
              </w:rPr>
              <w:t xml:space="preserve"> </w:t>
            </w:r>
            <w:r w:rsidRPr="003405B1">
              <w:rPr>
                <w:rFonts w:ascii="Arial" w:hAnsi="Arial" w:cs="Arial"/>
                <w:sz w:val="24"/>
                <w:szCs w:val="24"/>
              </w:rPr>
              <w:t>responsibilities</w:t>
            </w:r>
            <w:r w:rsidRPr="003405B1">
              <w:rPr>
                <w:rFonts w:ascii="Arial" w:hAnsi="Arial" w:cs="Arial"/>
                <w:spacing w:val="-7"/>
                <w:sz w:val="24"/>
                <w:szCs w:val="24"/>
              </w:rPr>
              <w:t xml:space="preserve"> </w:t>
            </w:r>
            <w:r w:rsidRPr="003405B1">
              <w:rPr>
                <w:rFonts w:ascii="Arial" w:hAnsi="Arial" w:cs="Arial"/>
                <w:sz w:val="24"/>
                <w:szCs w:val="24"/>
              </w:rPr>
              <w:t>for</w:t>
            </w:r>
            <w:r w:rsidRPr="003405B1">
              <w:rPr>
                <w:rFonts w:ascii="Arial" w:hAnsi="Arial" w:cs="Arial"/>
                <w:spacing w:val="-8"/>
                <w:sz w:val="24"/>
                <w:szCs w:val="24"/>
              </w:rPr>
              <w:t xml:space="preserve"> </w:t>
            </w:r>
            <w:r w:rsidRPr="003405B1">
              <w:rPr>
                <w:rFonts w:ascii="Arial" w:hAnsi="Arial" w:cs="Arial"/>
                <w:sz w:val="24"/>
                <w:szCs w:val="24"/>
              </w:rPr>
              <w:t>the</w:t>
            </w:r>
            <w:r w:rsidRPr="003405B1">
              <w:rPr>
                <w:rFonts w:ascii="Arial" w:hAnsi="Arial" w:cs="Arial"/>
                <w:spacing w:val="-5"/>
                <w:sz w:val="24"/>
                <w:szCs w:val="24"/>
              </w:rPr>
              <w:t xml:space="preserve"> </w:t>
            </w:r>
            <w:r w:rsidRPr="003405B1">
              <w:rPr>
                <w:rFonts w:ascii="Arial" w:hAnsi="Arial" w:cs="Arial"/>
                <w:sz w:val="24"/>
                <w:szCs w:val="24"/>
              </w:rPr>
              <w:t>role</w:t>
            </w:r>
            <w:r w:rsidRPr="003405B1">
              <w:rPr>
                <w:rFonts w:ascii="Arial" w:hAnsi="Arial" w:cs="Arial"/>
                <w:spacing w:val="-5"/>
                <w:sz w:val="24"/>
                <w:szCs w:val="24"/>
              </w:rPr>
              <w:t xml:space="preserve"> </w:t>
            </w:r>
            <w:r w:rsidRPr="003405B1">
              <w:rPr>
                <w:rFonts w:ascii="Arial" w:hAnsi="Arial" w:cs="Arial"/>
                <w:sz w:val="24"/>
                <w:szCs w:val="24"/>
              </w:rPr>
              <w:t>will</w:t>
            </w:r>
            <w:r w:rsidRPr="003405B1">
              <w:rPr>
                <w:rFonts w:ascii="Arial" w:hAnsi="Arial" w:cs="Arial"/>
                <w:spacing w:val="-8"/>
                <w:sz w:val="24"/>
                <w:szCs w:val="24"/>
              </w:rPr>
              <w:t xml:space="preserve"> </w:t>
            </w:r>
            <w:r w:rsidRPr="003405B1">
              <w:rPr>
                <w:rFonts w:ascii="Arial" w:hAnsi="Arial" w:cs="Arial"/>
                <w:sz w:val="24"/>
                <w:szCs w:val="24"/>
              </w:rPr>
              <w:t>be</w:t>
            </w:r>
            <w:r w:rsidRPr="003405B1">
              <w:rPr>
                <w:rFonts w:ascii="Arial" w:hAnsi="Arial" w:cs="Arial"/>
                <w:spacing w:val="-9"/>
                <w:sz w:val="24"/>
                <w:szCs w:val="24"/>
              </w:rPr>
              <w:t xml:space="preserve"> </w:t>
            </w:r>
            <w:r w:rsidRPr="003405B1">
              <w:rPr>
                <w:rFonts w:ascii="Arial" w:hAnsi="Arial" w:cs="Arial"/>
                <w:sz w:val="24"/>
                <w:szCs w:val="24"/>
              </w:rPr>
              <w:t>based</w:t>
            </w:r>
            <w:r w:rsidRPr="003405B1">
              <w:rPr>
                <w:rFonts w:ascii="Arial" w:hAnsi="Arial" w:cs="Arial"/>
                <w:spacing w:val="-5"/>
                <w:sz w:val="24"/>
                <w:szCs w:val="24"/>
              </w:rPr>
              <w:t xml:space="preserve"> </w:t>
            </w:r>
            <w:r w:rsidRPr="003405B1">
              <w:rPr>
                <w:rFonts w:ascii="Arial" w:hAnsi="Arial" w:cs="Arial"/>
                <w:sz w:val="24"/>
                <w:szCs w:val="24"/>
              </w:rPr>
              <w:t>on</w:t>
            </w:r>
            <w:r w:rsidRPr="003405B1">
              <w:rPr>
                <w:rFonts w:ascii="Arial" w:hAnsi="Arial" w:cs="Arial"/>
                <w:spacing w:val="-4"/>
                <w:sz w:val="24"/>
                <w:szCs w:val="24"/>
              </w:rPr>
              <w:t xml:space="preserve"> </w:t>
            </w:r>
            <w:r w:rsidRPr="003405B1">
              <w:rPr>
                <w:rFonts w:ascii="Arial" w:hAnsi="Arial" w:cs="Arial"/>
                <w:sz w:val="24"/>
                <w:szCs w:val="24"/>
              </w:rPr>
              <w:t>the</w:t>
            </w:r>
            <w:r w:rsidRPr="003405B1">
              <w:rPr>
                <w:rFonts w:ascii="Arial" w:hAnsi="Arial" w:cs="Arial"/>
                <w:spacing w:val="-1"/>
                <w:sz w:val="24"/>
                <w:szCs w:val="24"/>
              </w:rPr>
              <w:t xml:space="preserve"> </w:t>
            </w:r>
            <w:r w:rsidRPr="003405B1">
              <w:rPr>
                <w:rFonts w:ascii="Arial" w:hAnsi="Arial" w:cs="Arial"/>
                <w:sz w:val="24"/>
                <w:szCs w:val="24"/>
              </w:rPr>
              <w:t>requirements</w:t>
            </w:r>
            <w:r w:rsidRPr="003405B1">
              <w:rPr>
                <w:rFonts w:ascii="Arial" w:hAnsi="Arial" w:cs="Arial"/>
                <w:spacing w:val="-7"/>
                <w:sz w:val="24"/>
                <w:szCs w:val="24"/>
              </w:rPr>
              <w:t xml:space="preserve"> </w:t>
            </w:r>
            <w:r w:rsidRPr="003405B1">
              <w:rPr>
                <w:rFonts w:ascii="Arial" w:hAnsi="Arial" w:cs="Arial"/>
                <w:sz w:val="24"/>
                <w:szCs w:val="24"/>
              </w:rPr>
              <w:t>of</w:t>
            </w:r>
            <w:r w:rsidRPr="003405B1">
              <w:rPr>
                <w:rFonts w:ascii="Arial" w:hAnsi="Arial" w:cs="Arial"/>
                <w:spacing w:val="-6"/>
                <w:sz w:val="24"/>
                <w:szCs w:val="24"/>
              </w:rPr>
              <w:t xml:space="preserve"> </w:t>
            </w:r>
            <w:r w:rsidRPr="003405B1">
              <w:rPr>
                <w:rFonts w:ascii="Arial" w:hAnsi="Arial" w:cs="Arial"/>
                <w:sz w:val="24"/>
                <w:szCs w:val="24"/>
              </w:rPr>
              <w:t>the</w:t>
            </w:r>
            <w:r w:rsidRPr="003405B1">
              <w:rPr>
                <w:rFonts w:ascii="Arial" w:hAnsi="Arial" w:cs="Arial"/>
                <w:spacing w:val="-4"/>
                <w:sz w:val="24"/>
                <w:szCs w:val="24"/>
              </w:rPr>
              <w:t xml:space="preserve"> </w:t>
            </w:r>
            <w:r w:rsidRPr="003405B1">
              <w:rPr>
                <w:rFonts w:ascii="Arial" w:hAnsi="Arial" w:cs="Arial"/>
                <w:sz w:val="24"/>
                <w:szCs w:val="24"/>
              </w:rPr>
              <w:t>functions</w:t>
            </w:r>
            <w:r w:rsidRPr="003405B1">
              <w:rPr>
                <w:rFonts w:ascii="Arial" w:hAnsi="Arial" w:cs="Arial"/>
                <w:spacing w:val="-7"/>
                <w:sz w:val="24"/>
                <w:szCs w:val="24"/>
              </w:rPr>
              <w:t xml:space="preserve"> </w:t>
            </w:r>
            <w:r w:rsidRPr="003405B1">
              <w:rPr>
                <w:rFonts w:ascii="Arial" w:hAnsi="Arial" w:cs="Arial"/>
                <w:sz w:val="24"/>
                <w:szCs w:val="24"/>
              </w:rPr>
              <w:t>that</w:t>
            </w:r>
            <w:r w:rsidRPr="003405B1">
              <w:rPr>
                <w:rFonts w:ascii="Arial" w:hAnsi="Arial" w:cs="Arial"/>
                <w:spacing w:val="-6"/>
                <w:sz w:val="24"/>
                <w:szCs w:val="24"/>
              </w:rPr>
              <w:t xml:space="preserve"> </w:t>
            </w:r>
            <w:r w:rsidRPr="003405B1">
              <w:rPr>
                <w:rFonts w:ascii="Arial" w:hAnsi="Arial" w:cs="Arial"/>
                <w:sz w:val="24"/>
                <w:szCs w:val="24"/>
              </w:rPr>
              <w:t>the</w:t>
            </w:r>
            <w:r w:rsidRPr="003405B1">
              <w:rPr>
                <w:rFonts w:ascii="Arial" w:hAnsi="Arial" w:cs="Arial"/>
                <w:spacing w:val="-4"/>
                <w:sz w:val="24"/>
                <w:szCs w:val="24"/>
              </w:rPr>
              <w:t xml:space="preserve"> </w:t>
            </w:r>
            <w:r w:rsidRPr="003405B1">
              <w:rPr>
                <w:rFonts w:ascii="Arial" w:hAnsi="Arial" w:cs="Arial"/>
                <w:sz w:val="24"/>
                <w:szCs w:val="24"/>
              </w:rPr>
              <w:t xml:space="preserve">clinical and care professional lead is assisting. </w:t>
            </w:r>
          </w:p>
          <w:p w14:paraId="175B0983" w14:textId="77777777" w:rsidR="003405B1" w:rsidRPr="003405B1" w:rsidRDefault="003405B1" w:rsidP="003405B1">
            <w:pPr>
              <w:widowControl w:val="0"/>
              <w:tabs>
                <w:tab w:val="left" w:pos="830"/>
                <w:tab w:val="left" w:pos="831"/>
              </w:tabs>
              <w:autoSpaceDE w:val="0"/>
              <w:autoSpaceDN w:val="0"/>
              <w:spacing w:line="269" w:lineRule="exact"/>
              <w:ind w:left="109"/>
              <w:rPr>
                <w:rFonts w:ascii="Arial" w:hAnsi="Arial" w:cs="Arial"/>
                <w:sz w:val="24"/>
                <w:szCs w:val="24"/>
              </w:rPr>
            </w:pPr>
          </w:p>
          <w:p w14:paraId="23DB7BE9" w14:textId="77777777" w:rsidR="003405B1" w:rsidRPr="003405B1" w:rsidRDefault="003405B1" w:rsidP="003405B1">
            <w:pPr>
              <w:pStyle w:val="ListParagraph"/>
              <w:widowControl w:val="0"/>
              <w:numPr>
                <w:ilvl w:val="0"/>
                <w:numId w:val="6"/>
              </w:numPr>
              <w:tabs>
                <w:tab w:val="left" w:pos="830"/>
                <w:tab w:val="left" w:pos="831"/>
              </w:tabs>
              <w:autoSpaceDE w:val="0"/>
              <w:autoSpaceDN w:val="0"/>
              <w:spacing w:before="1"/>
              <w:ind w:left="830" w:hanging="721"/>
              <w:contextualSpacing w:val="0"/>
              <w:rPr>
                <w:rFonts w:ascii="Arial" w:hAnsi="Arial" w:cs="Arial"/>
                <w:sz w:val="24"/>
                <w:szCs w:val="24"/>
              </w:rPr>
            </w:pPr>
            <w:r w:rsidRPr="003405B1">
              <w:rPr>
                <w:rFonts w:ascii="Arial" w:hAnsi="Arial" w:cs="Arial"/>
                <w:sz w:val="24"/>
                <w:szCs w:val="24"/>
              </w:rPr>
              <w:t>The following areas, however, are applicable to all individuals appointed:</w:t>
            </w:r>
          </w:p>
          <w:p w14:paraId="49F65794" w14:textId="5758E8CB" w:rsidR="006473DC" w:rsidRPr="008A1632" w:rsidRDefault="006473DC" w:rsidP="008A1632">
            <w:pPr>
              <w:widowControl w:val="0"/>
              <w:tabs>
                <w:tab w:val="left" w:pos="830"/>
                <w:tab w:val="left" w:pos="831"/>
              </w:tabs>
              <w:autoSpaceDE w:val="0"/>
              <w:autoSpaceDN w:val="0"/>
              <w:spacing w:before="1"/>
              <w:rPr>
                <w:rFonts w:ascii="Arial" w:hAnsi="Arial" w:cs="Arial"/>
                <w:sz w:val="24"/>
                <w:szCs w:val="24"/>
              </w:rPr>
            </w:pPr>
          </w:p>
          <w:p w14:paraId="48A6A94D" w14:textId="77777777" w:rsidR="008E7E22" w:rsidRPr="008E7E22" w:rsidRDefault="008E7E22" w:rsidP="008E7E22">
            <w:pPr>
              <w:rPr>
                <w:rFonts w:ascii="Arial" w:hAnsi="Arial" w:cs="Arial"/>
                <w:sz w:val="24"/>
                <w:szCs w:val="24"/>
              </w:rPr>
            </w:pPr>
          </w:p>
          <w:p w14:paraId="61D2B64B" w14:textId="77777777" w:rsidR="006473DC" w:rsidRDefault="008E7E22" w:rsidP="006473DC">
            <w:pPr>
              <w:widowControl w:val="0"/>
              <w:tabs>
                <w:tab w:val="left" w:pos="1552"/>
              </w:tabs>
              <w:autoSpaceDE w:val="0"/>
              <w:autoSpaceDN w:val="0"/>
              <w:spacing w:line="223" w:lineRule="auto"/>
              <w:ind w:right="118"/>
            </w:pPr>
            <w:r w:rsidRPr="006473DC">
              <w:rPr>
                <w:rFonts w:ascii="Arial" w:hAnsi="Arial" w:cs="Arial"/>
                <w:b/>
                <w:bCs/>
                <w:color w:val="4F81BD"/>
                <w:sz w:val="24"/>
                <w:szCs w:val="24"/>
                <w:u w:val="single"/>
              </w:rPr>
              <w:t>Clinical and Care Professional Leadership</w:t>
            </w:r>
            <w:r w:rsidRPr="006473DC">
              <w:rPr>
                <w:rFonts w:ascii="Arial" w:hAnsi="Arial" w:cs="Arial"/>
                <w:b/>
                <w:bCs/>
                <w:color w:val="4F81BD"/>
                <w:sz w:val="24"/>
                <w:szCs w:val="24"/>
                <w:u w:val="single"/>
              </w:rPr>
              <w:br/>
            </w:r>
          </w:p>
          <w:p w14:paraId="53C2307B" w14:textId="799C9F3E" w:rsidR="003405B1" w:rsidRP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Provide effective clinical and care professional leadership on behalf of the Norfolk and Waveney Integrated Care System in the redesign of services based on population health needs and identified system priorities.</w:t>
            </w:r>
            <w:r>
              <w:rPr>
                <w:rFonts w:ascii="Arial" w:hAnsi="Arial" w:cs="Arial"/>
                <w:sz w:val="24"/>
                <w:szCs w:val="24"/>
              </w:rPr>
              <w:br/>
            </w:r>
          </w:p>
          <w:p w14:paraId="348AAEB6" w14:textId="70C7D086"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 xml:space="preserve">Provide strategic clinical and care professional leadership in the specific </w:t>
            </w:r>
            <w:r w:rsidRPr="003405B1">
              <w:rPr>
                <w:rFonts w:ascii="Arial" w:hAnsi="Arial" w:cs="Arial"/>
                <w:sz w:val="24"/>
                <w:szCs w:val="24"/>
              </w:rPr>
              <w:lastRenderedPageBreak/>
              <w:t>area(s) that the postholder is supporting, bringing significant expertise and knowledge to drive improvements in relevant health and care services across Norfolk and Waveney</w:t>
            </w:r>
            <w:r>
              <w:rPr>
                <w:rFonts w:ascii="Arial" w:hAnsi="Arial" w:cs="Arial"/>
                <w:sz w:val="24"/>
                <w:szCs w:val="24"/>
              </w:rPr>
              <w:t>.</w:t>
            </w:r>
          </w:p>
          <w:p w14:paraId="60532538" w14:textId="77777777" w:rsidR="003405B1" w:rsidRPr="003405B1" w:rsidRDefault="003405B1" w:rsidP="003405B1">
            <w:pPr>
              <w:widowControl w:val="0"/>
              <w:tabs>
                <w:tab w:val="left" w:pos="1552"/>
              </w:tabs>
              <w:autoSpaceDE w:val="0"/>
              <w:autoSpaceDN w:val="0"/>
              <w:spacing w:line="223" w:lineRule="auto"/>
              <w:ind w:left="470" w:right="118"/>
              <w:jc w:val="both"/>
              <w:rPr>
                <w:rFonts w:ascii="Arial" w:hAnsi="Arial" w:cs="Arial"/>
                <w:sz w:val="24"/>
                <w:szCs w:val="24"/>
              </w:rPr>
            </w:pPr>
          </w:p>
          <w:p w14:paraId="1A86E6F4" w14:textId="59E985A0"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Lead effective communication with other clinical and care professionals from across the system, sharing best practice and representing their views in the re-design and improvement of services.</w:t>
            </w:r>
          </w:p>
          <w:p w14:paraId="6EB82975" w14:textId="77777777" w:rsidR="003405B1" w:rsidRPr="003405B1" w:rsidRDefault="003405B1" w:rsidP="003405B1">
            <w:pPr>
              <w:widowControl w:val="0"/>
              <w:tabs>
                <w:tab w:val="left" w:pos="1552"/>
              </w:tabs>
              <w:autoSpaceDE w:val="0"/>
              <w:autoSpaceDN w:val="0"/>
              <w:spacing w:line="223" w:lineRule="auto"/>
              <w:ind w:right="118"/>
              <w:jc w:val="both"/>
              <w:rPr>
                <w:rFonts w:ascii="Arial" w:hAnsi="Arial" w:cs="Arial"/>
                <w:sz w:val="24"/>
                <w:szCs w:val="24"/>
              </w:rPr>
            </w:pPr>
          </w:p>
          <w:p w14:paraId="57EA1F87" w14:textId="332D7270"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Provide a significant contribution in meetings that may be needed to progress the areas of work required, in some cases this may include chairing meetings as required</w:t>
            </w:r>
            <w:r>
              <w:rPr>
                <w:rFonts w:ascii="Arial" w:hAnsi="Arial" w:cs="Arial"/>
                <w:sz w:val="24"/>
                <w:szCs w:val="24"/>
              </w:rPr>
              <w:t>.</w:t>
            </w:r>
          </w:p>
          <w:p w14:paraId="718BFD63" w14:textId="77777777" w:rsidR="003405B1" w:rsidRPr="003405B1" w:rsidRDefault="003405B1" w:rsidP="003405B1">
            <w:pPr>
              <w:widowControl w:val="0"/>
              <w:tabs>
                <w:tab w:val="left" w:pos="1552"/>
              </w:tabs>
              <w:autoSpaceDE w:val="0"/>
              <w:autoSpaceDN w:val="0"/>
              <w:spacing w:line="223" w:lineRule="auto"/>
              <w:ind w:right="118"/>
              <w:jc w:val="both"/>
              <w:rPr>
                <w:rFonts w:ascii="Arial" w:hAnsi="Arial" w:cs="Arial"/>
                <w:sz w:val="24"/>
                <w:szCs w:val="24"/>
              </w:rPr>
            </w:pPr>
          </w:p>
          <w:p w14:paraId="4BC86C56" w14:textId="77777777" w:rsidR="003405B1" w:rsidRP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Support the identification, development and mentoring of future aspiring clinical and care professional leaders as part of the longer-term plan within the Norfolk and Waveney Clinical and Care Professional Leadership Framework.</w:t>
            </w:r>
          </w:p>
          <w:p w14:paraId="3CB9D015" w14:textId="2D608909" w:rsidR="008E7E22" w:rsidRPr="008E7E22" w:rsidRDefault="008E7E22" w:rsidP="008E7E22">
            <w:pPr>
              <w:widowControl w:val="0"/>
              <w:tabs>
                <w:tab w:val="left" w:pos="830"/>
                <w:tab w:val="left" w:pos="831"/>
              </w:tabs>
              <w:autoSpaceDE w:val="0"/>
              <w:autoSpaceDN w:val="0"/>
              <w:spacing w:line="269" w:lineRule="exact"/>
              <w:rPr>
                <w:rFonts w:ascii="Arial" w:hAnsi="Arial" w:cs="Arial"/>
                <w:b/>
                <w:bCs/>
                <w:color w:val="4F81BD"/>
                <w:sz w:val="24"/>
                <w:szCs w:val="24"/>
                <w:u w:val="single"/>
              </w:rPr>
            </w:pPr>
          </w:p>
          <w:p w14:paraId="7610B57E" w14:textId="77777777" w:rsidR="00252EA0" w:rsidRDefault="00252EA0" w:rsidP="008E7E22">
            <w:pPr>
              <w:widowControl w:val="0"/>
              <w:tabs>
                <w:tab w:val="left" w:pos="830"/>
                <w:tab w:val="left" w:pos="831"/>
              </w:tabs>
              <w:autoSpaceDE w:val="0"/>
              <w:autoSpaceDN w:val="0"/>
              <w:spacing w:line="269" w:lineRule="exact"/>
              <w:rPr>
                <w:rFonts w:ascii="Arial" w:hAnsi="Arial" w:cs="Arial"/>
                <w:b/>
                <w:bCs/>
                <w:color w:val="4F81BD"/>
                <w:sz w:val="24"/>
                <w:szCs w:val="24"/>
                <w:u w:val="single"/>
              </w:rPr>
            </w:pPr>
          </w:p>
          <w:p w14:paraId="4C1824C5" w14:textId="7F54710A" w:rsidR="008A1632" w:rsidRPr="003405B1" w:rsidRDefault="008E7E22" w:rsidP="003405B1">
            <w:pPr>
              <w:widowControl w:val="0"/>
              <w:tabs>
                <w:tab w:val="left" w:pos="1552"/>
              </w:tabs>
              <w:autoSpaceDE w:val="0"/>
              <w:autoSpaceDN w:val="0"/>
              <w:spacing w:line="223" w:lineRule="auto"/>
              <w:ind w:right="118"/>
              <w:rPr>
                <w:rFonts w:ascii="Arial" w:hAnsi="Arial" w:cs="Arial"/>
                <w:sz w:val="24"/>
                <w:szCs w:val="24"/>
              </w:rPr>
            </w:pPr>
            <w:r w:rsidRPr="003405B1">
              <w:rPr>
                <w:rFonts w:ascii="Arial" w:hAnsi="Arial" w:cs="Arial"/>
                <w:b/>
                <w:bCs/>
                <w:color w:val="4F81BD"/>
                <w:sz w:val="24"/>
                <w:szCs w:val="24"/>
                <w:u w:val="single"/>
              </w:rPr>
              <w:t>Leading Service Development and Improvement</w:t>
            </w:r>
            <w:r w:rsidRPr="003405B1">
              <w:rPr>
                <w:rFonts w:eastAsia="Arial"/>
                <w:lang w:bidi="en-GB"/>
              </w:rPr>
              <w:br/>
            </w:r>
          </w:p>
          <w:p w14:paraId="19159121" w14:textId="04C89723"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Be actively involved in the planning cycle, working with system partners and associated programme leads to ensure that there are clear and agreed plans for prioritisation and delivery</w:t>
            </w:r>
          </w:p>
          <w:p w14:paraId="1E5AD7FC" w14:textId="77777777" w:rsidR="003405B1" w:rsidRPr="003405B1" w:rsidRDefault="003405B1" w:rsidP="003405B1">
            <w:pPr>
              <w:pStyle w:val="ListParagraph"/>
              <w:widowControl w:val="0"/>
              <w:tabs>
                <w:tab w:val="left" w:pos="1552"/>
              </w:tabs>
              <w:autoSpaceDE w:val="0"/>
              <w:autoSpaceDN w:val="0"/>
              <w:spacing w:line="223" w:lineRule="auto"/>
              <w:ind w:left="830" w:right="118"/>
              <w:contextualSpacing w:val="0"/>
              <w:jc w:val="both"/>
              <w:rPr>
                <w:rFonts w:ascii="Arial" w:hAnsi="Arial" w:cs="Arial"/>
                <w:sz w:val="24"/>
                <w:szCs w:val="24"/>
              </w:rPr>
            </w:pPr>
          </w:p>
          <w:p w14:paraId="6B6D4F51" w14:textId="2491A2C2"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Support the implementation of service delivery plans, including approaches that ensure monitoring and demonstrative impact on the population together with improvements in value, delivered through the resources used within Norfolk and Waveney</w:t>
            </w:r>
          </w:p>
          <w:p w14:paraId="021DAFD7" w14:textId="77777777" w:rsidR="003405B1" w:rsidRPr="003405B1" w:rsidRDefault="003405B1" w:rsidP="003405B1">
            <w:pPr>
              <w:widowControl w:val="0"/>
              <w:tabs>
                <w:tab w:val="left" w:pos="1552"/>
              </w:tabs>
              <w:autoSpaceDE w:val="0"/>
              <w:autoSpaceDN w:val="0"/>
              <w:spacing w:line="223" w:lineRule="auto"/>
              <w:ind w:right="118"/>
              <w:jc w:val="both"/>
              <w:rPr>
                <w:rFonts w:ascii="Arial" w:hAnsi="Arial" w:cs="Arial"/>
                <w:sz w:val="24"/>
                <w:szCs w:val="24"/>
              </w:rPr>
            </w:pPr>
          </w:p>
          <w:p w14:paraId="5B88B655" w14:textId="25676EF9"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Champion QI and evidenced based approaches when reviewing services and planning change; use complex system facilitation skills to work cohesively with all organisational partners</w:t>
            </w:r>
          </w:p>
          <w:p w14:paraId="0C190420" w14:textId="77777777" w:rsidR="003405B1" w:rsidRPr="003405B1" w:rsidRDefault="003405B1" w:rsidP="003405B1">
            <w:pPr>
              <w:widowControl w:val="0"/>
              <w:tabs>
                <w:tab w:val="left" w:pos="1552"/>
              </w:tabs>
              <w:autoSpaceDE w:val="0"/>
              <w:autoSpaceDN w:val="0"/>
              <w:spacing w:line="223" w:lineRule="auto"/>
              <w:ind w:right="118"/>
              <w:jc w:val="both"/>
              <w:rPr>
                <w:rFonts w:ascii="Arial" w:hAnsi="Arial" w:cs="Arial"/>
                <w:sz w:val="24"/>
                <w:szCs w:val="24"/>
              </w:rPr>
            </w:pPr>
          </w:p>
          <w:p w14:paraId="26C7C7E7" w14:textId="04FCA9A2" w:rsid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Work closely with the relevant Programme Board (or equivalent) to identify innovative ways to improve the lives and outcomes of residents in Norfolk and Waveney.</w:t>
            </w:r>
          </w:p>
          <w:p w14:paraId="6C045DD4" w14:textId="77777777" w:rsidR="003405B1" w:rsidRPr="003405B1" w:rsidRDefault="003405B1" w:rsidP="003405B1">
            <w:pPr>
              <w:widowControl w:val="0"/>
              <w:tabs>
                <w:tab w:val="left" w:pos="1552"/>
              </w:tabs>
              <w:autoSpaceDE w:val="0"/>
              <w:autoSpaceDN w:val="0"/>
              <w:spacing w:line="223" w:lineRule="auto"/>
              <w:ind w:right="118"/>
              <w:jc w:val="both"/>
              <w:rPr>
                <w:rFonts w:ascii="Arial" w:hAnsi="Arial" w:cs="Arial"/>
                <w:sz w:val="24"/>
                <w:szCs w:val="24"/>
              </w:rPr>
            </w:pPr>
          </w:p>
          <w:p w14:paraId="594CA768" w14:textId="77777777" w:rsidR="003405B1" w:rsidRPr="003405B1" w:rsidRDefault="003405B1" w:rsidP="003405B1">
            <w:pPr>
              <w:pStyle w:val="ListParagraph"/>
              <w:widowControl w:val="0"/>
              <w:numPr>
                <w:ilvl w:val="1"/>
                <w:numId w:val="24"/>
              </w:numPr>
              <w:tabs>
                <w:tab w:val="left" w:pos="1552"/>
              </w:tabs>
              <w:autoSpaceDE w:val="0"/>
              <w:autoSpaceDN w:val="0"/>
              <w:spacing w:line="223" w:lineRule="auto"/>
              <w:ind w:right="118"/>
              <w:contextualSpacing w:val="0"/>
              <w:jc w:val="both"/>
              <w:rPr>
                <w:rFonts w:ascii="Arial" w:hAnsi="Arial" w:cs="Arial"/>
                <w:sz w:val="24"/>
                <w:szCs w:val="24"/>
              </w:rPr>
            </w:pPr>
            <w:r w:rsidRPr="003405B1">
              <w:rPr>
                <w:rFonts w:ascii="Arial" w:hAnsi="Arial" w:cs="Arial"/>
                <w:sz w:val="24"/>
                <w:szCs w:val="24"/>
              </w:rPr>
              <w:t>Act as a representative at wider system forums as required. This may include attendance at the Clinical and Care Professional Assembly and/or Place based Clinical and Care Professional leadership Forums</w:t>
            </w:r>
          </w:p>
          <w:p w14:paraId="440D739E" w14:textId="2F9B835A" w:rsidR="008E7E22" w:rsidRPr="008E7E22" w:rsidRDefault="008E7E22" w:rsidP="008E7E22">
            <w:pPr>
              <w:widowControl w:val="0"/>
              <w:tabs>
                <w:tab w:val="left" w:pos="830"/>
                <w:tab w:val="left" w:pos="831"/>
              </w:tabs>
              <w:autoSpaceDE w:val="0"/>
              <w:autoSpaceDN w:val="0"/>
              <w:spacing w:line="269" w:lineRule="exact"/>
              <w:rPr>
                <w:rFonts w:ascii="Arial" w:eastAsia="Arial" w:hAnsi="Arial" w:cs="Arial"/>
                <w:sz w:val="24"/>
                <w:szCs w:val="24"/>
                <w:lang w:eastAsia="en-GB" w:bidi="en-GB"/>
              </w:rPr>
            </w:pPr>
          </w:p>
          <w:p w14:paraId="47926095" w14:textId="77777777" w:rsidR="008E7E22" w:rsidRPr="008E7E22" w:rsidRDefault="008E7E22" w:rsidP="008E7E22">
            <w:pPr>
              <w:pStyle w:val="ListParagraph"/>
              <w:widowControl w:val="0"/>
              <w:tabs>
                <w:tab w:val="left" w:pos="1552"/>
              </w:tabs>
              <w:autoSpaceDE w:val="0"/>
              <w:autoSpaceDN w:val="0"/>
              <w:spacing w:line="223" w:lineRule="auto"/>
              <w:ind w:right="118"/>
              <w:jc w:val="both"/>
              <w:rPr>
                <w:rFonts w:ascii="Arial" w:hAnsi="Arial" w:cs="Arial"/>
                <w:sz w:val="24"/>
                <w:szCs w:val="24"/>
              </w:rPr>
            </w:pPr>
          </w:p>
          <w:p w14:paraId="41D6278D" w14:textId="72AE09B2" w:rsidR="008E7E22" w:rsidRDefault="008E7E22" w:rsidP="008E7E22">
            <w:pPr>
              <w:widowControl w:val="0"/>
              <w:tabs>
                <w:tab w:val="left" w:pos="830"/>
                <w:tab w:val="left" w:pos="831"/>
              </w:tabs>
              <w:autoSpaceDE w:val="0"/>
              <w:autoSpaceDN w:val="0"/>
              <w:spacing w:line="269" w:lineRule="exact"/>
              <w:rPr>
                <w:rFonts w:ascii="Arial" w:hAnsi="Arial" w:cs="Arial"/>
                <w:b/>
                <w:bCs/>
                <w:color w:val="4F81BD"/>
                <w:sz w:val="24"/>
                <w:szCs w:val="24"/>
                <w:u w:val="single"/>
              </w:rPr>
            </w:pPr>
            <w:r w:rsidRPr="008E7E22">
              <w:rPr>
                <w:rFonts w:ascii="Arial" w:hAnsi="Arial" w:cs="Arial"/>
                <w:b/>
                <w:bCs/>
                <w:color w:val="4F81BD"/>
                <w:sz w:val="24"/>
                <w:szCs w:val="24"/>
                <w:u w:val="single"/>
              </w:rPr>
              <w:t>Modelling Norfolk and Waveney ICS Values and Behaviours</w:t>
            </w:r>
          </w:p>
          <w:p w14:paraId="224816B5" w14:textId="77777777" w:rsidR="00081E83" w:rsidRDefault="00081E83" w:rsidP="00081E83">
            <w:pPr>
              <w:pStyle w:val="ListParagraph"/>
              <w:widowControl w:val="0"/>
              <w:tabs>
                <w:tab w:val="left" w:pos="1552"/>
              </w:tabs>
              <w:autoSpaceDE w:val="0"/>
              <w:autoSpaceDN w:val="0"/>
              <w:spacing w:line="223" w:lineRule="auto"/>
              <w:ind w:right="118"/>
              <w:rPr>
                <w:rFonts w:ascii="Arial" w:hAnsi="Arial" w:cs="Arial"/>
                <w:b/>
                <w:bCs/>
                <w:sz w:val="24"/>
                <w:szCs w:val="24"/>
              </w:rPr>
            </w:pPr>
          </w:p>
          <w:p w14:paraId="2079D71A" w14:textId="567D0DEC" w:rsidR="00270D22" w:rsidRDefault="00270D22" w:rsidP="00270D22">
            <w:pPr>
              <w:pStyle w:val="ListParagraph"/>
              <w:widowControl w:val="0"/>
              <w:numPr>
                <w:ilvl w:val="1"/>
                <w:numId w:val="25"/>
              </w:numPr>
              <w:tabs>
                <w:tab w:val="left" w:pos="1552"/>
              </w:tabs>
              <w:autoSpaceDE w:val="0"/>
              <w:autoSpaceDN w:val="0"/>
              <w:spacing w:before="1" w:line="263" w:lineRule="exact"/>
              <w:contextualSpacing w:val="0"/>
              <w:jc w:val="both"/>
              <w:rPr>
                <w:rFonts w:ascii="Arial" w:hAnsi="Arial" w:cs="Arial"/>
                <w:sz w:val="24"/>
                <w:szCs w:val="24"/>
              </w:rPr>
            </w:pPr>
            <w:r w:rsidRPr="00270D22">
              <w:rPr>
                <w:rFonts w:ascii="Arial" w:hAnsi="Arial" w:cs="Arial"/>
                <w:sz w:val="24"/>
                <w:szCs w:val="24"/>
              </w:rPr>
              <w:t>Contribute to the delivery of the Norfolk and Waveney ICS Vision and</w:t>
            </w:r>
            <w:r w:rsidRPr="00270D22">
              <w:rPr>
                <w:rFonts w:ascii="Arial" w:hAnsi="Arial" w:cs="Arial"/>
                <w:spacing w:val="-13"/>
                <w:sz w:val="24"/>
                <w:szCs w:val="24"/>
              </w:rPr>
              <w:t xml:space="preserve"> </w:t>
            </w:r>
            <w:r w:rsidRPr="00270D22">
              <w:rPr>
                <w:rFonts w:ascii="Arial" w:hAnsi="Arial" w:cs="Arial"/>
                <w:sz w:val="24"/>
                <w:szCs w:val="24"/>
              </w:rPr>
              <w:t>Priorities.</w:t>
            </w:r>
          </w:p>
          <w:p w14:paraId="168BEC75" w14:textId="77777777" w:rsidR="00270D22" w:rsidRPr="00270D22" w:rsidRDefault="00270D22" w:rsidP="00270D22">
            <w:pPr>
              <w:widowControl w:val="0"/>
              <w:tabs>
                <w:tab w:val="left" w:pos="1552"/>
              </w:tabs>
              <w:autoSpaceDE w:val="0"/>
              <w:autoSpaceDN w:val="0"/>
              <w:spacing w:before="1" w:line="263" w:lineRule="exact"/>
              <w:ind w:left="470"/>
              <w:jc w:val="both"/>
              <w:rPr>
                <w:rFonts w:ascii="Arial" w:hAnsi="Arial" w:cs="Arial"/>
                <w:sz w:val="24"/>
                <w:szCs w:val="24"/>
              </w:rPr>
            </w:pPr>
          </w:p>
          <w:p w14:paraId="16CA1FB2" w14:textId="45B60D52" w:rsidR="00270D22" w:rsidRPr="00270D22" w:rsidRDefault="00270D22" w:rsidP="00270D22">
            <w:pPr>
              <w:pStyle w:val="ListParagraph"/>
              <w:widowControl w:val="0"/>
              <w:numPr>
                <w:ilvl w:val="1"/>
                <w:numId w:val="25"/>
              </w:numPr>
              <w:tabs>
                <w:tab w:val="left" w:pos="1552"/>
              </w:tabs>
              <w:autoSpaceDE w:val="0"/>
              <w:autoSpaceDN w:val="0"/>
              <w:spacing w:line="232" w:lineRule="auto"/>
              <w:ind w:right="128"/>
              <w:contextualSpacing w:val="0"/>
              <w:jc w:val="both"/>
              <w:rPr>
                <w:rFonts w:ascii="Arial" w:hAnsi="Arial" w:cs="Arial"/>
                <w:sz w:val="24"/>
                <w:szCs w:val="24"/>
              </w:rPr>
            </w:pPr>
            <w:r w:rsidRPr="00270D22">
              <w:rPr>
                <w:rFonts w:ascii="Arial" w:hAnsi="Arial" w:cs="Arial"/>
                <w:sz w:val="24"/>
                <w:szCs w:val="24"/>
              </w:rPr>
              <w:t>Model the Norfolk and Waveney ICS values and behaviours ensuring that there is a positive culture of learning and improvement across the system with collaborative working across organisations.</w:t>
            </w:r>
          </w:p>
          <w:p w14:paraId="46C12D27" w14:textId="142433BD" w:rsidR="00270D22" w:rsidRDefault="00270D22" w:rsidP="00270D22">
            <w:pPr>
              <w:pStyle w:val="ListParagraph"/>
              <w:widowControl w:val="0"/>
              <w:numPr>
                <w:ilvl w:val="1"/>
                <w:numId w:val="25"/>
              </w:numPr>
              <w:tabs>
                <w:tab w:val="left" w:pos="1552"/>
              </w:tabs>
              <w:autoSpaceDE w:val="0"/>
              <w:autoSpaceDN w:val="0"/>
              <w:spacing w:before="5" w:line="225" w:lineRule="auto"/>
              <w:ind w:right="118"/>
              <w:contextualSpacing w:val="0"/>
              <w:jc w:val="both"/>
              <w:rPr>
                <w:rFonts w:ascii="Arial" w:hAnsi="Arial" w:cs="Arial"/>
                <w:sz w:val="24"/>
                <w:szCs w:val="24"/>
              </w:rPr>
            </w:pPr>
            <w:r w:rsidRPr="00270D22">
              <w:rPr>
                <w:rFonts w:ascii="Arial" w:hAnsi="Arial" w:cs="Arial"/>
                <w:sz w:val="24"/>
                <w:szCs w:val="24"/>
              </w:rPr>
              <w:lastRenderedPageBreak/>
              <w:t>Ensure that good practice is proactively disseminated, including training and education for clinical and care professional</w:t>
            </w:r>
            <w:r w:rsidRPr="00270D22">
              <w:rPr>
                <w:rFonts w:ascii="Arial" w:hAnsi="Arial" w:cs="Arial"/>
                <w:spacing w:val="-6"/>
                <w:sz w:val="24"/>
                <w:szCs w:val="24"/>
              </w:rPr>
              <w:t xml:space="preserve"> </w:t>
            </w:r>
            <w:r w:rsidRPr="00270D22">
              <w:rPr>
                <w:rFonts w:ascii="Arial" w:hAnsi="Arial" w:cs="Arial"/>
                <w:sz w:val="24"/>
                <w:szCs w:val="24"/>
              </w:rPr>
              <w:t>colleagues.</w:t>
            </w:r>
          </w:p>
          <w:p w14:paraId="4BE191C8" w14:textId="77777777" w:rsidR="00270D22" w:rsidRPr="00270D22" w:rsidRDefault="00270D22" w:rsidP="00270D22">
            <w:pPr>
              <w:widowControl w:val="0"/>
              <w:tabs>
                <w:tab w:val="left" w:pos="1552"/>
              </w:tabs>
              <w:autoSpaceDE w:val="0"/>
              <w:autoSpaceDN w:val="0"/>
              <w:spacing w:before="5" w:line="225" w:lineRule="auto"/>
              <w:ind w:right="118"/>
              <w:jc w:val="both"/>
              <w:rPr>
                <w:rFonts w:ascii="Arial" w:hAnsi="Arial" w:cs="Arial"/>
                <w:sz w:val="24"/>
                <w:szCs w:val="24"/>
              </w:rPr>
            </w:pPr>
          </w:p>
          <w:p w14:paraId="7BEE005D" w14:textId="77777777" w:rsidR="00270D22" w:rsidRPr="00270D22" w:rsidRDefault="00270D22" w:rsidP="00270D22">
            <w:pPr>
              <w:pStyle w:val="ListParagraph"/>
              <w:widowControl w:val="0"/>
              <w:numPr>
                <w:ilvl w:val="1"/>
                <w:numId w:val="25"/>
              </w:numPr>
              <w:tabs>
                <w:tab w:val="left" w:pos="1552"/>
              </w:tabs>
              <w:autoSpaceDE w:val="0"/>
              <w:autoSpaceDN w:val="0"/>
              <w:spacing w:before="5" w:line="225" w:lineRule="auto"/>
              <w:ind w:right="118"/>
              <w:contextualSpacing w:val="0"/>
              <w:jc w:val="both"/>
              <w:rPr>
                <w:rFonts w:ascii="Arial" w:hAnsi="Arial" w:cs="Arial"/>
                <w:sz w:val="24"/>
                <w:szCs w:val="24"/>
              </w:rPr>
            </w:pPr>
            <w:r w:rsidRPr="00270D22">
              <w:rPr>
                <w:rFonts w:ascii="Arial" w:hAnsi="Arial" w:cs="Arial"/>
                <w:sz w:val="24"/>
                <w:szCs w:val="24"/>
              </w:rPr>
              <w:t>Model a culture of continuous learning and facilitate an environment which supports effective engagement of all partners.</w:t>
            </w:r>
          </w:p>
          <w:p w14:paraId="2B4F2F16" w14:textId="77777777" w:rsidR="006473DC" w:rsidRPr="006473DC" w:rsidRDefault="006473DC" w:rsidP="006473DC">
            <w:pPr>
              <w:widowControl w:val="0"/>
              <w:tabs>
                <w:tab w:val="left" w:pos="1552"/>
              </w:tabs>
              <w:autoSpaceDE w:val="0"/>
              <w:autoSpaceDN w:val="0"/>
              <w:spacing w:line="232" w:lineRule="auto"/>
              <w:ind w:right="128"/>
              <w:jc w:val="both"/>
              <w:rPr>
                <w:rFonts w:ascii="Arial" w:hAnsi="Arial" w:cs="Arial"/>
                <w:sz w:val="24"/>
                <w:szCs w:val="24"/>
              </w:rPr>
            </w:pPr>
          </w:p>
          <w:p w14:paraId="15CA917B" w14:textId="2FBEF799" w:rsidR="00D568F4" w:rsidRPr="008E7E22" w:rsidRDefault="00D568F4" w:rsidP="008E7E22">
            <w:pPr>
              <w:rPr>
                <w:rFonts w:ascii="Arial" w:hAnsi="Arial" w:cs="Arial"/>
                <w:b/>
                <w:sz w:val="24"/>
                <w:szCs w:val="24"/>
              </w:rPr>
            </w:pPr>
          </w:p>
          <w:p w14:paraId="5FCA41CA" w14:textId="3209263D" w:rsidR="00132A74" w:rsidRDefault="001E016D" w:rsidP="00A02B59">
            <w:pPr>
              <w:autoSpaceDE w:val="0"/>
              <w:autoSpaceDN w:val="0"/>
              <w:adjustRightInd w:val="0"/>
              <w:spacing w:after="200" w:line="276" w:lineRule="auto"/>
              <w:rPr>
                <w:rFonts w:ascii="Arial" w:hAnsi="Arial" w:cs="Arial"/>
                <w:b/>
                <w:bCs/>
                <w:color w:val="4F81BD"/>
                <w:sz w:val="24"/>
                <w:szCs w:val="24"/>
                <w:u w:val="single"/>
              </w:rPr>
            </w:pPr>
            <w:r>
              <w:rPr>
                <w:rFonts w:ascii="Arial" w:hAnsi="Arial" w:cs="Arial"/>
                <w:b/>
                <w:bCs/>
                <w:color w:val="4F81BD"/>
                <w:sz w:val="24"/>
                <w:szCs w:val="24"/>
                <w:u w:val="single"/>
              </w:rPr>
              <w:t>Specialty Advisor Specific</w:t>
            </w:r>
            <w:r w:rsidR="009607DE" w:rsidRPr="00F96D6D">
              <w:rPr>
                <w:rFonts w:ascii="Arial" w:hAnsi="Arial" w:cs="Arial"/>
                <w:b/>
                <w:bCs/>
                <w:color w:val="4F81BD"/>
                <w:sz w:val="24"/>
                <w:szCs w:val="24"/>
                <w:u w:val="single"/>
              </w:rPr>
              <w:t xml:space="preserve"> Responsibilities</w:t>
            </w:r>
          </w:p>
          <w:p w14:paraId="6C6D5DEE" w14:textId="567168DF" w:rsidR="00270D22" w:rsidRDefault="00270D22" w:rsidP="00270D22">
            <w:pPr>
              <w:pStyle w:val="ListParagraph"/>
              <w:widowControl w:val="0"/>
              <w:numPr>
                <w:ilvl w:val="0"/>
                <w:numId w:val="6"/>
              </w:numPr>
              <w:tabs>
                <w:tab w:val="left" w:pos="830"/>
                <w:tab w:val="left" w:pos="831"/>
              </w:tabs>
              <w:autoSpaceDE w:val="0"/>
              <w:autoSpaceDN w:val="0"/>
              <w:spacing w:line="269" w:lineRule="exact"/>
              <w:ind w:left="830" w:hanging="721"/>
              <w:contextualSpacing w:val="0"/>
              <w:rPr>
                <w:rFonts w:ascii="Arial" w:hAnsi="Arial" w:cs="Arial"/>
                <w:sz w:val="24"/>
                <w:szCs w:val="24"/>
              </w:rPr>
            </w:pPr>
            <w:r w:rsidRPr="00270D22">
              <w:rPr>
                <w:rFonts w:ascii="Arial" w:hAnsi="Arial" w:cs="Arial"/>
                <w:sz w:val="24"/>
                <w:szCs w:val="24"/>
              </w:rPr>
              <w:t>The postholders are required to be registered clinical professionals with extensive knowledge and experience of the management of people with hypertension and other cardiovascular conditions</w:t>
            </w:r>
            <w:r>
              <w:rPr>
                <w:rFonts w:ascii="Arial" w:hAnsi="Arial" w:cs="Arial"/>
                <w:sz w:val="24"/>
                <w:szCs w:val="24"/>
              </w:rPr>
              <w:t>.</w:t>
            </w:r>
          </w:p>
          <w:p w14:paraId="57D11E28" w14:textId="77777777" w:rsidR="00270D22" w:rsidRPr="00270D22" w:rsidRDefault="00270D22" w:rsidP="00270D22">
            <w:pPr>
              <w:widowControl w:val="0"/>
              <w:tabs>
                <w:tab w:val="left" w:pos="830"/>
                <w:tab w:val="left" w:pos="831"/>
              </w:tabs>
              <w:autoSpaceDE w:val="0"/>
              <w:autoSpaceDN w:val="0"/>
              <w:spacing w:line="269" w:lineRule="exact"/>
              <w:ind w:left="109"/>
              <w:rPr>
                <w:rFonts w:ascii="Arial" w:hAnsi="Arial" w:cs="Arial"/>
                <w:sz w:val="24"/>
                <w:szCs w:val="24"/>
              </w:rPr>
            </w:pPr>
          </w:p>
          <w:p w14:paraId="7366EEA3" w14:textId="1EA4756C" w:rsidR="00270D22" w:rsidRDefault="00270D22" w:rsidP="00270D22">
            <w:pPr>
              <w:pStyle w:val="ListParagraph"/>
              <w:widowControl w:val="0"/>
              <w:numPr>
                <w:ilvl w:val="0"/>
                <w:numId w:val="6"/>
              </w:numPr>
              <w:tabs>
                <w:tab w:val="left" w:pos="830"/>
                <w:tab w:val="left" w:pos="831"/>
              </w:tabs>
              <w:autoSpaceDE w:val="0"/>
              <w:autoSpaceDN w:val="0"/>
              <w:spacing w:line="269" w:lineRule="exact"/>
              <w:ind w:left="830" w:hanging="721"/>
              <w:contextualSpacing w:val="0"/>
              <w:rPr>
                <w:rFonts w:ascii="Arial" w:hAnsi="Arial" w:cs="Arial"/>
                <w:sz w:val="24"/>
                <w:szCs w:val="24"/>
              </w:rPr>
            </w:pPr>
            <w:r w:rsidRPr="00270D22">
              <w:rPr>
                <w:rFonts w:ascii="Arial" w:hAnsi="Arial" w:cs="Arial"/>
                <w:sz w:val="24"/>
                <w:szCs w:val="24"/>
              </w:rPr>
              <w:t>The</w:t>
            </w:r>
            <w:r>
              <w:rPr>
                <w:rFonts w:ascii="Arial" w:hAnsi="Arial" w:cs="Arial"/>
                <w:sz w:val="24"/>
                <w:szCs w:val="24"/>
              </w:rPr>
              <w:t xml:space="preserve"> postholder</w:t>
            </w:r>
            <w:r w:rsidRPr="00270D22">
              <w:rPr>
                <w:rFonts w:ascii="Arial" w:hAnsi="Arial" w:cs="Arial"/>
                <w:sz w:val="24"/>
                <w:szCs w:val="24"/>
              </w:rPr>
              <w:t xml:space="preserve"> will be the clinical lead for the cardiovascular medicine programme boar</w:t>
            </w:r>
            <w:r>
              <w:rPr>
                <w:rFonts w:ascii="Arial" w:hAnsi="Arial" w:cs="Arial"/>
                <w:sz w:val="24"/>
                <w:szCs w:val="24"/>
              </w:rPr>
              <w:t>d and</w:t>
            </w:r>
            <w:r w:rsidRPr="00270D22">
              <w:rPr>
                <w:rFonts w:ascii="Arial" w:hAnsi="Arial" w:cs="Arial"/>
                <w:sz w:val="24"/>
                <w:szCs w:val="24"/>
              </w:rPr>
              <w:t xml:space="preserve"> work closely with the clinical leadership of the stroke network</w:t>
            </w:r>
            <w:r>
              <w:rPr>
                <w:rFonts w:ascii="Arial" w:hAnsi="Arial" w:cs="Arial"/>
                <w:sz w:val="24"/>
                <w:szCs w:val="24"/>
              </w:rPr>
              <w:t>. P</w:t>
            </w:r>
            <w:r w:rsidRPr="00270D22">
              <w:rPr>
                <w:rFonts w:ascii="Arial" w:hAnsi="Arial" w:cs="Arial"/>
                <w:sz w:val="24"/>
                <w:szCs w:val="24"/>
              </w:rPr>
              <w:t xml:space="preserve">roviding specialist advice and support to the planned care and cancer team in the design, </w:t>
            </w:r>
            <w:proofErr w:type="gramStart"/>
            <w:r w:rsidRPr="00270D22">
              <w:rPr>
                <w:rFonts w:ascii="Arial" w:hAnsi="Arial" w:cs="Arial"/>
                <w:sz w:val="24"/>
                <w:szCs w:val="24"/>
              </w:rPr>
              <w:t>commissioning</w:t>
            </w:r>
            <w:proofErr w:type="gramEnd"/>
            <w:r w:rsidRPr="00270D22">
              <w:rPr>
                <w:rFonts w:ascii="Arial" w:hAnsi="Arial" w:cs="Arial"/>
                <w:sz w:val="24"/>
                <w:szCs w:val="24"/>
              </w:rPr>
              <w:t xml:space="preserve"> and delivery of services to people affected by cardiovascular conditions.</w:t>
            </w:r>
          </w:p>
          <w:p w14:paraId="267EDABB" w14:textId="77777777" w:rsidR="00270D22" w:rsidRPr="00270D22" w:rsidRDefault="00270D22" w:rsidP="00270D22">
            <w:pPr>
              <w:widowControl w:val="0"/>
              <w:tabs>
                <w:tab w:val="left" w:pos="830"/>
                <w:tab w:val="left" w:pos="831"/>
              </w:tabs>
              <w:autoSpaceDE w:val="0"/>
              <w:autoSpaceDN w:val="0"/>
              <w:spacing w:line="269" w:lineRule="exact"/>
              <w:rPr>
                <w:rFonts w:ascii="Arial" w:hAnsi="Arial" w:cs="Arial"/>
                <w:sz w:val="24"/>
                <w:szCs w:val="24"/>
              </w:rPr>
            </w:pPr>
          </w:p>
          <w:p w14:paraId="4EDDC838" w14:textId="6E764DEB" w:rsidR="00270D22" w:rsidRDefault="00270D22" w:rsidP="00270D22">
            <w:pPr>
              <w:pStyle w:val="ListParagraph"/>
              <w:widowControl w:val="0"/>
              <w:numPr>
                <w:ilvl w:val="0"/>
                <w:numId w:val="6"/>
              </w:numPr>
              <w:tabs>
                <w:tab w:val="left" w:pos="830"/>
                <w:tab w:val="left" w:pos="831"/>
              </w:tabs>
              <w:autoSpaceDE w:val="0"/>
              <w:autoSpaceDN w:val="0"/>
              <w:spacing w:line="269" w:lineRule="exact"/>
              <w:ind w:left="830" w:hanging="721"/>
              <w:contextualSpacing w:val="0"/>
              <w:rPr>
                <w:rFonts w:ascii="Arial" w:hAnsi="Arial" w:cs="Arial"/>
                <w:sz w:val="24"/>
                <w:szCs w:val="24"/>
              </w:rPr>
            </w:pPr>
            <w:r w:rsidRPr="00270D22">
              <w:rPr>
                <w:rFonts w:ascii="Arial" w:hAnsi="Arial" w:cs="Arial"/>
                <w:sz w:val="24"/>
                <w:szCs w:val="24"/>
              </w:rPr>
              <w:t>The</w:t>
            </w:r>
            <w:r>
              <w:rPr>
                <w:rFonts w:ascii="Arial" w:hAnsi="Arial" w:cs="Arial"/>
                <w:sz w:val="24"/>
                <w:szCs w:val="24"/>
              </w:rPr>
              <w:t xml:space="preserve"> postholder</w:t>
            </w:r>
            <w:r w:rsidRPr="00270D22">
              <w:rPr>
                <w:rFonts w:ascii="Arial" w:hAnsi="Arial" w:cs="Arial"/>
                <w:sz w:val="24"/>
                <w:szCs w:val="24"/>
              </w:rPr>
              <w:t xml:space="preserve"> will </w:t>
            </w:r>
            <w:r>
              <w:rPr>
                <w:rFonts w:ascii="Arial" w:hAnsi="Arial" w:cs="Arial"/>
                <w:sz w:val="24"/>
                <w:szCs w:val="24"/>
              </w:rPr>
              <w:t xml:space="preserve">attend and be a </w:t>
            </w:r>
            <w:r w:rsidRPr="00270D22">
              <w:rPr>
                <w:rFonts w:ascii="Arial" w:hAnsi="Arial" w:cs="Arial"/>
                <w:sz w:val="24"/>
                <w:szCs w:val="24"/>
              </w:rPr>
              <w:t>membe</w:t>
            </w:r>
            <w:r>
              <w:rPr>
                <w:rFonts w:ascii="Arial" w:hAnsi="Arial" w:cs="Arial"/>
                <w:sz w:val="24"/>
                <w:szCs w:val="24"/>
              </w:rPr>
              <w:t>r</w:t>
            </w:r>
            <w:r w:rsidRPr="00270D22">
              <w:rPr>
                <w:rFonts w:ascii="Arial" w:hAnsi="Arial" w:cs="Arial"/>
                <w:sz w:val="24"/>
                <w:szCs w:val="24"/>
              </w:rPr>
              <w:t xml:space="preserve"> of the Planned Care and medicines management working group</w:t>
            </w:r>
          </w:p>
          <w:p w14:paraId="333C599F" w14:textId="77777777" w:rsidR="00270D22" w:rsidRPr="00270D22" w:rsidRDefault="00270D22" w:rsidP="00270D22">
            <w:pPr>
              <w:widowControl w:val="0"/>
              <w:tabs>
                <w:tab w:val="left" w:pos="830"/>
                <w:tab w:val="left" w:pos="831"/>
              </w:tabs>
              <w:autoSpaceDE w:val="0"/>
              <w:autoSpaceDN w:val="0"/>
              <w:spacing w:line="269" w:lineRule="exact"/>
              <w:rPr>
                <w:rFonts w:ascii="Arial" w:hAnsi="Arial" w:cs="Arial"/>
                <w:sz w:val="24"/>
                <w:szCs w:val="24"/>
              </w:rPr>
            </w:pPr>
          </w:p>
          <w:p w14:paraId="2D56E07D" w14:textId="5CFCC93F" w:rsidR="00270D22" w:rsidRDefault="00270D22" w:rsidP="00270D22">
            <w:pPr>
              <w:pStyle w:val="ListParagraph"/>
              <w:widowControl w:val="0"/>
              <w:numPr>
                <w:ilvl w:val="0"/>
                <w:numId w:val="6"/>
              </w:numPr>
              <w:tabs>
                <w:tab w:val="left" w:pos="830"/>
                <w:tab w:val="left" w:pos="831"/>
              </w:tabs>
              <w:autoSpaceDE w:val="0"/>
              <w:autoSpaceDN w:val="0"/>
              <w:spacing w:line="269" w:lineRule="exact"/>
              <w:ind w:left="830" w:hanging="721"/>
              <w:contextualSpacing w:val="0"/>
              <w:rPr>
                <w:rFonts w:ascii="Arial" w:hAnsi="Arial" w:cs="Arial"/>
                <w:sz w:val="24"/>
                <w:szCs w:val="24"/>
              </w:rPr>
            </w:pPr>
            <w:r w:rsidRPr="00270D22">
              <w:rPr>
                <w:rFonts w:ascii="Arial" w:hAnsi="Arial" w:cs="Arial"/>
                <w:sz w:val="24"/>
                <w:szCs w:val="24"/>
              </w:rPr>
              <w:t>The</w:t>
            </w:r>
            <w:r>
              <w:rPr>
                <w:rFonts w:ascii="Arial" w:hAnsi="Arial" w:cs="Arial"/>
                <w:sz w:val="24"/>
                <w:szCs w:val="24"/>
              </w:rPr>
              <w:t xml:space="preserve"> postholder </w:t>
            </w:r>
            <w:r w:rsidRPr="00270D22">
              <w:rPr>
                <w:rFonts w:ascii="Arial" w:hAnsi="Arial" w:cs="Arial"/>
                <w:sz w:val="24"/>
                <w:szCs w:val="24"/>
              </w:rPr>
              <w:t>will also be the ICB clinical lead for hypertension as outlined in the national CORE20PLUS5 specification</w:t>
            </w:r>
            <w:r>
              <w:rPr>
                <w:rFonts w:ascii="Arial" w:hAnsi="Arial" w:cs="Arial"/>
                <w:sz w:val="24"/>
                <w:szCs w:val="24"/>
              </w:rPr>
              <w:t xml:space="preserve">. </w:t>
            </w:r>
            <w:proofErr w:type="gramStart"/>
            <w:r>
              <w:rPr>
                <w:rFonts w:ascii="Arial" w:hAnsi="Arial" w:cs="Arial"/>
                <w:sz w:val="24"/>
                <w:szCs w:val="24"/>
              </w:rPr>
              <w:t>P</w:t>
            </w:r>
            <w:r w:rsidRPr="00270D22">
              <w:rPr>
                <w:rFonts w:ascii="Arial" w:hAnsi="Arial" w:cs="Arial"/>
                <w:sz w:val="24"/>
                <w:szCs w:val="24"/>
              </w:rPr>
              <w:t>articular focus</w:t>
            </w:r>
            <w:proofErr w:type="gramEnd"/>
            <w:r w:rsidRPr="00270D22">
              <w:rPr>
                <w:rFonts w:ascii="Arial" w:hAnsi="Arial" w:cs="Arial"/>
                <w:sz w:val="24"/>
                <w:szCs w:val="24"/>
              </w:rPr>
              <w:t xml:space="preserve"> on hypertension case finding, and optimal management of high blood pressure and lipids.</w:t>
            </w:r>
          </w:p>
          <w:p w14:paraId="0D18EFFF" w14:textId="77777777" w:rsidR="00270D22" w:rsidRPr="00270D22" w:rsidRDefault="00270D22" w:rsidP="00270D22">
            <w:pPr>
              <w:widowControl w:val="0"/>
              <w:tabs>
                <w:tab w:val="left" w:pos="830"/>
                <w:tab w:val="left" w:pos="831"/>
              </w:tabs>
              <w:autoSpaceDE w:val="0"/>
              <w:autoSpaceDN w:val="0"/>
              <w:spacing w:line="269" w:lineRule="exact"/>
              <w:rPr>
                <w:rFonts w:ascii="Arial" w:hAnsi="Arial" w:cs="Arial"/>
                <w:sz w:val="24"/>
                <w:szCs w:val="24"/>
              </w:rPr>
            </w:pPr>
          </w:p>
          <w:p w14:paraId="78EEF492" w14:textId="6B371058" w:rsidR="00270D22" w:rsidRPr="00270D22" w:rsidRDefault="00270D22" w:rsidP="00270D22">
            <w:pPr>
              <w:pStyle w:val="ListParagraph"/>
              <w:widowControl w:val="0"/>
              <w:numPr>
                <w:ilvl w:val="0"/>
                <w:numId w:val="6"/>
              </w:numPr>
              <w:tabs>
                <w:tab w:val="left" w:pos="830"/>
                <w:tab w:val="left" w:pos="831"/>
              </w:tabs>
              <w:autoSpaceDE w:val="0"/>
              <w:autoSpaceDN w:val="0"/>
              <w:spacing w:line="269" w:lineRule="exact"/>
              <w:ind w:left="830" w:hanging="721"/>
              <w:contextualSpacing w:val="0"/>
              <w:rPr>
                <w:rFonts w:ascii="Arial" w:hAnsi="Arial" w:cs="Arial"/>
                <w:sz w:val="24"/>
                <w:szCs w:val="24"/>
              </w:rPr>
            </w:pPr>
            <w:r w:rsidRPr="00270D22">
              <w:rPr>
                <w:rFonts w:ascii="Arial" w:hAnsi="Arial" w:cs="Arial"/>
                <w:sz w:val="24"/>
                <w:szCs w:val="24"/>
              </w:rPr>
              <w:t>The</w:t>
            </w:r>
            <w:r>
              <w:rPr>
                <w:rFonts w:ascii="Arial" w:hAnsi="Arial" w:cs="Arial"/>
                <w:sz w:val="24"/>
                <w:szCs w:val="24"/>
              </w:rPr>
              <w:t xml:space="preserve"> postholder</w:t>
            </w:r>
            <w:r w:rsidRPr="00270D22">
              <w:rPr>
                <w:rFonts w:ascii="Arial" w:hAnsi="Arial" w:cs="Arial"/>
                <w:sz w:val="24"/>
                <w:szCs w:val="24"/>
              </w:rPr>
              <w:t xml:space="preserve"> will also support the planned care and cancer team to drive relevant aspects of the ICB clinical strategy.</w:t>
            </w:r>
          </w:p>
          <w:p w14:paraId="739C099F" w14:textId="7D80A419" w:rsidR="00A02B59" w:rsidRPr="008A1632" w:rsidRDefault="00A02B59" w:rsidP="008A1632">
            <w:pPr>
              <w:widowControl w:val="0"/>
              <w:tabs>
                <w:tab w:val="left" w:pos="830"/>
                <w:tab w:val="left" w:pos="831"/>
              </w:tabs>
              <w:autoSpaceDE w:val="0"/>
              <w:autoSpaceDN w:val="0"/>
              <w:spacing w:line="269" w:lineRule="exact"/>
              <w:rPr>
                <w:rFonts w:ascii="Arial" w:hAnsi="Arial" w:cs="Arial"/>
                <w:sz w:val="24"/>
                <w:szCs w:val="24"/>
              </w:rPr>
            </w:pPr>
          </w:p>
        </w:tc>
      </w:tr>
    </w:tbl>
    <w:p w14:paraId="290526E0" w14:textId="77777777" w:rsidR="00BD46D3" w:rsidRPr="00EB6022" w:rsidRDefault="00BD46D3" w:rsidP="0070044A">
      <w:pPr>
        <w:autoSpaceDE w:val="0"/>
        <w:autoSpaceDN w:val="0"/>
        <w:adjustRightInd w:val="0"/>
        <w:spacing w:after="0" w:line="240" w:lineRule="auto"/>
        <w:rPr>
          <w:rFonts w:ascii="Arial" w:eastAsia="Calibri" w:hAnsi="Arial" w:cs="Arial"/>
          <w:color w:val="000000"/>
          <w:sz w:val="24"/>
          <w:szCs w:val="24"/>
          <w:lang w:eastAsia="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20A4B" w:rsidRPr="00EB6022" w14:paraId="4C8FA931" w14:textId="77777777" w:rsidTr="00680BA3">
        <w:tc>
          <w:tcPr>
            <w:tcW w:w="9016" w:type="dxa"/>
            <w:tcBorders>
              <w:top w:val="single" w:sz="4" w:space="0" w:color="auto"/>
              <w:left w:val="single" w:sz="4" w:space="0" w:color="auto"/>
              <w:bottom w:val="single" w:sz="4" w:space="0" w:color="auto"/>
              <w:right w:val="single" w:sz="4" w:space="0" w:color="auto"/>
            </w:tcBorders>
            <w:shd w:val="clear" w:color="auto" w:fill="auto"/>
          </w:tcPr>
          <w:p w14:paraId="339EE9D0" w14:textId="6EAF8012" w:rsidR="00BE4B43" w:rsidRPr="00BE4B43" w:rsidRDefault="00BE4B43" w:rsidP="0070044A">
            <w:pPr>
              <w:autoSpaceDE w:val="0"/>
              <w:autoSpaceDN w:val="0"/>
              <w:adjustRightInd w:val="0"/>
              <w:rPr>
                <w:rFonts w:ascii="Arial" w:hAnsi="Arial" w:cs="Arial"/>
                <w:b/>
                <w:bCs/>
                <w:color w:val="4F81BD"/>
                <w:sz w:val="24"/>
                <w:szCs w:val="24"/>
                <w:u w:val="single"/>
              </w:rPr>
            </w:pPr>
            <w:bookmarkStart w:id="0" w:name="_Hlk29894775"/>
            <w:bookmarkStart w:id="1" w:name="_Hlk29893688"/>
            <w:r w:rsidRPr="00BE4B43">
              <w:rPr>
                <w:rFonts w:ascii="Arial" w:hAnsi="Arial" w:cs="Arial"/>
                <w:b/>
                <w:bCs/>
                <w:color w:val="4F81BD"/>
                <w:sz w:val="24"/>
                <w:szCs w:val="24"/>
                <w:u w:val="single"/>
              </w:rPr>
              <w:t xml:space="preserve">Mandatory Responsibilities </w:t>
            </w:r>
          </w:p>
          <w:p w14:paraId="727CA41B" w14:textId="77777777" w:rsidR="00BE4B43" w:rsidRPr="0094478F" w:rsidRDefault="00BE4B43" w:rsidP="0094478F">
            <w:pPr>
              <w:tabs>
                <w:tab w:val="num" w:pos="720"/>
              </w:tabs>
              <w:spacing w:after="0"/>
              <w:rPr>
                <w:rFonts w:ascii="Arial" w:hAnsi="Arial" w:cs="Arial"/>
                <w:b/>
                <w:color w:val="000000"/>
                <w:sz w:val="24"/>
                <w:szCs w:val="24"/>
                <w:u w:val="single"/>
              </w:rPr>
            </w:pPr>
            <w:r w:rsidRPr="0094478F">
              <w:rPr>
                <w:rFonts w:ascii="Arial" w:hAnsi="Arial" w:cs="Arial"/>
                <w:b/>
                <w:color w:val="000000"/>
                <w:sz w:val="24"/>
                <w:szCs w:val="24"/>
                <w:u w:val="single"/>
              </w:rPr>
              <w:t>Appraisal</w:t>
            </w:r>
          </w:p>
          <w:p w14:paraId="319A924B" w14:textId="159A9321" w:rsidR="0094478F" w:rsidRDefault="00BE4B43" w:rsidP="0070681A">
            <w:pPr>
              <w:pStyle w:val="ListParagraph"/>
              <w:numPr>
                <w:ilvl w:val="0"/>
                <w:numId w:val="8"/>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 xml:space="preserve">The post holder will be expected to participate in an annual appraisal of their work </w:t>
            </w:r>
            <w:r w:rsidR="0094478F" w:rsidRPr="0094478F">
              <w:rPr>
                <w:rFonts w:ascii="Arial" w:eastAsia="Calibri" w:hAnsi="Arial" w:cs="Arial"/>
                <w:sz w:val="24"/>
                <w:szCs w:val="24"/>
                <w:lang w:eastAsia="ar-SA"/>
              </w:rPr>
              <w:t xml:space="preserve">to include personal reflection and further development of the </w:t>
            </w:r>
            <w:r w:rsidR="00997EB6">
              <w:rPr>
                <w:rFonts w:ascii="Arial" w:eastAsia="Calibri" w:hAnsi="Arial" w:cs="Arial"/>
                <w:sz w:val="24"/>
                <w:szCs w:val="24"/>
                <w:lang w:eastAsia="ar-SA"/>
              </w:rPr>
              <w:t>C</w:t>
            </w:r>
            <w:r w:rsidR="0094478F" w:rsidRPr="0094478F">
              <w:rPr>
                <w:rFonts w:ascii="Arial" w:eastAsia="Calibri" w:hAnsi="Arial" w:cs="Arial"/>
                <w:sz w:val="24"/>
                <w:szCs w:val="24"/>
                <w:lang w:eastAsia="ar-SA"/>
              </w:rPr>
              <w:t xml:space="preserve">linical and </w:t>
            </w:r>
            <w:r w:rsidR="00997EB6">
              <w:rPr>
                <w:rFonts w:ascii="Arial" w:eastAsia="Calibri" w:hAnsi="Arial" w:cs="Arial"/>
                <w:sz w:val="24"/>
                <w:szCs w:val="24"/>
                <w:lang w:eastAsia="ar-SA"/>
              </w:rPr>
              <w:t>C</w:t>
            </w:r>
            <w:r w:rsidR="0094478F" w:rsidRPr="0094478F">
              <w:rPr>
                <w:rFonts w:ascii="Arial" w:eastAsia="Calibri" w:hAnsi="Arial" w:cs="Arial"/>
                <w:sz w:val="24"/>
                <w:szCs w:val="24"/>
                <w:lang w:eastAsia="ar-SA"/>
              </w:rPr>
              <w:t>are professional lead role.</w:t>
            </w:r>
            <w:r w:rsidR="0094478F">
              <w:rPr>
                <w:rFonts w:ascii="Arial" w:eastAsia="Calibri" w:hAnsi="Arial" w:cs="Arial"/>
                <w:sz w:val="24"/>
                <w:szCs w:val="24"/>
                <w:lang w:eastAsia="ar-SA"/>
              </w:rPr>
              <w:br/>
            </w:r>
          </w:p>
          <w:p w14:paraId="1627ECF0" w14:textId="710A4233" w:rsidR="0094478F" w:rsidRPr="0094478F" w:rsidRDefault="0094478F" w:rsidP="0070681A">
            <w:pPr>
              <w:pStyle w:val="ListParagraph"/>
              <w:numPr>
                <w:ilvl w:val="0"/>
                <w:numId w:val="8"/>
              </w:numPr>
              <w:spacing w:after="0" w:line="259" w:lineRule="auto"/>
              <w:rPr>
                <w:rFonts w:ascii="Arial" w:eastAsia="Calibri" w:hAnsi="Arial" w:cs="Arial"/>
                <w:sz w:val="24"/>
                <w:szCs w:val="24"/>
                <w:lang w:eastAsia="ar-SA"/>
              </w:rPr>
            </w:pPr>
            <w:r w:rsidRPr="0094478F">
              <w:rPr>
                <w:rFonts w:ascii="Arial" w:eastAsia="Calibri" w:hAnsi="Arial" w:cs="Arial"/>
                <w:sz w:val="24"/>
                <w:szCs w:val="24"/>
                <w:lang w:eastAsia="ar-SA"/>
              </w:rPr>
              <w:t>T</w:t>
            </w:r>
            <w:r w:rsidR="00BE4B43" w:rsidRPr="0094478F">
              <w:rPr>
                <w:rFonts w:ascii="Arial" w:eastAsia="Calibri" w:hAnsi="Arial" w:cs="Arial"/>
                <w:sz w:val="24"/>
                <w:szCs w:val="24"/>
                <w:lang w:eastAsia="ar-SA"/>
              </w:rPr>
              <w:t xml:space="preserve">he job description will be </w:t>
            </w:r>
            <w:proofErr w:type="gramStart"/>
            <w:r w:rsidR="00BE4B43" w:rsidRPr="0094478F">
              <w:rPr>
                <w:rFonts w:ascii="Arial" w:eastAsia="Calibri" w:hAnsi="Arial" w:cs="Arial"/>
                <w:sz w:val="24"/>
                <w:szCs w:val="24"/>
                <w:lang w:eastAsia="ar-SA"/>
              </w:rPr>
              <w:t>reviewed</w:t>
            </w:r>
            <w:proofErr w:type="gramEnd"/>
            <w:r w:rsidR="00BE4B43" w:rsidRPr="0094478F">
              <w:rPr>
                <w:rFonts w:ascii="Arial" w:eastAsia="Calibri" w:hAnsi="Arial" w:cs="Arial"/>
                <w:sz w:val="24"/>
                <w:szCs w:val="24"/>
                <w:lang w:eastAsia="ar-SA"/>
              </w:rPr>
              <w:t xml:space="preserve"> and objectives set</w:t>
            </w:r>
            <w:r w:rsidRPr="0094478F">
              <w:rPr>
                <w:rFonts w:ascii="Arial" w:eastAsia="Calibri" w:hAnsi="Arial" w:cs="Arial"/>
                <w:sz w:val="24"/>
                <w:szCs w:val="24"/>
                <w:lang w:eastAsia="ar-SA"/>
              </w:rPr>
              <w:t>, in</w:t>
            </w:r>
            <w:r w:rsidR="00BE4B43" w:rsidRPr="0094478F">
              <w:rPr>
                <w:rFonts w:ascii="Arial" w:eastAsia="Calibri" w:hAnsi="Arial" w:cs="Arial"/>
                <w:sz w:val="24"/>
                <w:szCs w:val="24"/>
                <w:lang w:eastAsia="ar-SA"/>
              </w:rPr>
              <w:t xml:space="preserve"> line with the annual personal development plan the post holder will be expected to undertake any training or development required to fulfil their role.</w:t>
            </w:r>
            <w:r w:rsidRPr="0094478F">
              <w:rPr>
                <w:rFonts w:ascii="Arial" w:eastAsia="Calibri" w:hAnsi="Arial" w:cs="Arial"/>
                <w:sz w:val="24"/>
                <w:szCs w:val="24"/>
                <w:lang w:eastAsia="ar-SA"/>
              </w:rPr>
              <w:br/>
            </w:r>
          </w:p>
          <w:p w14:paraId="1086C38C" w14:textId="77777777" w:rsidR="0094478F" w:rsidRDefault="0094478F" w:rsidP="0094478F">
            <w:pPr>
              <w:pStyle w:val="Heading1"/>
              <w:ind w:left="0"/>
              <w:rPr>
                <w:rFonts w:eastAsia="Arial"/>
                <w:lang w:bidi="en-GB"/>
              </w:rPr>
            </w:pPr>
            <w:r w:rsidRPr="00D568F4">
              <w:rPr>
                <w:rFonts w:eastAsia="Arial"/>
                <w:lang w:bidi="en-GB"/>
              </w:rPr>
              <w:t>Continuous Learning / Personal Development</w:t>
            </w:r>
          </w:p>
          <w:p w14:paraId="1D08930D" w14:textId="77777777" w:rsidR="0094478F" w:rsidRDefault="0094478F" w:rsidP="0094478F">
            <w:pPr>
              <w:pStyle w:val="Heading1"/>
              <w:ind w:left="0"/>
            </w:pPr>
          </w:p>
          <w:p w14:paraId="6CFE0E3F" w14:textId="77777777" w:rsidR="0094478F" w:rsidRPr="00461393" w:rsidRDefault="0094478F" w:rsidP="0070681A">
            <w:pPr>
              <w:pStyle w:val="Heading1"/>
              <w:numPr>
                <w:ilvl w:val="0"/>
                <w:numId w:val="7"/>
              </w:numPr>
              <w:rPr>
                <w:rFonts w:eastAsia="Arial"/>
                <w:b w:val="0"/>
                <w:bCs w:val="0"/>
                <w:u w:val="none"/>
                <w:lang w:bidi="en-GB"/>
              </w:rPr>
            </w:pPr>
            <w:r w:rsidRPr="00461393">
              <w:rPr>
                <w:b w:val="0"/>
                <w:bCs w:val="0"/>
                <w:u w:val="none"/>
              </w:rPr>
              <w:t>Participate</w:t>
            </w:r>
            <w:r w:rsidRPr="00461393">
              <w:rPr>
                <w:b w:val="0"/>
                <w:bCs w:val="0"/>
                <w:spacing w:val="-16"/>
                <w:u w:val="none"/>
              </w:rPr>
              <w:t xml:space="preserve"> </w:t>
            </w:r>
            <w:r w:rsidRPr="00461393">
              <w:rPr>
                <w:b w:val="0"/>
                <w:bCs w:val="0"/>
                <w:spacing w:val="-3"/>
                <w:u w:val="none"/>
              </w:rPr>
              <w:t>in</w:t>
            </w:r>
            <w:r w:rsidRPr="00461393">
              <w:rPr>
                <w:b w:val="0"/>
                <w:bCs w:val="0"/>
                <w:spacing w:val="-13"/>
                <w:u w:val="none"/>
              </w:rPr>
              <w:t xml:space="preserve"> </w:t>
            </w:r>
            <w:r w:rsidRPr="00461393">
              <w:rPr>
                <w:b w:val="0"/>
                <w:bCs w:val="0"/>
                <w:u w:val="none"/>
              </w:rPr>
              <w:t>the</w:t>
            </w:r>
            <w:r w:rsidRPr="00461393">
              <w:rPr>
                <w:b w:val="0"/>
                <w:bCs w:val="0"/>
                <w:spacing w:val="-15"/>
                <w:u w:val="none"/>
              </w:rPr>
              <w:t xml:space="preserve"> </w:t>
            </w:r>
            <w:r w:rsidRPr="00461393">
              <w:rPr>
                <w:b w:val="0"/>
                <w:bCs w:val="0"/>
                <w:u w:val="none"/>
              </w:rPr>
              <w:t>induction,</w:t>
            </w:r>
            <w:r w:rsidRPr="00461393">
              <w:rPr>
                <w:b w:val="0"/>
                <w:bCs w:val="0"/>
                <w:spacing w:val="-19"/>
                <w:u w:val="none"/>
              </w:rPr>
              <w:t xml:space="preserve"> </w:t>
            </w:r>
            <w:r w:rsidRPr="00461393">
              <w:rPr>
                <w:b w:val="0"/>
                <w:bCs w:val="0"/>
                <w:u w:val="none"/>
              </w:rPr>
              <w:t>ongoing</w:t>
            </w:r>
            <w:r w:rsidRPr="00461393">
              <w:rPr>
                <w:b w:val="0"/>
                <w:bCs w:val="0"/>
                <w:spacing w:val="-15"/>
                <w:u w:val="none"/>
              </w:rPr>
              <w:t xml:space="preserve"> </w:t>
            </w:r>
            <w:r w:rsidRPr="00461393">
              <w:rPr>
                <w:b w:val="0"/>
                <w:bCs w:val="0"/>
                <w:u w:val="none"/>
              </w:rPr>
              <w:t>supervision</w:t>
            </w:r>
            <w:r>
              <w:rPr>
                <w:b w:val="0"/>
                <w:bCs w:val="0"/>
                <w:u w:val="none"/>
              </w:rPr>
              <w:t>, 1-2-1’s</w:t>
            </w:r>
            <w:r w:rsidRPr="00461393">
              <w:rPr>
                <w:b w:val="0"/>
                <w:bCs w:val="0"/>
                <w:spacing w:val="-15"/>
                <w:u w:val="none"/>
              </w:rPr>
              <w:t xml:space="preserve"> </w:t>
            </w:r>
            <w:r w:rsidRPr="00461393">
              <w:rPr>
                <w:b w:val="0"/>
                <w:bCs w:val="0"/>
                <w:u w:val="none"/>
              </w:rPr>
              <w:t>and</w:t>
            </w:r>
            <w:r w:rsidRPr="00461393">
              <w:rPr>
                <w:b w:val="0"/>
                <w:bCs w:val="0"/>
                <w:spacing w:val="-16"/>
                <w:u w:val="none"/>
              </w:rPr>
              <w:t xml:space="preserve"> </w:t>
            </w:r>
            <w:r w:rsidRPr="00461393">
              <w:rPr>
                <w:b w:val="0"/>
                <w:bCs w:val="0"/>
                <w:u w:val="none"/>
              </w:rPr>
              <w:t>mentoring</w:t>
            </w:r>
            <w:r w:rsidRPr="00461393">
              <w:rPr>
                <w:b w:val="0"/>
                <w:bCs w:val="0"/>
                <w:spacing w:val="-15"/>
                <w:u w:val="none"/>
              </w:rPr>
              <w:t xml:space="preserve"> </w:t>
            </w:r>
            <w:r w:rsidRPr="00461393">
              <w:rPr>
                <w:b w:val="0"/>
                <w:bCs w:val="0"/>
                <w:u w:val="none"/>
              </w:rPr>
              <w:t>arranged</w:t>
            </w:r>
            <w:r w:rsidRPr="00461393">
              <w:rPr>
                <w:b w:val="0"/>
                <w:bCs w:val="0"/>
                <w:spacing w:val="-3"/>
                <w:u w:val="none"/>
              </w:rPr>
              <w:t xml:space="preserve"> </w:t>
            </w:r>
            <w:r w:rsidRPr="00461393">
              <w:rPr>
                <w:b w:val="0"/>
                <w:bCs w:val="0"/>
                <w:u w:val="none"/>
              </w:rPr>
              <w:t>to</w:t>
            </w:r>
            <w:r w:rsidRPr="00461393">
              <w:rPr>
                <w:b w:val="0"/>
                <w:bCs w:val="0"/>
                <w:spacing w:val="-15"/>
                <w:u w:val="none"/>
              </w:rPr>
              <w:t xml:space="preserve"> </w:t>
            </w:r>
            <w:r w:rsidRPr="00461393">
              <w:rPr>
                <w:b w:val="0"/>
                <w:bCs w:val="0"/>
                <w:u w:val="none"/>
              </w:rPr>
              <w:t>support the</w:t>
            </w:r>
            <w:r w:rsidRPr="00461393">
              <w:rPr>
                <w:b w:val="0"/>
                <w:bCs w:val="0"/>
                <w:spacing w:val="-2"/>
                <w:u w:val="none"/>
              </w:rPr>
              <w:t xml:space="preserve"> </w:t>
            </w:r>
            <w:r w:rsidRPr="00461393">
              <w:rPr>
                <w:b w:val="0"/>
                <w:bCs w:val="0"/>
                <w:u w:val="none"/>
              </w:rPr>
              <w:t>role</w:t>
            </w:r>
            <w:r>
              <w:rPr>
                <w:b w:val="0"/>
                <w:bCs w:val="0"/>
                <w:u w:val="none"/>
              </w:rPr>
              <w:t>.</w:t>
            </w:r>
          </w:p>
          <w:p w14:paraId="69756D63" w14:textId="77777777" w:rsidR="0094478F" w:rsidRPr="00461393" w:rsidRDefault="0094478F" w:rsidP="0094478F">
            <w:pPr>
              <w:pStyle w:val="Heading1"/>
              <w:rPr>
                <w:rFonts w:eastAsia="Arial"/>
                <w:b w:val="0"/>
                <w:bCs w:val="0"/>
                <w:u w:val="none"/>
                <w:lang w:bidi="en-GB"/>
              </w:rPr>
            </w:pPr>
          </w:p>
          <w:p w14:paraId="58F25B63" w14:textId="77777777" w:rsidR="0094478F" w:rsidRPr="0094478F" w:rsidRDefault="0094478F" w:rsidP="0070681A">
            <w:pPr>
              <w:pStyle w:val="Heading1"/>
              <w:numPr>
                <w:ilvl w:val="0"/>
                <w:numId w:val="7"/>
              </w:numPr>
              <w:rPr>
                <w:rFonts w:eastAsia="Arial"/>
                <w:b w:val="0"/>
                <w:bCs w:val="0"/>
                <w:u w:val="none"/>
                <w:lang w:bidi="en-GB"/>
              </w:rPr>
            </w:pPr>
            <w:r w:rsidRPr="00461393">
              <w:rPr>
                <w:b w:val="0"/>
                <w:bCs w:val="0"/>
                <w:u w:val="none"/>
              </w:rPr>
              <w:lastRenderedPageBreak/>
              <w:t>Undertake appropriate continual personal and professional</w:t>
            </w:r>
            <w:r w:rsidRPr="00461393">
              <w:rPr>
                <w:b w:val="0"/>
                <w:bCs w:val="0"/>
                <w:spacing w:val="-5"/>
                <w:u w:val="none"/>
              </w:rPr>
              <w:t xml:space="preserve"> </w:t>
            </w:r>
            <w:r w:rsidRPr="00461393">
              <w:rPr>
                <w:b w:val="0"/>
                <w:bCs w:val="0"/>
                <w:u w:val="none"/>
              </w:rPr>
              <w:t>development.</w:t>
            </w:r>
          </w:p>
          <w:p w14:paraId="64A8B86F" w14:textId="77777777" w:rsidR="0094478F" w:rsidRPr="00461393" w:rsidRDefault="0094478F" w:rsidP="0094478F">
            <w:pPr>
              <w:pStyle w:val="Heading1"/>
              <w:ind w:left="830"/>
              <w:rPr>
                <w:rFonts w:eastAsia="Arial"/>
                <w:b w:val="0"/>
                <w:bCs w:val="0"/>
                <w:u w:val="none"/>
                <w:lang w:bidi="en-GB"/>
              </w:rPr>
            </w:pPr>
          </w:p>
          <w:p w14:paraId="378149E9" w14:textId="63BCC5E4" w:rsidR="0094478F" w:rsidRPr="0094478F" w:rsidRDefault="0094478F" w:rsidP="0070681A">
            <w:pPr>
              <w:pStyle w:val="Heading1"/>
              <w:numPr>
                <w:ilvl w:val="0"/>
                <w:numId w:val="7"/>
              </w:numPr>
              <w:rPr>
                <w:rFonts w:eastAsia="Arial"/>
                <w:b w:val="0"/>
                <w:bCs w:val="0"/>
                <w:u w:val="none"/>
                <w:lang w:bidi="en-GB"/>
              </w:rPr>
            </w:pPr>
            <w:r w:rsidRPr="00461393">
              <w:rPr>
                <w:b w:val="0"/>
                <w:bCs w:val="0"/>
                <w:u w:val="none"/>
              </w:rPr>
              <w:t>To maintain professional registration through revalidation and compliance where required. This includes maintaining relevant professional standards and</w:t>
            </w:r>
            <w:r w:rsidRPr="00461393">
              <w:rPr>
                <w:b w:val="0"/>
                <w:bCs w:val="0"/>
                <w:spacing w:val="-12"/>
                <w:u w:val="none"/>
              </w:rPr>
              <w:t xml:space="preserve"> </w:t>
            </w:r>
            <w:r w:rsidRPr="00461393">
              <w:rPr>
                <w:b w:val="0"/>
                <w:bCs w:val="0"/>
                <w:u w:val="none"/>
              </w:rPr>
              <w:t>conduct.</w:t>
            </w:r>
            <w:r>
              <w:rPr>
                <w:b w:val="0"/>
                <w:bCs w:val="0"/>
                <w:u w:val="none"/>
              </w:rPr>
              <w:br/>
            </w:r>
          </w:p>
          <w:p w14:paraId="75FD4463" w14:textId="77777777" w:rsidR="0094478F" w:rsidRPr="00461393" w:rsidRDefault="0094478F" w:rsidP="0070681A">
            <w:pPr>
              <w:pStyle w:val="ListParagraph"/>
              <w:widowControl w:val="0"/>
              <w:numPr>
                <w:ilvl w:val="0"/>
                <w:numId w:val="7"/>
              </w:numPr>
              <w:tabs>
                <w:tab w:val="left" w:pos="831"/>
              </w:tabs>
              <w:autoSpaceDE w:val="0"/>
              <w:autoSpaceDN w:val="0"/>
              <w:spacing w:after="0" w:line="237" w:lineRule="auto"/>
              <w:ind w:right="124"/>
              <w:jc w:val="both"/>
              <w:rPr>
                <w:rFonts w:ascii="Arial" w:hAnsi="Arial" w:cs="Arial"/>
                <w:sz w:val="24"/>
                <w:szCs w:val="24"/>
              </w:rPr>
            </w:pPr>
            <w:r w:rsidRPr="00461393">
              <w:rPr>
                <w:rFonts w:ascii="Arial" w:hAnsi="Arial" w:cs="Arial"/>
                <w:sz w:val="24"/>
                <w:szCs w:val="24"/>
              </w:rPr>
              <w:t>In addition, the postholder will be expected to support the ICS within Norfolk and Waveney to effectively discharge its duties, ensuring that it is commissioning and delivering safe and effective services and achieving financial</w:t>
            </w:r>
            <w:r w:rsidRPr="00461393">
              <w:rPr>
                <w:rFonts w:ascii="Arial" w:hAnsi="Arial" w:cs="Arial"/>
                <w:spacing w:val="-3"/>
                <w:sz w:val="24"/>
                <w:szCs w:val="24"/>
              </w:rPr>
              <w:t xml:space="preserve"> </w:t>
            </w:r>
            <w:r w:rsidRPr="00461393">
              <w:rPr>
                <w:rFonts w:ascii="Arial" w:hAnsi="Arial" w:cs="Arial"/>
                <w:sz w:val="24"/>
                <w:szCs w:val="24"/>
              </w:rPr>
              <w:t>balance.</w:t>
            </w:r>
          </w:p>
          <w:p w14:paraId="75F736DA" w14:textId="77777777" w:rsidR="000464E7" w:rsidRDefault="000464E7" w:rsidP="0094478F">
            <w:pPr>
              <w:tabs>
                <w:tab w:val="num" w:pos="720"/>
              </w:tabs>
              <w:spacing w:after="0"/>
              <w:rPr>
                <w:rFonts w:ascii="Arial" w:hAnsi="Arial" w:cs="Arial"/>
                <w:b/>
                <w:color w:val="000000"/>
                <w:sz w:val="24"/>
                <w:szCs w:val="24"/>
                <w:u w:val="single"/>
              </w:rPr>
            </w:pPr>
          </w:p>
          <w:p w14:paraId="3A42A414" w14:textId="5FD7D445" w:rsidR="00BE4B43" w:rsidRPr="00BE4B43" w:rsidRDefault="00BE4B43" w:rsidP="0094478F">
            <w:pPr>
              <w:tabs>
                <w:tab w:val="num" w:pos="720"/>
              </w:tabs>
              <w:spacing w:after="0"/>
              <w:rPr>
                <w:rFonts w:ascii="Arial" w:hAnsi="Arial" w:cs="Arial"/>
                <w:b/>
                <w:color w:val="000000"/>
                <w:sz w:val="24"/>
                <w:szCs w:val="24"/>
                <w:u w:val="single"/>
              </w:rPr>
            </w:pPr>
            <w:r w:rsidRPr="00BE4B43">
              <w:rPr>
                <w:rFonts w:ascii="Arial" w:hAnsi="Arial" w:cs="Arial"/>
                <w:b/>
                <w:color w:val="000000"/>
                <w:sz w:val="24"/>
                <w:szCs w:val="24"/>
                <w:u w:val="single"/>
              </w:rPr>
              <w:t>Mobility</w:t>
            </w:r>
          </w:p>
          <w:p w14:paraId="299D7653" w14:textId="15194721"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Employees may be required to work at any of the other sites within the organisation subject to consultation.  The organisation is in a period of rapid change due to developments and rationalisation of services.  This will lead to modification of structures and job descriptions.  The post holder will be expected to co-operate with changes subject to consultation, at any time throughout the duration of your contract</w:t>
            </w:r>
            <w:r w:rsidR="00680BA3" w:rsidRPr="00680BA3">
              <w:rPr>
                <w:rFonts w:ascii="Arial" w:eastAsia="Calibri" w:hAnsi="Arial" w:cs="Arial"/>
                <w:sz w:val="24"/>
                <w:szCs w:val="24"/>
                <w:lang w:eastAsia="ar-SA"/>
              </w:rPr>
              <w:t>.</w:t>
            </w:r>
          </w:p>
          <w:p w14:paraId="22A7A95E" w14:textId="77777777" w:rsidR="00680BA3" w:rsidRPr="00BE4B43" w:rsidRDefault="00680BA3" w:rsidP="0070044A">
            <w:pPr>
              <w:spacing w:after="0" w:line="259" w:lineRule="auto"/>
              <w:rPr>
                <w:rFonts w:ascii="Arial" w:eastAsia="Calibri" w:hAnsi="Arial" w:cs="Arial"/>
                <w:sz w:val="24"/>
                <w:szCs w:val="24"/>
                <w:lang w:eastAsia="ar-SA"/>
              </w:rPr>
            </w:pPr>
          </w:p>
          <w:p w14:paraId="18D10693"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Health and Safety</w:t>
            </w:r>
          </w:p>
          <w:p w14:paraId="25F606A0" w14:textId="42A2589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Employees must be aware of the responsibilities placed on them under the Health and Safety at Work Act (1974), and to ensure that agreed safety procedures are carried out to maintain a safe environment for employees, </w:t>
            </w:r>
            <w:proofErr w:type="gramStart"/>
            <w:r w:rsidRPr="00BE4B43">
              <w:rPr>
                <w:rFonts w:ascii="Arial" w:eastAsia="Calibri" w:hAnsi="Arial" w:cs="Arial"/>
                <w:sz w:val="24"/>
                <w:szCs w:val="24"/>
                <w:lang w:eastAsia="ar-SA"/>
              </w:rPr>
              <w:t>patients</w:t>
            </w:r>
            <w:proofErr w:type="gramEnd"/>
            <w:r w:rsidRPr="00BE4B43">
              <w:rPr>
                <w:rFonts w:ascii="Arial" w:eastAsia="Calibri" w:hAnsi="Arial" w:cs="Arial"/>
                <w:sz w:val="24"/>
                <w:szCs w:val="24"/>
                <w:lang w:eastAsia="ar-SA"/>
              </w:rPr>
              <w:t xml:space="preserve"> and visitors.</w:t>
            </w:r>
          </w:p>
          <w:p w14:paraId="692E0BB2" w14:textId="77777777" w:rsidR="00680BA3" w:rsidRPr="00BE4B43" w:rsidRDefault="00680BA3" w:rsidP="0070044A">
            <w:pPr>
              <w:spacing w:after="0" w:line="259" w:lineRule="auto"/>
              <w:rPr>
                <w:rFonts w:ascii="Arial" w:eastAsia="Calibri" w:hAnsi="Arial" w:cs="Arial"/>
                <w:sz w:val="24"/>
                <w:szCs w:val="24"/>
                <w:lang w:eastAsia="ar-SA"/>
              </w:rPr>
            </w:pPr>
          </w:p>
          <w:p w14:paraId="6A68FE11"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 xml:space="preserve">Confidentiality </w:t>
            </w:r>
          </w:p>
          <w:p w14:paraId="58E7B920" w14:textId="65050534"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employees are subject to the requirements of the Data Protection Act 1998 and must maintain strict confidentiality in respect of patient, </w:t>
            </w:r>
            <w:proofErr w:type="gramStart"/>
            <w:r w:rsidRPr="00BE4B43">
              <w:rPr>
                <w:rFonts w:ascii="Arial" w:eastAsia="Calibri" w:hAnsi="Arial" w:cs="Arial"/>
                <w:sz w:val="24"/>
                <w:szCs w:val="24"/>
                <w:lang w:eastAsia="ar-SA"/>
              </w:rPr>
              <w:t>client</w:t>
            </w:r>
            <w:proofErr w:type="gramEnd"/>
            <w:r w:rsidRPr="00BE4B43">
              <w:rPr>
                <w:rFonts w:ascii="Arial" w:eastAsia="Calibri" w:hAnsi="Arial" w:cs="Arial"/>
                <w:sz w:val="24"/>
                <w:szCs w:val="24"/>
                <w:lang w:eastAsia="ar-SA"/>
              </w:rPr>
              <w:t xml:space="preserve"> and staff records.</w:t>
            </w:r>
          </w:p>
          <w:p w14:paraId="0CA575BC" w14:textId="77777777" w:rsidR="00680BA3" w:rsidRPr="00BE4B43" w:rsidRDefault="00680BA3" w:rsidP="0070044A">
            <w:pPr>
              <w:spacing w:after="0" w:line="259" w:lineRule="auto"/>
              <w:rPr>
                <w:rFonts w:ascii="Arial" w:eastAsia="Calibri" w:hAnsi="Arial" w:cs="Arial"/>
                <w:sz w:val="24"/>
                <w:szCs w:val="24"/>
                <w:lang w:eastAsia="ar-SA"/>
              </w:rPr>
            </w:pPr>
          </w:p>
          <w:p w14:paraId="4CB5F0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Protection Act</w:t>
            </w:r>
          </w:p>
          <w:p w14:paraId="7AD7F2E1" w14:textId="25A4F64B"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To comply with the requirements of the Data Protection Act.</w:t>
            </w:r>
          </w:p>
          <w:p w14:paraId="44895EC2" w14:textId="77777777" w:rsidR="00680BA3" w:rsidRPr="00BE4B43" w:rsidRDefault="00680BA3" w:rsidP="0070044A">
            <w:pPr>
              <w:spacing w:after="0" w:line="259" w:lineRule="auto"/>
              <w:rPr>
                <w:rFonts w:ascii="Arial" w:eastAsia="Calibri" w:hAnsi="Arial" w:cs="Arial"/>
                <w:sz w:val="24"/>
                <w:szCs w:val="24"/>
                <w:lang w:eastAsia="ar-SA"/>
              </w:rPr>
            </w:pPr>
          </w:p>
          <w:p w14:paraId="498D8B2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Data Use and Quality</w:t>
            </w:r>
          </w:p>
          <w:p w14:paraId="5620939D" w14:textId="1CF27288"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staff employed by the organisation or an external agency, working in the NHS are bound by a legal duty of confidence to protect and input personal information accurately, securely, </w:t>
            </w:r>
            <w:proofErr w:type="gramStart"/>
            <w:r w:rsidRPr="00BE4B43">
              <w:rPr>
                <w:rFonts w:ascii="Arial" w:eastAsia="Calibri" w:hAnsi="Arial" w:cs="Arial"/>
                <w:sz w:val="24"/>
                <w:szCs w:val="24"/>
                <w:lang w:eastAsia="ar-SA"/>
              </w:rPr>
              <w:t>efficiently</w:t>
            </w:r>
            <w:proofErr w:type="gramEnd"/>
            <w:r w:rsidRPr="00BE4B43">
              <w:rPr>
                <w:rFonts w:ascii="Arial" w:eastAsia="Calibri" w:hAnsi="Arial" w:cs="Arial"/>
                <w:sz w:val="24"/>
                <w:szCs w:val="24"/>
                <w:lang w:eastAsia="ar-SA"/>
              </w:rPr>
              <w:t xml:space="preserve"> and effectively, in order to deliver the best possible care.</w:t>
            </w:r>
          </w:p>
          <w:p w14:paraId="1C207E96" w14:textId="77777777" w:rsidR="00680BA3" w:rsidRPr="00BE4B43" w:rsidRDefault="00680BA3" w:rsidP="0070044A">
            <w:pPr>
              <w:spacing w:after="0" w:line="259" w:lineRule="auto"/>
              <w:rPr>
                <w:rFonts w:ascii="Arial" w:eastAsia="Calibri" w:hAnsi="Arial" w:cs="Arial"/>
                <w:sz w:val="24"/>
                <w:szCs w:val="24"/>
                <w:lang w:eastAsia="ar-SA"/>
              </w:rPr>
            </w:pPr>
          </w:p>
          <w:p w14:paraId="3ACBC135"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Safeguarding Responsibilities</w:t>
            </w:r>
          </w:p>
          <w:p w14:paraId="35BFD98F" w14:textId="77777777" w:rsidR="00BE4B43" w:rsidRPr="00BE4B4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takes the issues of Safeguarding Children, Adults and addressing domestic violence very seriously.  All employees have a responsibility to support the organisation in our duties by:</w:t>
            </w:r>
          </w:p>
          <w:p w14:paraId="1C0A0B7B" w14:textId="55BB4842"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Attending mandatory training on Safeguarding children and adults</w:t>
            </w:r>
            <w:r w:rsidR="00680BA3" w:rsidRPr="00680BA3">
              <w:rPr>
                <w:rFonts w:ascii="Arial" w:eastAsia="Times New Roman" w:hAnsi="Arial" w:cs="Arial"/>
                <w:sz w:val="24"/>
                <w:szCs w:val="24"/>
                <w:lang w:val="en-US" w:eastAsia="ar-SA"/>
              </w:rPr>
              <w:t>.</w:t>
            </w:r>
          </w:p>
          <w:p w14:paraId="486740EE" w14:textId="2B6A4263"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lastRenderedPageBreak/>
              <w:t xml:space="preserve">Making sure they are familiar with their and the </w:t>
            </w:r>
            <w:proofErr w:type="spellStart"/>
            <w:r w:rsidRPr="00BE4B43">
              <w:rPr>
                <w:rFonts w:ascii="Arial" w:eastAsia="Times New Roman" w:hAnsi="Arial" w:cs="Arial"/>
                <w:sz w:val="24"/>
                <w:szCs w:val="24"/>
                <w:lang w:val="en-US" w:eastAsia="ar-SA"/>
              </w:rPr>
              <w:t>organisation’s</w:t>
            </w:r>
            <w:proofErr w:type="spellEnd"/>
            <w:r w:rsidRPr="00BE4B43">
              <w:rPr>
                <w:rFonts w:ascii="Arial" w:eastAsia="Times New Roman" w:hAnsi="Arial" w:cs="Arial"/>
                <w:sz w:val="24"/>
                <w:szCs w:val="24"/>
                <w:lang w:val="en-US" w:eastAsia="ar-SA"/>
              </w:rPr>
              <w:t xml:space="preserve"> requirements under relevant legislation</w:t>
            </w:r>
            <w:r w:rsidR="00680BA3" w:rsidRPr="00680BA3">
              <w:rPr>
                <w:rFonts w:ascii="Arial" w:eastAsia="Times New Roman" w:hAnsi="Arial" w:cs="Arial"/>
                <w:sz w:val="24"/>
                <w:szCs w:val="24"/>
                <w:lang w:val="en-US" w:eastAsia="ar-SA"/>
              </w:rPr>
              <w:t>.</w:t>
            </w:r>
          </w:p>
          <w:p w14:paraId="3C32BCBC" w14:textId="2F491589"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Adhering to all relevant national and local policies, procedures, practice guidance (</w:t>
            </w:r>
            <w:proofErr w:type="gramStart"/>
            <w:r w:rsidRPr="00BE4B43">
              <w:rPr>
                <w:rFonts w:ascii="Arial" w:eastAsia="Times New Roman" w:hAnsi="Arial" w:cs="Arial"/>
                <w:sz w:val="24"/>
                <w:szCs w:val="24"/>
                <w:lang w:val="en-US" w:eastAsia="ar-SA"/>
              </w:rPr>
              <w:t>e.g.</w:t>
            </w:r>
            <w:proofErr w:type="gramEnd"/>
            <w:r w:rsidRPr="00BE4B43">
              <w:rPr>
                <w:rFonts w:ascii="Arial" w:eastAsia="Times New Roman" w:hAnsi="Arial" w:cs="Arial"/>
                <w:sz w:val="24"/>
                <w:szCs w:val="24"/>
                <w:lang w:val="en-US" w:eastAsia="ar-SA"/>
              </w:rPr>
              <w:t xml:space="preserve"> LSCB Child Protection Procedures and Practice Guidance) and professional codes</w:t>
            </w:r>
            <w:r w:rsidR="00680BA3" w:rsidRPr="00680BA3">
              <w:rPr>
                <w:rFonts w:ascii="Arial" w:eastAsia="Times New Roman" w:hAnsi="Arial" w:cs="Arial"/>
                <w:sz w:val="24"/>
                <w:szCs w:val="24"/>
                <w:lang w:val="en-US" w:eastAsia="ar-SA"/>
              </w:rPr>
              <w:t>.</w:t>
            </w:r>
            <w:r w:rsidRPr="00BE4B43">
              <w:rPr>
                <w:rFonts w:ascii="Arial" w:eastAsia="Times New Roman" w:hAnsi="Arial" w:cs="Arial"/>
                <w:sz w:val="24"/>
                <w:szCs w:val="24"/>
                <w:lang w:val="en-US" w:eastAsia="ar-SA"/>
              </w:rPr>
              <w:t xml:space="preserve"> </w:t>
            </w:r>
          </w:p>
          <w:p w14:paraId="017F3CB6" w14:textId="77777777"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Reporting any concerns to the appropriate authority.</w:t>
            </w:r>
          </w:p>
          <w:p w14:paraId="0948BF61" w14:textId="05CA7783"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Smoking and Health</w:t>
            </w:r>
            <w:r w:rsidR="00680BA3" w:rsidRPr="00680BA3">
              <w:rPr>
                <w:rFonts w:ascii="Arial" w:eastAsia="Times New Roman" w:hAnsi="Arial" w:cs="Arial"/>
                <w:sz w:val="24"/>
                <w:szCs w:val="24"/>
                <w:lang w:val="en-US" w:eastAsia="ar-SA"/>
              </w:rPr>
              <w:t>.</w:t>
            </w:r>
          </w:p>
          <w:p w14:paraId="46E294A0" w14:textId="77777777" w:rsidR="00BE4B43" w:rsidRPr="00BE4B43" w:rsidRDefault="00BE4B43" w:rsidP="0070681A">
            <w:pPr>
              <w:numPr>
                <w:ilvl w:val="0"/>
                <w:numId w:val="1"/>
              </w:numPr>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The organisation has a no smoking policy throughout its premises, including buildings and grounds.</w:t>
            </w:r>
          </w:p>
          <w:p w14:paraId="7D6C9FCA" w14:textId="77777777" w:rsidR="00BE4B43" w:rsidRPr="00BE4B43" w:rsidRDefault="00BE4B43" w:rsidP="0070044A">
            <w:pPr>
              <w:spacing w:after="0" w:line="259" w:lineRule="auto"/>
              <w:rPr>
                <w:rFonts w:ascii="Arial" w:eastAsia="Calibri" w:hAnsi="Arial" w:cs="Arial"/>
                <w:sz w:val="24"/>
                <w:szCs w:val="24"/>
                <w:lang w:eastAsia="ar-SA"/>
              </w:rPr>
            </w:pPr>
          </w:p>
          <w:p w14:paraId="4B3B12DA"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Equality and Diversity</w:t>
            </w:r>
          </w:p>
          <w:p w14:paraId="344F0273" w14:textId="060D225E"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The organisation will adhere to, and is committed to, all legislation relating to equality and diversity. All staff must act in ways that are in accordance with legislation, policy, </w:t>
            </w:r>
            <w:proofErr w:type="gramStart"/>
            <w:r w:rsidRPr="00BE4B43">
              <w:rPr>
                <w:rFonts w:ascii="Arial" w:eastAsia="Calibri" w:hAnsi="Arial" w:cs="Arial"/>
                <w:sz w:val="24"/>
                <w:szCs w:val="24"/>
                <w:lang w:eastAsia="ar-SA"/>
              </w:rPr>
              <w:t>procedures</w:t>
            </w:r>
            <w:proofErr w:type="gramEnd"/>
            <w:r w:rsidRPr="00BE4B43">
              <w:rPr>
                <w:rFonts w:ascii="Arial" w:eastAsia="Calibri" w:hAnsi="Arial" w:cs="Arial"/>
                <w:sz w:val="24"/>
                <w:szCs w:val="24"/>
                <w:lang w:eastAsia="ar-SA"/>
              </w:rPr>
              <w:t xml:space="preserve"> and good practice relating to equality and diversity. This includes ensuring that they do not discriminate against others in relation to their race, disability, gender, age, sexual orientation, gender reassignment, marriage and civil partnership, pregnancy and maternity and religious belief, and promoting equality of opportunity in relation to employment and service provision.</w:t>
            </w:r>
          </w:p>
          <w:p w14:paraId="40EC330F" w14:textId="77777777" w:rsidR="00680BA3" w:rsidRPr="00BE4B43" w:rsidRDefault="00680BA3" w:rsidP="0070044A">
            <w:pPr>
              <w:spacing w:after="0" w:line="259" w:lineRule="auto"/>
              <w:rPr>
                <w:rFonts w:ascii="Arial" w:eastAsia="Calibri" w:hAnsi="Arial" w:cs="Arial"/>
                <w:sz w:val="24"/>
                <w:szCs w:val="24"/>
                <w:lang w:eastAsia="ar-SA"/>
              </w:rPr>
            </w:pPr>
          </w:p>
          <w:p w14:paraId="561DB3AB" w14:textId="3C7FD4E9" w:rsidR="00BE4B43" w:rsidRPr="00BE4B43" w:rsidRDefault="00480D2D" w:rsidP="0070044A">
            <w:pPr>
              <w:tabs>
                <w:tab w:val="num" w:pos="720"/>
              </w:tabs>
              <w:spacing w:after="0"/>
              <w:ind w:left="720" w:hanging="720"/>
              <w:rPr>
                <w:rFonts w:ascii="Arial" w:hAnsi="Arial" w:cs="Arial"/>
                <w:b/>
                <w:color w:val="000000"/>
                <w:sz w:val="24"/>
                <w:szCs w:val="24"/>
                <w:u w:val="single"/>
              </w:rPr>
            </w:pPr>
            <w:r>
              <w:rPr>
                <w:rFonts w:ascii="Arial" w:hAnsi="Arial" w:cs="Arial"/>
                <w:b/>
                <w:color w:val="000000"/>
                <w:sz w:val="24"/>
                <w:szCs w:val="24"/>
                <w:u w:val="single"/>
              </w:rPr>
              <w:t xml:space="preserve">Information </w:t>
            </w:r>
            <w:r w:rsidR="00BE4B43" w:rsidRPr="00BE4B43">
              <w:rPr>
                <w:rFonts w:ascii="Arial" w:hAnsi="Arial" w:cs="Arial"/>
                <w:b/>
                <w:color w:val="000000"/>
                <w:sz w:val="24"/>
                <w:szCs w:val="24"/>
                <w:u w:val="single"/>
              </w:rPr>
              <w:t>Management and Technology (IM&amp;T)</w:t>
            </w:r>
          </w:p>
          <w:p w14:paraId="4C82824F" w14:textId="1AE7777F"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All staff are expected to utilise the relevant national and local IM&amp;T systems necessary to undertake their role.</w:t>
            </w:r>
          </w:p>
          <w:p w14:paraId="3CE01256" w14:textId="77777777" w:rsidR="00680BA3" w:rsidRPr="00BE4B43" w:rsidRDefault="00680BA3" w:rsidP="0070044A">
            <w:pPr>
              <w:spacing w:after="0" w:line="259" w:lineRule="auto"/>
              <w:rPr>
                <w:rFonts w:ascii="Arial" w:eastAsia="Calibri" w:hAnsi="Arial" w:cs="Arial"/>
                <w:sz w:val="24"/>
                <w:szCs w:val="24"/>
                <w:lang w:eastAsia="ar-SA"/>
              </w:rPr>
            </w:pPr>
          </w:p>
          <w:p w14:paraId="45CDECB6"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Flexible Working</w:t>
            </w:r>
          </w:p>
          <w:p w14:paraId="07FEDE0F" w14:textId="7B2C46DA"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The organisation is committed to offering flexible, modern employment practices, which recognise that all staff need to strike a sensible balance between home and work life.  All requests to work flexibly will be considered.</w:t>
            </w:r>
          </w:p>
          <w:p w14:paraId="6CA722B0" w14:textId="77777777" w:rsidR="00680BA3" w:rsidRPr="00BE4B43" w:rsidRDefault="00680BA3" w:rsidP="0070044A">
            <w:pPr>
              <w:spacing w:after="0" w:line="259" w:lineRule="auto"/>
              <w:rPr>
                <w:rFonts w:ascii="Arial" w:eastAsia="Calibri" w:hAnsi="Arial" w:cs="Arial"/>
                <w:b/>
                <w:sz w:val="24"/>
                <w:szCs w:val="24"/>
                <w:lang w:eastAsia="ar-SA"/>
              </w:rPr>
            </w:pPr>
          </w:p>
          <w:p w14:paraId="5799940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Smoking and Health</w:t>
            </w:r>
          </w:p>
          <w:p w14:paraId="39D1B62D" w14:textId="3F9A8D7F" w:rsidR="00BE4B43" w:rsidRPr="00680BA3" w:rsidRDefault="00BE4B43" w:rsidP="0070044A">
            <w:pPr>
              <w:spacing w:after="0" w:line="259" w:lineRule="auto"/>
              <w:rPr>
                <w:rFonts w:ascii="Arial" w:eastAsia="Calibri" w:hAnsi="Arial" w:cs="Arial"/>
                <w:sz w:val="24"/>
                <w:szCs w:val="24"/>
              </w:rPr>
            </w:pPr>
            <w:r w:rsidRPr="00BE4B43">
              <w:rPr>
                <w:rFonts w:ascii="Arial" w:eastAsia="Calibri" w:hAnsi="Arial" w:cs="Arial"/>
                <w:sz w:val="24"/>
                <w:szCs w:val="24"/>
              </w:rPr>
              <w:t>The organisation has a no smoking policy throughout its premises, including buildings and grounds.</w:t>
            </w:r>
          </w:p>
          <w:p w14:paraId="273320D2" w14:textId="77777777" w:rsidR="00680BA3" w:rsidRPr="00BE4B43" w:rsidRDefault="00680BA3" w:rsidP="0070044A">
            <w:pPr>
              <w:spacing w:after="0" w:line="259" w:lineRule="auto"/>
              <w:rPr>
                <w:rFonts w:ascii="Arial" w:eastAsia="Calibri" w:hAnsi="Arial" w:cs="Arial"/>
                <w:sz w:val="24"/>
                <w:szCs w:val="24"/>
              </w:rPr>
            </w:pPr>
          </w:p>
          <w:p w14:paraId="3D46B510"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Clinical Supervision</w:t>
            </w:r>
          </w:p>
          <w:p w14:paraId="0E8AD434" w14:textId="73D990A2"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It is mandatory for all professionally qualified staff and clinical support staff to actively participate in clinical supervision as an integral part of their professional development for a minimum of four sessions per year.  Clinical Supervision will be monitored via an annual Performance and Development Review (PDR).</w:t>
            </w:r>
          </w:p>
          <w:p w14:paraId="7C8E825F" w14:textId="77777777" w:rsidR="00680BA3" w:rsidRPr="00BE4B43" w:rsidRDefault="00680BA3" w:rsidP="0070044A">
            <w:pPr>
              <w:spacing w:after="0" w:line="259" w:lineRule="auto"/>
              <w:rPr>
                <w:rFonts w:ascii="Arial" w:eastAsia="Calibri" w:hAnsi="Arial" w:cs="Arial"/>
                <w:b/>
                <w:sz w:val="24"/>
                <w:szCs w:val="24"/>
                <w:lang w:eastAsia="ar-SA"/>
              </w:rPr>
            </w:pPr>
          </w:p>
          <w:p w14:paraId="7EFB977E"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Risk Management</w:t>
            </w:r>
          </w:p>
          <w:p w14:paraId="14EFBD5A" w14:textId="5C197AF9" w:rsidR="00BE4B43" w:rsidRPr="00680BA3" w:rsidRDefault="00BE4B43" w:rsidP="0070044A">
            <w:pPr>
              <w:spacing w:after="0" w:line="259" w:lineRule="auto"/>
              <w:rPr>
                <w:rFonts w:ascii="Arial" w:eastAsia="Calibri" w:hAnsi="Arial" w:cs="Arial"/>
                <w:sz w:val="24"/>
                <w:szCs w:val="24"/>
                <w:lang w:eastAsia="ar-SA"/>
              </w:rPr>
            </w:pPr>
            <w:r w:rsidRPr="00BE4B43">
              <w:rPr>
                <w:rFonts w:ascii="Arial" w:eastAsia="Calibri" w:hAnsi="Arial" w:cs="Arial"/>
                <w:sz w:val="24"/>
                <w:szCs w:val="24"/>
                <w:lang w:eastAsia="ar-SA"/>
              </w:rPr>
              <w:t xml:space="preserve">All </w:t>
            </w:r>
            <w:r w:rsidR="009770C5">
              <w:rPr>
                <w:rFonts w:ascii="Arial" w:eastAsia="Calibri" w:hAnsi="Arial" w:cs="Arial"/>
                <w:sz w:val="24"/>
                <w:szCs w:val="24"/>
                <w:lang w:eastAsia="ar-SA"/>
              </w:rPr>
              <w:t>ICB</w:t>
            </w:r>
            <w:r w:rsidRPr="00BE4B43">
              <w:rPr>
                <w:rFonts w:ascii="Arial" w:eastAsia="Calibri" w:hAnsi="Arial" w:cs="Arial"/>
                <w:sz w:val="24"/>
                <w:szCs w:val="24"/>
                <w:lang w:eastAsia="ar-SA"/>
              </w:rPr>
              <w:t xml:space="preserve"> employees are accountable, through the terms and conditions of their employment, professional regulations, clinical governance and statutory health and safety regulations, and are responsible for reporting incidents, being aware of the </w:t>
            </w:r>
            <w:r w:rsidRPr="00BE4B43">
              <w:rPr>
                <w:rFonts w:ascii="Arial" w:eastAsia="Calibri" w:hAnsi="Arial" w:cs="Arial"/>
                <w:sz w:val="24"/>
                <w:szCs w:val="24"/>
                <w:lang w:eastAsia="ar-SA"/>
              </w:rPr>
              <w:lastRenderedPageBreak/>
              <w:t>risk management strategy and emergency procedures and attendance at training as required.</w:t>
            </w:r>
          </w:p>
          <w:p w14:paraId="346EE275" w14:textId="77777777" w:rsidR="00680BA3" w:rsidRPr="00BE4B43" w:rsidRDefault="00680BA3" w:rsidP="0070044A">
            <w:pPr>
              <w:spacing w:after="0" w:line="259" w:lineRule="auto"/>
              <w:rPr>
                <w:rFonts w:ascii="Arial" w:eastAsia="Calibri" w:hAnsi="Arial" w:cs="Arial"/>
                <w:sz w:val="24"/>
                <w:szCs w:val="24"/>
                <w:lang w:eastAsia="ar-SA"/>
              </w:rPr>
            </w:pPr>
          </w:p>
          <w:p w14:paraId="4C3FF3D8"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Sustainability and Carbon Reduction</w:t>
            </w:r>
          </w:p>
          <w:p w14:paraId="4C7A909E" w14:textId="21EF0F39" w:rsidR="00BE4B43" w:rsidRPr="00BE4B43" w:rsidRDefault="00BE4B43" w:rsidP="0070681A">
            <w:pPr>
              <w:numPr>
                <w:ilvl w:val="0"/>
                <w:numId w:val="2"/>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work in a sustainable manner</w:t>
            </w:r>
            <w:r w:rsidR="00680BA3" w:rsidRPr="00680BA3">
              <w:rPr>
                <w:rFonts w:ascii="Arial" w:eastAsia="Times New Roman" w:hAnsi="Arial" w:cs="Arial"/>
                <w:sz w:val="24"/>
                <w:szCs w:val="24"/>
                <w:lang w:val="en-US" w:eastAsia="ar-SA"/>
              </w:rPr>
              <w:t>.</w:t>
            </w:r>
          </w:p>
          <w:p w14:paraId="5A7A61A5" w14:textId="72318B47" w:rsidR="00BE4B43" w:rsidRPr="00680BA3" w:rsidRDefault="00BE4B43" w:rsidP="0070681A">
            <w:pPr>
              <w:numPr>
                <w:ilvl w:val="0"/>
                <w:numId w:val="2"/>
              </w:numPr>
              <w:autoSpaceDE w:val="0"/>
              <w:autoSpaceDN w:val="0"/>
              <w:spacing w:after="0" w:line="240" w:lineRule="auto"/>
              <w:rPr>
                <w:rFonts w:ascii="Arial" w:eastAsia="Times New Roman" w:hAnsi="Arial" w:cs="Arial"/>
                <w:sz w:val="24"/>
                <w:szCs w:val="24"/>
                <w:lang w:val="en-US" w:eastAsia="ar-SA"/>
              </w:rPr>
            </w:pPr>
            <w:r w:rsidRPr="00BE4B43">
              <w:rPr>
                <w:rFonts w:ascii="Arial" w:eastAsia="Times New Roman" w:hAnsi="Arial" w:cs="Arial"/>
                <w:sz w:val="24"/>
                <w:szCs w:val="24"/>
                <w:lang w:val="en-US" w:eastAsia="ar-SA"/>
              </w:rPr>
              <w:t>To consider alternative working practices where possible to contribute to carbon reduction and show consideration to environment issues</w:t>
            </w:r>
            <w:r w:rsidR="00680BA3" w:rsidRPr="00680BA3">
              <w:rPr>
                <w:rFonts w:ascii="Arial" w:eastAsia="Times New Roman" w:hAnsi="Arial" w:cs="Arial"/>
                <w:sz w:val="24"/>
                <w:szCs w:val="24"/>
                <w:lang w:val="en-US" w:eastAsia="ar-SA"/>
              </w:rPr>
              <w:t>.</w:t>
            </w:r>
          </w:p>
          <w:p w14:paraId="74CD9B91" w14:textId="77777777" w:rsidR="00BE4B43" w:rsidRPr="00BE4B43" w:rsidRDefault="00BE4B43" w:rsidP="0070044A">
            <w:pPr>
              <w:autoSpaceDE w:val="0"/>
              <w:autoSpaceDN w:val="0"/>
              <w:spacing w:after="0" w:line="240" w:lineRule="auto"/>
              <w:rPr>
                <w:rFonts w:ascii="Arial" w:eastAsia="Times New Roman" w:hAnsi="Arial" w:cs="Arial"/>
                <w:sz w:val="24"/>
                <w:szCs w:val="24"/>
                <w:lang w:val="en-US" w:eastAsia="ar-SA"/>
              </w:rPr>
            </w:pPr>
          </w:p>
          <w:p w14:paraId="2400CEFC" w14:textId="77777777" w:rsidR="00BE4B43" w:rsidRPr="00BE4B43" w:rsidRDefault="00BE4B43" w:rsidP="0070044A">
            <w:pPr>
              <w:tabs>
                <w:tab w:val="num" w:pos="720"/>
              </w:tabs>
              <w:spacing w:after="0"/>
              <w:ind w:left="720" w:hanging="720"/>
              <w:rPr>
                <w:rFonts w:ascii="Arial" w:hAnsi="Arial" w:cs="Arial"/>
                <w:b/>
                <w:color w:val="000000"/>
                <w:sz w:val="24"/>
                <w:szCs w:val="24"/>
                <w:u w:val="single"/>
              </w:rPr>
            </w:pPr>
            <w:r w:rsidRPr="00BE4B43">
              <w:rPr>
                <w:rFonts w:ascii="Arial" w:hAnsi="Arial" w:cs="Arial"/>
                <w:b/>
                <w:color w:val="000000"/>
                <w:sz w:val="24"/>
                <w:szCs w:val="24"/>
                <w:u w:val="single"/>
              </w:rPr>
              <w:t>Reasonable Adjustments</w:t>
            </w:r>
          </w:p>
          <w:p w14:paraId="49654187" w14:textId="154565F3" w:rsidR="00B20A4B" w:rsidRPr="00EB6022" w:rsidRDefault="00BE4B43" w:rsidP="00840DC0">
            <w:pPr>
              <w:spacing w:after="0" w:line="259" w:lineRule="auto"/>
              <w:rPr>
                <w:rFonts w:ascii="Arial" w:eastAsia="Calibri" w:hAnsi="Arial" w:cs="Arial"/>
                <w:b/>
                <w:color w:val="4F81BD"/>
                <w:sz w:val="24"/>
                <w:szCs w:val="24"/>
                <w:u w:val="single"/>
              </w:rPr>
            </w:pPr>
            <w:r w:rsidRPr="00BE4B43">
              <w:rPr>
                <w:rFonts w:ascii="Arial" w:eastAsia="Calibri" w:hAnsi="Arial" w:cs="Arial"/>
                <w:sz w:val="24"/>
                <w:szCs w:val="24"/>
                <w:lang w:eastAsia="ar-SA"/>
              </w:rPr>
              <w:t>The organisation is seeking to promote the employment of disabled people and will make any adjustments considered reasonable to the above duties under the terms of the Equality Act 2010 to accommodate a suitable disabled candidate.</w:t>
            </w:r>
            <w:bookmarkEnd w:id="0"/>
            <w:bookmarkEnd w:id="1"/>
          </w:p>
        </w:tc>
      </w:tr>
    </w:tbl>
    <w:tbl>
      <w:tblPr>
        <w:tblStyle w:val="TableGrid"/>
        <w:tblW w:w="0" w:type="auto"/>
        <w:tblLook w:val="04A0" w:firstRow="1" w:lastRow="0" w:firstColumn="1" w:lastColumn="0" w:noHBand="0" w:noVBand="1"/>
      </w:tblPr>
      <w:tblGrid>
        <w:gridCol w:w="9016"/>
      </w:tblGrid>
      <w:tr w:rsidR="00680BA3" w14:paraId="111A838D" w14:textId="77777777" w:rsidTr="00680BA3">
        <w:tc>
          <w:tcPr>
            <w:tcW w:w="9016" w:type="dxa"/>
          </w:tcPr>
          <w:p w14:paraId="6DF330BC" w14:textId="77777777" w:rsidR="00680BA3" w:rsidRPr="00BE4B43" w:rsidRDefault="00680BA3" w:rsidP="0070044A">
            <w:pPr>
              <w:autoSpaceDE w:val="0"/>
              <w:autoSpaceDN w:val="0"/>
              <w:adjustRightInd w:val="0"/>
              <w:rPr>
                <w:rFonts w:ascii="Arial" w:eastAsia="Calibri" w:hAnsi="Arial" w:cs="Arial"/>
                <w:b/>
                <w:color w:val="4F81BD"/>
                <w:sz w:val="24"/>
                <w:szCs w:val="24"/>
                <w:u w:val="single"/>
              </w:rPr>
            </w:pPr>
            <w:r w:rsidRPr="00BE4B43">
              <w:rPr>
                <w:rFonts w:ascii="Arial" w:eastAsia="Calibri" w:hAnsi="Arial" w:cs="Arial"/>
                <w:b/>
                <w:color w:val="4F81BD"/>
                <w:sz w:val="24"/>
                <w:szCs w:val="24"/>
                <w:u w:val="single"/>
              </w:rPr>
              <w:lastRenderedPageBreak/>
              <w:t>Job Description Agreement</w:t>
            </w:r>
          </w:p>
          <w:p w14:paraId="25A19F93" w14:textId="77777777" w:rsidR="00680BA3" w:rsidRPr="00EB6022" w:rsidRDefault="00680BA3" w:rsidP="0070044A">
            <w:pPr>
              <w:autoSpaceDE w:val="0"/>
              <w:autoSpaceDN w:val="0"/>
              <w:adjustRightInd w:val="0"/>
              <w:rPr>
                <w:rFonts w:ascii="Arial" w:eastAsia="Calibri" w:hAnsi="Arial" w:cs="Arial"/>
                <w:b/>
                <w:color w:val="4F81BD"/>
                <w:sz w:val="24"/>
                <w:szCs w:val="24"/>
                <w:u w:val="single"/>
              </w:rPr>
            </w:pPr>
          </w:p>
          <w:p w14:paraId="169A61C8" w14:textId="11C4996D" w:rsidR="00680BA3" w:rsidRPr="00AB504D" w:rsidRDefault="00680BA3" w:rsidP="0070044A">
            <w:pPr>
              <w:rPr>
                <w:rFonts w:ascii="Arial" w:eastAsia="Calibri" w:hAnsi="Arial" w:cs="Arial"/>
                <w:sz w:val="24"/>
                <w:szCs w:val="24"/>
              </w:rPr>
            </w:pPr>
            <w:r w:rsidRPr="00EB6022">
              <w:rPr>
                <w:rFonts w:ascii="Arial" w:eastAsia="Calibri" w:hAnsi="Arial" w:cs="Arial"/>
                <w:sz w:val="24"/>
                <w:szCs w:val="24"/>
              </w:rPr>
              <w:t xml:space="preserve">This job description and person specification are an outline of the tasks, responsibilities and outcomes required of the role.  The </w:t>
            </w:r>
            <w:proofErr w:type="gramStart"/>
            <w:r w:rsidRPr="00EB6022">
              <w:rPr>
                <w:rFonts w:ascii="Arial" w:eastAsia="Calibri" w:hAnsi="Arial" w:cs="Arial"/>
                <w:sz w:val="24"/>
                <w:szCs w:val="24"/>
              </w:rPr>
              <w:t>job-holder</w:t>
            </w:r>
            <w:proofErr w:type="gramEnd"/>
            <w:r w:rsidRPr="00EB6022">
              <w:rPr>
                <w:rFonts w:ascii="Arial" w:eastAsia="Calibri" w:hAnsi="Arial" w:cs="Arial"/>
                <w:sz w:val="24"/>
                <w:szCs w:val="24"/>
              </w:rPr>
              <w:t xml:space="preserve"> will also be required to carry out any other duties that may be reasonably requested by their line manager.  It is likely that the post will evolve over time and may be reviewed on an on-going basis in accordance with the changing needs of the Department and the Organisation.  Job titles may also be subject to change on an on-going basis and in accordance with the introduction of any corporate naming conventions agreed during the establishment of the organisation.</w:t>
            </w:r>
          </w:p>
          <w:p w14:paraId="7754F3D1" w14:textId="5C5727B0" w:rsidR="00AB504D" w:rsidRDefault="00AB504D" w:rsidP="0070044A">
            <w:pPr>
              <w:rPr>
                <w:rFonts w:ascii="Arial" w:eastAsia="Times New Roman" w:hAnsi="Arial" w:cs="Arial"/>
                <w:b/>
                <w:color w:val="17365D"/>
                <w:spacing w:val="5"/>
                <w:kern w:val="28"/>
                <w:sz w:val="24"/>
                <w:szCs w:val="24"/>
                <w:lang w:val="x-none" w:eastAsia="x-none"/>
              </w:rPr>
            </w:pPr>
          </w:p>
        </w:tc>
      </w:tr>
    </w:tbl>
    <w:p w14:paraId="2365F567" w14:textId="3001485B" w:rsidR="005A117C" w:rsidRDefault="005A117C" w:rsidP="00C1343C">
      <w:pPr>
        <w:rPr>
          <w:rFonts w:ascii="Arial" w:eastAsia="Times New Roman" w:hAnsi="Arial" w:cs="Arial"/>
          <w:b/>
          <w:color w:val="17365D"/>
          <w:spacing w:val="5"/>
          <w:kern w:val="28"/>
          <w:sz w:val="24"/>
          <w:szCs w:val="24"/>
          <w:lang w:val="x-none" w:eastAsia="x-none"/>
        </w:rPr>
      </w:pPr>
    </w:p>
    <w:tbl>
      <w:tblPr>
        <w:tblW w:w="90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2860"/>
        <w:gridCol w:w="2768"/>
        <w:gridCol w:w="1634"/>
      </w:tblGrid>
      <w:tr w:rsidR="00AB504D" w:rsidRPr="008C7549" w14:paraId="5E2F6C68" w14:textId="77777777" w:rsidTr="00AB504D">
        <w:trPr>
          <w:trHeight w:val="380"/>
        </w:trPr>
        <w:tc>
          <w:tcPr>
            <w:tcW w:w="1764" w:type="dxa"/>
            <w:shd w:val="clear" w:color="auto" w:fill="F2F2F2"/>
          </w:tcPr>
          <w:p w14:paraId="11DC674D" w14:textId="77777777" w:rsidR="00AB504D" w:rsidRPr="008C7549" w:rsidRDefault="00AB504D" w:rsidP="000405BF">
            <w:pPr>
              <w:pStyle w:val="ListParagraph"/>
              <w:spacing w:after="120"/>
              <w:ind w:left="0"/>
              <w:rPr>
                <w:rFonts w:ascii="Arial" w:hAnsi="Arial" w:cs="Arial"/>
                <w:b/>
                <w:bCs/>
              </w:rPr>
            </w:pPr>
          </w:p>
        </w:tc>
        <w:tc>
          <w:tcPr>
            <w:tcW w:w="2860" w:type="dxa"/>
            <w:shd w:val="clear" w:color="auto" w:fill="F2F2F2"/>
          </w:tcPr>
          <w:p w14:paraId="4F73A20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Signed</w:t>
            </w:r>
          </w:p>
        </w:tc>
        <w:tc>
          <w:tcPr>
            <w:tcW w:w="2768" w:type="dxa"/>
            <w:shd w:val="clear" w:color="auto" w:fill="F2F2F2"/>
          </w:tcPr>
          <w:p w14:paraId="221AE093"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Print name</w:t>
            </w:r>
          </w:p>
        </w:tc>
        <w:tc>
          <w:tcPr>
            <w:tcW w:w="1634" w:type="dxa"/>
            <w:shd w:val="clear" w:color="auto" w:fill="F2F2F2"/>
          </w:tcPr>
          <w:p w14:paraId="7C262391"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Date</w:t>
            </w:r>
          </w:p>
        </w:tc>
      </w:tr>
      <w:tr w:rsidR="00AB504D" w:rsidRPr="008C7549" w14:paraId="58C2B1C2" w14:textId="77777777" w:rsidTr="00AB504D">
        <w:trPr>
          <w:trHeight w:val="549"/>
        </w:trPr>
        <w:tc>
          <w:tcPr>
            <w:tcW w:w="1764" w:type="dxa"/>
            <w:shd w:val="clear" w:color="auto" w:fill="auto"/>
          </w:tcPr>
          <w:p w14:paraId="5C5EC000"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Post Holder</w:t>
            </w:r>
          </w:p>
        </w:tc>
        <w:tc>
          <w:tcPr>
            <w:tcW w:w="2860" w:type="dxa"/>
            <w:shd w:val="clear" w:color="auto" w:fill="auto"/>
          </w:tcPr>
          <w:p w14:paraId="39F8A142" w14:textId="77777777" w:rsidR="00AB504D" w:rsidRPr="008C7549" w:rsidRDefault="00AB504D" w:rsidP="000405BF">
            <w:pPr>
              <w:pStyle w:val="ListParagraph"/>
              <w:spacing w:after="120"/>
              <w:ind w:left="0"/>
              <w:rPr>
                <w:rFonts w:ascii="Arial" w:hAnsi="Arial" w:cs="Arial"/>
                <w:b/>
                <w:bCs/>
              </w:rPr>
            </w:pPr>
          </w:p>
          <w:p w14:paraId="124F31FA"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33D04DD"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56F038DF" w14:textId="77777777" w:rsidR="00AB504D" w:rsidRPr="008C7549" w:rsidRDefault="00AB504D" w:rsidP="000405BF">
            <w:pPr>
              <w:pStyle w:val="ListParagraph"/>
              <w:spacing w:after="120"/>
              <w:ind w:left="0"/>
              <w:rPr>
                <w:rFonts w:ascii="Arial" w:hAnsi="Arial" w:cs="Arial"/>
                <w:b/>
                <w:bCs/>
              </w:rPr>
            </w:pPr>
          </w:p>
        </w:tc>
      </w:tr>
      <w:tr w:rsidR="00AB504D" w:rsidRPr="008C7549" w14:paraId="21CA00C7" w14:textId="77777777" w:rsidTr="00AB504D">
        <w:trPr>
          <w:trHeight w:val="535"/>
        </w:trPr>
        <w:tc>
          <w:tcPr>
            <w:tcW w:w="1764" w:type="dxa"/>
            <w:shd w:val="clear" w:color="auto" w:fill="auto"/>
          </w:tcPr>
          <w:p w14:paraId="402A3BCA" w14:textId="77777777" w:rsidR="00AB504D" w:rsidRPr="008C7549" w:rsidRDefault="00AB504D" w:rsidP="000405BF">
            <w:pPr>
              <w:pStyle w:val="ListParagraph"/>
              <w:spacing w:after="120"/>
              <w:ind w:left="0"/>
              <w:rPr>
                <w:rFonts w:ascii="Arial" w:hAnsi="Arial" w:cs="Arial"/>
                <w:b/>
                <w:bCs/>
              </w:rPr>
            </w:pPr>
            <w:r w:rsidRPr="008C7549">
              <w:rPr>
                <w:rFonts w:ascii="Arial" w:hAnsi="Arial" w:cs="Arial"/>
                <w:b/>
                <w:bCs/>
              </w:rPr>
              <w:t>Line Manager</w:t>
            </w:r>
          </w:p>
        </w:tc>
        <w:tc>
          <w:tcPr>
            <w:tcW w:w="2860" w:type="dxa"/>
            <w:shd w:val="clear" w:color="auto" w:fill="auto"/>
          </w:tcPr>
          <w:p w14:paraId="2F4485D5" w14:textId="77777777" w:rsidR="00AB504D" w:rsidRPr="008C7549" w:rsidRDefault="00AB504D" w:rsidP="000405BF">
            <w:pPr>
              <w:pStyle w:val="ListParagraph"/>
              <w:spacing w:after="120"/>
              <w:ind w:left="0"/>
              <w:rPr>
                <w:rFonts w:ascii="Arial" w:hAnsi="Arial" w:cs="Arial"/>
                <w:b/>
                <w:bCs/>
              </w:rPr>
            </w:pPr>
          </w:p>
          <w:p w14:paraId="72CF00DC" w14:textId="77777777" w:rsidR="00AB504D" w:rsidRPr="008C7549" w:rsidRDefault="00AB504D" w:rsidP="000405BF">
            <w:pPr>
              <w:pStyle w:val="ListParagraph"/>
              <w:spacing w:after="120"/>
              <w:ind w:left="0"/>
              <w:rPr>
                <w:rFonts w:ascii="Arial" w:hAnsi="Arial" w:cs="Arial"/>
                <w:b/>
                <w:bCs/>
              </w:rPr>
            </w:pPr>
          </w:p>
        </w:tc>
        <w:tc>
          <w:tcPr>
            <w:tcW w:w="2768" w:type="dxa"/>
            <w:shd w:val="clear" w:color="auto" w:fill="auto"/>
          </w:tcPr>
          <w:p w14:paraId="0A60F8E1" w14:textId="77777777" w:rsidR="00AB504D" w:rsidRPr="008C7549" w:rsidRDefault="00AB504D" w:rsidP="000405BF">
            <w:pPr>
              <w:pStyle w:val="ListParagraph"/>
              <w:spacing w:after="120"/>
              <w:ind w:left="0"/>
              <w:rPr>
                <w:rFonts w:ascii="Arial" w:hAnsi="Arial" w:cs="Arial"/>
                <w:b/>
                <w:bCs/>
              </w:rPr>
            </w:pPr>
          </w:p>
        </w:tc>
        <w:tc>
          <w:tcPr>
            <w:tcW w:w="1634" w:type="dxa"/>
            <w:shd w:val="clear" w:color="auto" w:fill="auto"/>
          </w:tcPr>
          <w:p w14:paraId="45387414" w14:textId="77777777" w:rsidR="00AB504D" w:rsidRPr="008C7549" w:rsidRDefault="00AB504D" w:rsidP="000405BF">
            <w:pPr>
              <w:pStyle w:val="ListParagraph"/>
              <w:spacing w:after="120"/>
              <w:ind w:left="0"/>
              <w:rPr>
                <w:rFonts w:ascii="Arial" w:hAnsi="Arial" w:cs="Arial"/>
                <w:b/>
                <w:bCs/>
              </w:rPr>
            </w:pPr>
          </w:p>
        </w:tc>
      </w:tr>
    </w:tbl>
    <w:p w14:paraId="151BBE6F" w14:textId="4FE73FFA" w:rsidR="00C80514" w:rsidRDefault="00C80514">
      <w:pPr>
        <w:rPr>
          <w:rFonts w:ascii="Arial" w:hAnsi="Arial" w:cs="Arial"/>
          <w:b/>
          <w:color w:val="000000"/>
          <w:sz w:val="24"/>
          <w:szCs w:val="24"/>
        </w:rPr>
      </w:pPr>
    </w:p>
    <w:p w14:paraId="3875C85D" w14:textId="07D332E5" w:rsidR="00A02B59" w:rsidRDefault="000A1E26" w:rsidP="0070681A">
      <w:pPr>
        <w:ind w:left="720" w:hanging="360"/>
        <w:jc w:val="center"/>
        <w:rPr>
          <w:rFonts w:ascii="Arial" w:eastAsia="Times New Roman" w:hAnsi="Arial" w:cs="Arial"/>
          <w:b/>
          <w:sz w:val="24"/>
          <w:szCs w:val="24"/>
        </w:rPr>
      </w:pPr>
      <w:r>
        <w:rPr>
          <w:rFonts w:ascii="Arial" w:hAnsi="Arial" w:cs="Arial"/>
          <w:b/>
          <w:color w:val="000000"/>
          <w:sz w:val="24"/>
          <w:szCs w:val="24"/>
        </w:rPr>
        <w:br w:type="page"/>
      </w:r>
      <w:r w:rsidR="0094478F" w:rsidRPr="00AD344F">
        <w:rPr>
          <w:rFonts w:ascii="Arial" w:hAnsi="Arial" w:cs="Arial"/>
          <w:b/>
          <w:color w:val="000000"/>
          <w:sz w:val="24"/>
          <w:szCs w:val="24"/>
        </w:rPr>
        <w:lastRenderedPageBreak/>
        <w:t xml:space="preserve">Specialty Advisor for </w:t>
      </w:r>
      <w:r w:rsidR="00270D22">
        <w:rPr>
          <w:rFonts w:ascii="Arial" w:hAnsi="Arial" w:cs="Arial"/>
          <w:b/>
          <w:color w:val="000000"/>
          <w:sz w:val="24"/>
          <w:szCs w:val="24"/>
        </w:rPr>
        <w:t>Hypertension and Cardiovascular Disease</w:t>
      </w:r>
      <w:r w:rsidR="00F10475">
        <w:rPr>
          <w:rFonts w:ascii="Arial" w:hAnsi="Arial" w:cs="Arial"/>
          <w:b/>
          <w:color w:val="000000"/>
          <w:sz w:val="24"/>
          <w:szCs w:val="24"/>
        </w:rPr>
        <w:t xml:space="preserve"> </w:t>
      </w:r>
      <w:r w:rsidR="008947DF" w:rsidRPr="00AD344F">
        <w:rPr>
          <w:rFonts w:ascii="Arial" w:eastAsia="Times New Roman" w:hAnsi="Arial" w:cs="Arial"/>
          <w:b/>
          <w:sz w:val="24"/>
          <w:szCs w:val="24"/>
        </w:rPr>
        <w:t>Person Specification</w:t>
      </w:r>
    </w:p>
    <w:tbl>
      <w:tblPr>
        <w:tblW w:w="10265"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63"/>
        <w:gridCol w:w="4168"/>
        <w:gridCol w:w="1397"/>
        <w:gridCol w:w="1421"/>
        <w:gridCol w:w="1416"/>
      </w:tblGrid>
      <w:tr w:rsidR="00270D22" w14:paraId="2187799A" w14:textId="77777777" w:rsidTr="00270D22">
        <w:trPr>
          <w:trHeight w:val="508"/>
        </w:trPr>
        <w:tc>
          <w:tcPr>
            <w:tcW w:w="1863" w:type="dxa"/>
            <w:shd w:val="clear" w:color="auto" w:fill="1F487C"/>
          </w:tcPr>
          <w:p w14:paraId="024072EC" w14:textId="77777777" w:rsidR="00270D22" w:rsidRDefault="00270D22" w:rsidP="004762A7">
            <w:pPr>
              <w:pStyle w:val="TableParagraph"/>
              <w:ind w:left="110"/>
              <w:rPr>
                <w:b/>
              </w:rPr>
            </w:pPr>
            <w:r>
              <w:rPr>
                <w:b/>
                <w:color w:val="FFFFFF"/>
              </w:rPr>
              <w:t>Factors</w:t>
            </w:r>
          </w:p>
        </w:tc>
        <w:tc>
          <w:tcPr>
            <w:tcW w:w="4168" w:type="dxa"/>
            <w:shd w:val="clear" w:color="auto" w:fill="1F487C"/>
          </w:tcPr>
          <w:p w14:paraId="7D8568A0" w14:textId="77777777" w:rsidR="00270D22" w:rsidRDefault="00270D22" w:rsidP="004762A7">
            <w:pPr>
              <w:pStyle w:val="TableParagraph"/>
              <w:ind w:left="110"/>
              <w:rPr>
                <w:b/>
              </w:rPr>
            </w:pPr>
            <w:r>
              <w:rPr>
                <w:b/>
                <w:color w:val="FFFFFF"/>
              </w:rPr>
              <w:t>Description</w:t>
            </w:r>
          </w:p>
        </w:tc>
        <w:tc>
          <w:tcPr>
            <w:tcW w:w="1397" w:type="dxa"/>
            <w:shd w:val="clear" w:color="auto" w:fill="1F487C"/>
          </w:tcPr>
          <w:p w14:paraId="020BB85E" w14:textId="77777777" w:rsidR="00270D22" w:rsidRDefault="00270D22" w:rsidP="004762A7">
            <w:pPr>
              <w:pStyle w:val="TableParagraph"/>
              <w:ind w:left="196" w:right="184"/>
              <w:jc w:val="center"/>
              <w:rPr>
                <w:b/>
              </w:rPr>
            </w:pPr>
            <w:r>
              <w:rPr>
                <w:b/>
                <w:color w:val="FFFFFF"/>
              </w:rPr>
              <w:t>Essential</w:t>
            </w:r>
          </w:p>
        </w:tc>
        <w:tc>
          <w:tcPr>
            <w:tcW w:w="1421" w:type="dxa"/>
            <w:shd w:val="clear" w:color="auto" w:fill="1F487C"/>
          </w:tcPr>
          <w:p w14:paraId="16ACAA78" w14:textId="77777777" w:rsidR="00270D22" w:rsidRDefault="00270D22" w:rsidP="004762A7">
            <w:pPr>
              <w:pStyle w:val="TableParagraph"/>
              <w:ind w:left="216"/>
              <w:rPr>
                <w:b/>
              </w:rPr>
            </w:pPr>
            <w:r>
              <w:rPr>
                <w:b/>
                <w:color w:val="FFFFFF"/>
              </w:rPr>
              <w:t>Desirable</w:t>
            </w:r>
          </w:p>
        </w:tc>
        <w:tc>
          <w:tcPr>
            <w:tcW w:w="1416" w:type="dxa"/>
            <w:shd w:val="clear" w:color="auto" w:fill="1F487C"/>
          </w:tcPr>
          <w:p w14:paraId="79147989" w14:textId="77777777" w:rsidR="00270D22" w:rsidRDefault="00270D22" w:rsidP="004762A7">
            <w:pPr>
              <w:pStyle w:val="TableParagraph"/>
              <w:ind w:left="192"/>
              <w:rPr>
                <w:b/>
              </w:rPr>
            </w:pPr>
            <w:r>
              <w:rPr>
                <w:b/>
                <w:color w:val="FFFFFF"/>
              </w:rPr>
              <w:t>Assessed</w:t>
            </w:r>
          </w:p>
        </w:tc>
      </w:tr>
      <w:tr w:rsidR="00270D22" w14:paraId="5ADAB90B" w14:textId="77777777" w:rsidTr="00270D22">
        <w:trPr>
          <w:trHeight w:val="2427"/>
        </w:trPr>
        <w:tc>
          <w:tcPr>
            <w:tcW w:w="1863" w:type="dxa"/>
            <w:shd w:val="clear" w:color="auto" w:fill="EDEBE0"/>
          </w:tcPr>
          <w:p w14:paraId="6550D419" w14:textId="77777777" w:rsidR="00270D22" w:rsidRDefault="00270D22" w:rsidP="004762A7">
            <w:pPr>
              <w:pStyle w:val="TableParagraph"/>
              <w:spacing w:line="242" w:lineRule="auto"/>
              <w:ind w:left="110" w:right="268"/>
              <w:rPr>
                <w:b/>
              </w:rPr>
            </w:pPr>
          </w:p>
          <w:p w14:paraId="68E5A409" w14:textId="77777777" w:rsidR="00270D22" w:rsidRDefault="00270D22" w:rsidP="004762A7">
            <w:pPr>
              <w:pStyle w:val="TableParagraph"/>
              <w:spacing w:line="242" w:lineRule="auto"/>
              <w:ind w:left="110" w:right="268"/>
              <w:rPr>
                <w:b/>
              </w:rPr>
            </w:pPr>
            <w:r>
              <w:rPr>
                <w:b/>
              </w:rPr>
              <w:t>Qualifications and Training</w:t>
            </w:r>
          </w:p>
        </w:tc>
        <w:tc>
          <w:tcPr>
            <w:tcW w:w="4168" w:type="dxa"/>
          </w:tcPr>
          <w:p w14:paraId="4CD2EF1F" w14:textId="77777777" w:rsidR="00270D22" w:rsidRDefault="00270D22" w:rsidP="004762A7">
            <w:pPr>
              <w:pStyle w:val="TableParagraph"/>
              <w:ind w:left="110" w:right="518"/>
            </w:pPr>
            <w:r>
              <w:t>Registered clinical or care professional with current registration</w:t>
            </w:r>
          </w:p>
          <w:p w14:paraId="532C49C8" w14:textId="77777777" w:rsidR="00270D22" w:rsidRDefault="00270D22" w:rsidP="004762A7">
            <w:pPr>
              <w:pStyle w:val="TableParagraph"/>
              <w:rPr>
                <w:b/>
              </w:rPr>
            </w:pPr>
          </w:p>
          <w:p w14:paraId="65176F78" w14:textId="77777777" w:rsidR="00270D22" w:rsidRDefault="00270D22" w:rsidP="004762A7">
            <w:pPr>
              <w:pStyle w:val="TableParagraph"/>
              <w:ind w:left="110" w:right="176"/>
            </w:pPr>
            <w:r>
              <w:t>Advanced health or care practitioner or postgraduate qualification in a relevant field</w:t>
            </w:r>
          </w:p>
          <w:p w14:paraId="4F1C4B6C" w14:textId="77777777" w:rsidR="00270D22" w:rsidRDefault="00270D22" w:rsidP="004762A7">
            <w:pPr>
              <w:pStyle w:val="TableParagraph"/>
              <w:spacing w:before="1"/>
              <w:rPr>
                <w:b/>
              </w:rPr>
            </w:pPr>
          </w:p>
          <w:p w14:paraId="0B865F9B" w14:textId="77777777" w:rsidR="00270D22" w:rsidRDefault="00270D22" w:rsidP="004762A7">
            <w:pPr>
              <w:pStyle w:val="TableParagraph"/>
              <w:ind w:left="110" w:right="689"/>
            </w:pPr>
            <w:r>
              <w:t>QSIR College Accredited (or other quality improvement approach)</w:t>
            </w:r>
          </w:p>
        </w:tc>
        <w:tc>
          <w:tcPr>
            <w:tcW w:w="1397" w:type="dxa"/>
          </w:tcPr>
          <w:p w14:paraId="6D040C75" w14:textId="77777777" w:rsidR="00270D22" w:rsidRDefault="00270D22" w:rsidP="004762A7">
            <w:pPr>
              <w:pStyle w:val="TableParagraph"/>
              <w:ind w:left="196" w:right="183"/>
              <w:jc w:val="center"/>
            </w:pPr>
            <w:r>
              <w:t>Yes</w:t>
            </w:r>
          </w:p>
        </w:tc>
        <w:tc>
          <w:tcPr>
            <w:tcW w:w="1421" w:type="dxa"/>
          </w:tcPr>
          <w:p w14:paraId="4F5EDBA4" w14:textId="77777777" w:rsidR="00270D22" w:rsidRDefault="00270D22" w:rsidP="004762A7">
            <w:pPr>
              <w:pStyle w:val="TableParagraph"/>
              <w:rPr>
                <w:b/>
                <w:sz w:val="24"/>
              </w:rPr>
            </w:pPr>
          </w:p>
          <w:p w14:paraId="42F872F5" w14:textId="77777777" w:rsidR="00270D22" w:rsidRDefault="00270D22" w:rsidP="004762A7">
            <w:pPr>
              <w:pStyle w:val="TableParagraph"/>
              <w:rPr>
                <w:b/>
                <w:sz w:val="24"/>
              </w:rPr>
            </w:pPr>
          </w:p>
          <w:p w14:paraId="505F0662" w14:textId="77777777" w:rsidR="00270D22" w:rsidRDefault="00270D22" w:rsidP="004762A7">
            <w:pPr>
              <w:pStyle w:val="TableParagraph"/>
              <w:spacing w:before="180"/>
              <w:ind w:left="500" w:right="491"/>
              <w:jc w:val="center"/>
            </w:pPr>
            <w:r>
              <w:t>Yes</w:t>
            </w:r>
          </w:p>
          <w:p w14:paraId="6884AE39" w14:textId="77777777" w:rsidR="00270D22" w:rsidRDefault="00270D22" w:rsidP="004762A7">
            <w:pPr>
              <w:pStyle w:val="TableParagraph"/>
              <w:rPr>
                <w:b/>
                <w:sz w:val="24"/>
              </w:rPr>
            </w:pPr>
          </w:p>
          <w:p w14:paraId="451CABA1" w14:textId="77777777" w:rsidR="00270D22" w:rsidRDefault="00270D22" w:rsidP="004762A7">
            <w:pPr>
              <w:pStyle w:val="TableParagraph"/>
              <w:rPr>
                <w:b/>
                <w:sz w:val="24"/>
              </w:rPr>
            </w:pPr>
          </w:p>
          <w:p w14:paraId="77F1210B" w14:textId="77777777" w:rsidR="00270D22" w:rsidRDefault="00270D22" w:rsidP="004762A7">
            <w:pPr>
              <w:pStyle w:val="TableParagraph"/>
              <w:spacing w:before="208"/>
              <w:ind w:left="500" w:right="491"/>
              <w:jc w:val="center"/>
            </w:pPr>
            <w:r>
              <w:t>Yes</w:t>
            </w:r>
          </w:p>
        </w:tc>
        <w:tc>
          <w:tcPr>
            <w:tcW w:w="1416" w:type="dxa"/>
          </w:tcPr>
          <w:p w14:paraId="788D8FDD" w14:textId="77777777" w:rsidR="00270D22" w:rsidRDefault="00270D22" w:rsidP="004762A7">
            <w:pPr>
              <w:pStyle w:val="TableParagraph"/>
              <w:spacing w:line="720" w:lineRule="auto"/>
              <w:ind w:left="629" w:right="626"/>
              <w:jc w:val="center"/>
            </w:pPr>
            <w:r>
              <w:t xml:space="preserve">A </w:t>
            </w:r>
            <w:proofErr w:type="spellStart"/>
            <w:r>
              <w:t>A</w:t>
            </w:r>
            <w:proofErr w:type="spellEnd"/>
          </w:p>
          <w:p w14:paraId="69D50EA3" w14:textId="77777777" w:rsidR="00270D22" w:rsidRDefault="00270D22" w:rsidP="004762A7">
            <w:pPr>
              <w:pStyle w:val="TableParagraph"/>
              <w:spacing w:before="1"/>
              <w:rPr>
                <w:b/>
              </w:rPr>
            </w:pPr>
          </w:p>
          <w:p w14:paraId="2D9F7F13" w14:textId="77777777" w:rsidR="00270D22" w:rsidRDefault="00270D22" w:rsidP="004762A7">
            <w:pPr>
              <w:pStyle w:val="TableParagraph"/>
              <w:ind w:left="496" w:right="486"/>
              <w:jc w:val="center"/>
            </w:pPr>
            <w:r>
              <w:t>A/I</w:t>
            </w:r>
          </w:p>
        </w:tc>
      </w:tr>
      <w:tr w:rsidR="00270D22" w14:paraId="7640A330" w14:textId="77777777" w:rsidTr="00270D22">
        <w:trPr>
          <w:trHeight w:val="4810"/>
        </w:trPr>
        <w:tc>
          <w:tcPr>
            <w:tcW w:w="1863" w:type="dxa"/>
            <w:shd w:val="clear" w:color="auto" w:fill="EDEBE0"/>
          </w:tcPr>
          <w:p w14:paraId="13F9BD3B" w14:textId="77777777" w:rsidR="00270D22" w:rsidRDefault="00270D22" w:rsidP="004762A7">
            <w:pPr>
              <w:pStyle w:val="TableParagraph"/>
              <w:ind w:left="110"/>
              <w:rPr>
                <w:b/>
              </w:rPr>
            </w:pPr>
          </w:p>
          <w:p w14:paraId="6EDD38ED" w14:textId="77777777" w:rsidR="00270D22" w:rsidRDefault="00270D22" w:rsidP="004762A7">
            <w:pPr>
              <w:pStyle w:val="TableParagraph"/>
              <w:ind w:left="110"/>
              <w:rPr>
                <w:b/>
              </w:rPr>
            </w:pPr>
            <w:r>
              <w:rPr>
                <w:b/>
              </w:rPr>
              <w:t>Experience</w:t>
            </w:r>
          </w:p>
        </w:tc>
        <w:tc>
          <w:tcPr>
            <w:tcW w:w="4168" w:type="dxa"/>
          </w:tcPr>
          <w:p w14:paraId="37DDDAA7" w14:textId="77777777" w:rsidR="00270D22" w:rsidRDefault="00270D22" w:rsidP="004762A7">
            <w:pPr>
              <w:pStyle w:val="TableParagraph"/>
              <w:ind w:left="110" w:right="212"/>
            </w:pPr>
          </w:p>
          <w:p w14:paraId="551A0A90" w14:textId="77777777" w:rsidR="00270D22" w:rsidRDefault="00270D22" w:rsidP="004762A7">
            <w:pPr>
              <w:pStyle w:val="TableParagraph"/>
              <w:ind w:left="110" w:right="212"/>
            </w:pPr>
            <w:r>
              <w:t>Significant current/recent experience of ‘system thinking’ and working within health and care systems</w:t>
            </w:r>
          </w:p>
          <w:p w14:paraId="6314249B" w14:textId="77777777" w:rsidR="00270D22" w:rsidRDefault="00270D22" w:rsidP="004762A7">
            <w:pPr>
              <w:pStyle w:val="TableParagraph"/>
              <w:spacing w:before="1"/>
              <w:rPr>
                <w:b/>
              </w:rPr>
            </w:pPr>
          </w:p>
          <w:p w14:paraId="16CD3689" w14:textId="77777777" w:rsidR="00270D22" w:rsidRDefault="00270D22" w:rsidP="004762A7">
            <w:pPr>
              <w:pStyle w:val="TableParagraph"/>
              <w:ind w:left="110" w:right="249"/>
            </w:pPr>
            <w:r>
              <w:t>Very experienced and senior health or care professional in the specialist field(s) the postholder is applying for</w:t>
            </w:r>
          </w:p>
          <w:p w14:paraId="59B1F2A5" w14:textId="77777777" w:rsidR="00270D22" w:rsidRDefault="00270D22" w:rsidP="004762A7">
            <w:pPr>
              <w:pStyle w:val="TableParagraph"/>
              <w:spacing w:before="8"/>
              <w:rPr>
                <w:b/>
                <w:sz w:val="21"/>
              </w:rPr>
            </w:pPr>
          </w:p>
          <w:p w14:paraId="1AB68BB8" w14:textId="77777777" w:rsidR="00270D22" w:rsidRDefault="00270D22" w:rsidP="004762A7">
            <w:pPr>
              <w:pStyle w:val="TableParagraph"/>
              <w:ind w:left="110" w:right="114"/>
            </w:pPr>
            <w:r>
              <w:t>Current knowledge of relevant health or care professional guidance/legislation in the specialist field(s) the postholder is applying for (where relevant)</w:t>
            </w:r>
          </w:p>
          <w:p w14:paraId="681ADB45" w14:textId="77777777" w:rsidR="00270D22" w:rsidRDefault="00270D22" w:rsidP="004762A7">
            <w:pPr>
              <w:pStyle w:val="TableParagraph"/>
              <w:spacing w:before="3"/>
              <w:rPr>
                <w:b/>
              </w:rPr>
            </w:pPr>
          </w:p>
          <w:p w14:paraId="695AE691" w14:textId="77777777" w:rsidR="00270D22" w:rsidRDefault="00270D22" w:rsidP="004762A7">
            <w:pPr>
              <w:pStyle w:val="TableParagraph"/>
              <w:ind w:left="110" w:right="383"/>
            </w:pPr>
            <w:r>
              <w:t>Experience of effectively coordinating meetings and working groups with a wide variety of stakeholders and partners</w:t>
            </w:r>
          </w:p>
        </w:tc>
        <w:tc>
          <w:tcPr>
            <w:tcW w:w="1397" w:type="dxa"/>
          </w:tcPr>
          <w:p w14:paraId="5F4C3638" w14:textId="77777777" w:rsidR="00270D22" w:rsidRDefault="00270D22" w:rsidP="004762A7">
            <w:pPr>
              <w:pStyle w:val="TableParagraph"/>
              <w:ind w:left="196" w:right="183"/>
              <w:jc w:val="center"/>
            </w:pPr>
          </w:p>
          <w:p w14:paraId="09C8F19E" w14:textId="77777777" w:rsidR="00270D22" w:rsidRDefault="00270D22" w:rsidP="004762A7">
            <w:pPr>
              <w:pStyle w:val="TableParagraph"/>
              <w:ind w:left="196" w:right="183"/>
              <w:jc w:val="center"/>
            </w:pPr>
            <w:r>
              <w:t>Yes</w:t>
            </w:r>
          </w:p>
          <w:p w14:paraId="7CE9E3C1" w14:textId="77777777" w:rsidR="00270D22" w:rsidRDefault="00270D22" w:rsidP="004762A7">
            <w:pPr>
              <w:pStyle w:val="TableParagraph"/>
              <w:rPr>
                <w:b/>
                <w:sz w:val="24"/>
              </w:rPr>
            </w:pPr>
          </w:p>
          <w:p w14:paraId="33D36D82" w14:textId="77777777" w:rsidR="00270D22" w:rsidRDefault="00270D22" w:rsidP="004762A7">
            <w:pPr>
              <w:pStyle w:val="TableParagraph"/>
              <w:rPr>
                <w:b/>
                <w:sz w:val="24"/>
              </w:rPr>
            </w:pPr>
          </w:p>
          <w:p w14:paraId="511CDA95" w14:textId="77777777" w:rsidR="00270D22" w:rsidRDefault="00270D22" w:rsidP="004762A7">
            <w:pPr>
              <w:pStyle w:val="TableParagraph"/>
              <w:rPr>
                <w:b/>
                <w:sz w:val="24"/>
              </w:rPr>
            </w:pPr>
          </w:p>
          <w:p w14:paraId="5AFA7579" w14:textId="77777777" w:rsidR="00270D22" w:rsidRDefault="00270D22" w:rsidP="004762A7">
            <w:pPr>
              <w:pStyle w:val="TableParagraph"/>
              <w:rPr>
                <w:b/>
                <w:sz w:val="24"/>
              </w:rPr>
            </w:pPr>
          </w:p>
          <w:p w14:paraId="557979A6" w14:textId="77777777" w:rsidR="00270D22" w:rsidRDefault="00270D22" w:rsidP="004762A7">
            <w:pPr>
              <w:pStyle w:val="TableParagraph"/>
              <w:rPr>
                <w:b/>
                <w:sz w:val="24"/>
              </w:rPr>
            </w:pPr>
          </w:p>
          <w:p w14:paraId="303CB537" w14:textId="77777777" w:rsidR="00270D22" w:rsidRDefault="00270D22" w:rsidP="004762A7">
            <w:pPr>
              <w:pStyle w:val="TableParagraph"/>
              <w:rPr>
                <w:b/>
                <w:sz w:val="24"/>
              </w:rPr>
            </w:pPr>
          </w:p>
          <w:p w14:paraId="2400C5A4" w14:textId="77777777" w:rsidR="00270D22" w:rsidRDefault="00270D22" w:rsidP="004762A7">
            <w:pPr>
              <w:pStyle w:val="TableParagraph"/>
              <w:rPr>
                <w:b/>
                <w:sz w:val="24"/>
              </w:rPr>
            </w:pPr>
          </w:p>
          <w:p w14:paraId="4CAAE311" w14:textId="77777777" w:rsidR="00270D22" w:rsidRDefault="00270D22" w:rsidP="004762A7">
            <w:pPr>
              <w:pStyle w:val="TableParagraph"/>
              <w:rPr>
                <w:b/>
                <w:sz w:val="24"/>
              </w:rPr>
            </w:pPr>
          </w:p>
          <w:p w14:paraId="52D5EFBF" w14:textId="77777777" w:rsidR="00270D22" w:rsidRDefault="00270D22" w:rsidP="004762A7">
            <w:pPr>
              <w:pStyle w:val="TableParagraph"/>
              <w:rPr>
                <w:b/>
                <w:sz w:val="24"/>
              </w:rPr>
            </w:pPr>
          </w:p>
          <w:p w14:paraId="745B53CA" w14:textId="77777777" w:rsidR="00270D22" w:rsidRDefault="00270D22" w:rsidP="004762A7">
            <w:pPr>
              <w:pStyle w:val="TableParagraph"/>
              <w:rPr>
                <w:b/>
                <w:sz w:val="24"/>
              </w:rPr>
            </w:pPr>
          </w:p>
          <w:p w14:paraId="6EAA71AD" w14:textId="77777777" w:rsidR="00270D22" w:rsidRDefault="00270D22" w:rsidP="004762A7">
            <w:pPr>
              <w:pStyle w:val="TableParagraph"/>
              <w:rPr>
                <w:b/>
                <w:sz w:val="24"/>
              </w:rPr>
            </w:pPr>
          </w:p>
          <w:p w14:paraId="1BD7FF73" w14:textId="77777777" w:rsidR="00270D22" w:rsidRDefault="00270D22" w:rsidP="004762A7">
            <w:pPr>
              <w:pStyle w:val="TableParagraph"/>
              <w:spacing w:before="1"/>
              <w:rPr>
                <w:b/>
              </w:rPr>
            </w:pPr>
          </w:p>
          <w:p w14:paraId="486F8D28" w14:textId="77777777" w:rsidR="00270D22" w:rsidRDefault="00270D22" w:rsidP="004762A7">
            <w:pPr>
              <w:pStyle w:val="TableParagraph"/>
              <w:spacing w:before="1"/>
              <w:ind w:left="196" w:right="183"/>
              <w:jc w:val="center"/>
            </w:pPr>
            <w:r>
              <w:t>Yes</w:t>
            </w:r>
          </w:p>
        </w:tc>
        <w:tc>
          <w:tcPr>
            <w:tcW w:w="1421" w:type="dxa"/>
          </w:tcPr>
          <w:p w14:paraId="7A872213" w14:textId="77777777" w:rsidR="00270D22" w:rsidRDefault="00270D22" w:rsidP="004762A7">
            <w:pPr>
              <w:pStyle w:val="TableParagraph"/>
              <w:rPr>
                <w:b/>
                <w:sz w:val="24"/>
              </w:rPr>
            </w:pPr>
          </w:p>
          <w:p w14:paraId="2D333E58" w14:textId="77777777" w:rsidR="00270D22" w:rsidRDefault="00270D22" w:rsidP="004762A7">
            <w:pPr>
              <w:pStyle w:val="TableParagraph"/>
              <w:rPr>
                <w:b/>
                <w:sz w:val="24"/>
              </w:rPr>
            </w:pPr>
          </w:p>
          <w:p w14:paraId="21EB9129" w14:textId="77777777" w:rsidR="00270D22" w:rsidRDefault="00270D22" w:rsidP="004762A7">
            <w:pPr>
              <w:pStyle w:val="TableParagraph"/>
              <w:rPr>
                <w:b/>
                <w:sz w:val="24"/>
              </w:rPr>
            </w:pPr>
          </w:p>
          <w:p w14:paraId="652C878B" w14:textId="77777777" w:rsidR="00270D22" w:rsidRDefault="00270D22" w:rsidP="004762A7">
            <w:pPr>
              <w:pStyle w:val="TableParagraph"/>
              <w:rPr>
                <w:b/>
                <w:sz w:val="24"/>
              </w:rPr>
            </w:pPr>
          </w:p>
          <w:p w14:paraId="7858BB6E" w14:textId="77777777" w:rsidR="00270D22" w:rsidRDefault="00270D22" w:rsidP="004762A7">
            <w:pPr>
              <w:pStyle w:val="TableParagraph"/>
              <w:spacing w:before="163"/>
              <w:ind w:left="500" w:right="491"/>
              <w:jc w:val="center"/>
            </w:pPr>
            <w:r>
              <w:t>Yes</w:t>
            </w:r>
          </w:p>
          <w:p w14:paraId="7F1B664A" w14:textId="77777777" w:rsidR="00270D22" w:rsidRDefault="00270D22" w:rsidP="004762A7">
            <w:pPr>
              <w:pStyle w:val="TableParagraph"/>
              <w:rPr>
                <w:b/>
                <w:sz w:val="24"/>
              </w:rPr>
            </w:pPr>
          </w:p>
          <w:p w14:paraId="5930247C" w14:textId="77777777" w:rsidR="00270D22" w:rsidRDefault="00270D22" w:rsidP="004762A7">
            <w:pPr>
              <w:pStyle w:val="TableParagraph"/>
              <w:rPr>
                <w:b/>
                <w:sz w:val="24"/>
              </w:rPr>
            </w:pPr>
          </w:p>
          <w:p w14:paraId="26F48FC7" w14:textId="77777777" w:rsidR="00270D22" w:rsidRDefault="00270D22" w:rsidP="004762A7">
            <w:pPr>
              <w:pStyle w:val="TableParagraph"/>
              <w:spacing w:before="204"/>
              <w:ind w:left="500" w:right="491"/>
              <w:jc w:val="center"/>
            </w:pPr>
            <w:r>
              <w:t>Yes</w:t>
            </w:r>
          </w:p>
        </w:tc>
        <w:tc>
          <w:tcPr>
            <w:tcW w:w="1416" w:type="dxa"/>
          </w:tcPr>
          <w:p w14:paraId="0F3C79E5" w14:textId="77777777" w:rsidR="00270D22" w:rsidRDefault="00270D22" w:rsidP="004762A7">
            <w:pPr>
              <w:pStyle w:val="TableParagraph"/>
              <w:ind w:left="496" w:right="486"/>
              <w:jc w:val="center"/>
            </w:pPr>
          </w:p>
          <w:p w14:paraId="1E1D0D4D" w14:textId="77777777" w:rsidR="00270D22" w:rsidRDefault="00270D22" w:rsidP="004762A7">
            <w:pPr>
              <w:pStyle w:val="TableParagraph"/>
              <w:ind w:left="496" w:right="486"/>
              <w:jc w:val="center"/>
            </w:pPr>
            <w:r>
              <w:t>A/I</w:t>
            </w:r>
          </w:p>
          <w:p w14:paraId="5B9404E8" w14:textId="77777777" w:rsidR="00270D22" w:rsidRDefault="00270D22" w:rsidP="004762A7">
            <w:pPr>
              <w:pStyle w:val="TableParagraph"/>
              <w:rPr>
                <w:b/>
                <w:sz w:val="24"/>
              </w:rPr>
            </w:pPr>
          </w:p>
          <w:p w14:paraId="588D327D" w14:textId="77777777" w:rsidR="00270D22" w:rsidRDefault="00270D22" w:rsidP="004762A7">
            <w:pPr>
              <w:pStyle w:val="TableParagraph"/>
              <w:rPr>
                <w:b/>
                <w:sz w:val="24"/>
              </w:rPr>
            </w:pPr>
          </w:p>
          <w:p w14:paraId="3BD6C911" w14:textId="77777777" w:rsidR="00270D22" w:rsidRDefault="00270D22" w:rsidP="004762A7">
            <w:pPr>
              <w:pStyle w:val="TableParagraph"/>
              <w:spacing w:before="208"/>
              <w:ind w:left="496" w:right="486"/>
              <w:jc w:val="center"/>
            </w:pPr>
            <w:r>
              <w:t>A/I</w:t>
            </w:r>
          </w:p>
          <w:p w14:paraId="39EC5AFB" w14:textId="77777777" w:rsidR="00270D22" w:rsidRDefault="00270D22" w:rsidP="004762A7">
            <w:pPr>
              <w:pStyle w:val="TableParagraph"/>
              <w:rPr>
                <w:b/>
                <w:sz w:val="24"/>
              </w:rPr>
            </w:pPr>
          </w:p>
          <w:p w14:paraId="3B6B25CD" w14:textId="77777777" w:rsidR="00270D22" w:rsidRDefault="00270D22" w:rsidP="004762A7">
            <w:pPr>
              <w:pStyle w:val="TableParagraph"/>
              <w:rPr>
                <w:b/>
                <w:sz w:val="24"/>
              </w:rPr>
            </w:pPr>
          </w:p>
          <w:p w14:paraId="1896026A" w14:textId="77777777" w:rsidR="00270D22" w:rsidRDefault="00270D22" w:rsidP="004762A7">
            <w:pPr>
              <w:pStyle w:val="TableParagraph"/>
              <w:spacing w:before="204"/>
              <w:ind w:left="496" w:right="486"/>
              <w:jc w:val="center"/>
            </w:pPr>
            <w:r>
              <w:t>A/I</w:t>
            </w:r>
          </w:p>
          <w:p w14:paraId="4DE76749" w14:textId="77777777" w:rsidR="00270D22" w:rsidRDefault="00270D22" w:rsidP="004762A7">
            <w:pPr>
              <w:pStyle w:val="TableParagraph"/>
              <w:rPr>
                <w:b/>
                <w:sz w:val="24"/>
              </w:rPr>
            </w:pPr>
          </w:p>
          <w:p w14:paraId="41724000" w14:textId="77777777" w:rsidR="00270D22" w:rsidRDefault="00270D22" w:rsidP="004762A7">
            <w:pPr>
              <w:pStyle w:val="TableParagraph"/>
              <w:rPr>
                <w:b/>
                <w:sz w:val="24"/>
              </w:rPr>
            </w:pPr>
          </w:p>
          <w:p w14:paraId="570E09BA" w14:textId="77777777" w:rsidR="00270D22" w:rsidRDefault="00270D22" w:rsidP="004762A7">
            <w:pPr>
              <w:pStyle w:val="TableParagraph"/>
              <w:rPr>
                <w:b/>
                <w:sz w:val="24"/>
              </w:rPr>
            </w:pPr>
          </w:p>
          <w:p w14:paraId="50981A95" w14:textId="77777777" w:rsidR="00270D22" w:rsidRDefault="00270D22" w:rsidP="004762A7">
            <w:pPr>
              <w:pStyle w:val="TableParagraph"/>
              <w:spacing w:before="186"/>
              <w:ind w:left="496" w:right="486"/>
              <w:jc w:val="center"/>
            </w:pPr>
            <w:r>
              <w:t>A/I</w:t>
            </w:r>
          </w:p>
        </w:tc>
      </w:tr>
      <w:tr w:rsidR="00270D22" w14:paraId="76F853BE" w14:textId="77777777" w:rsidTr="00270D22">
        <w:trPr>
          <w:trHeight w:val="5818"/>
        </w:trPr>
        <w:tc>
          <w:tcPr>
            <w:tcW w:w="1863" w:type="dxa"/>
            <w:shd w:val="clear" w:color="auto" w:fill="EDEBE0"/>
          </w:tcPr>
          <w:p w14:paraId="28C15935" w14:textId="77777777" w:rsidR="00270D22" w:rsidRDefault="00270D22" w:rsidP="004762A7">
            <w:pPr>
              <w:pStyle w:val="TableParagraph"/>
              <w:spacing w:before="2" w:line="237" w:lineRule="auto"/>
              <w:ind w:left="110" w:right="133"/>
              <w:rPr>
                <w:b/>
              </w:rPr>
            </w:pPr>
            <w:r>
              <w:rPr>
                <w:b/>
              </w:rPr>
              <w:lastRenderedPageBreak/>
              <w:t xml:space="preserve">Skills, </w:t>
            </w:r>
            <w:proofErr w:type="gramStart"/>
            <w:r>
              <w:rPr>
                <w:b/>
              </w:rPr>
              <w:t>ability</w:t>
            </w:r>
            <w:proofErr w:type="gramEnd"/>
            <w:r>
              <w:rPr>
                <w:b/>
              </w:rPr>
              <w:t xml:space="preserve"> and knowledge</w:t>
            </w:r>
          </w:p>
        </w:tc>
        <w:tc>
          <w:tcPr>
            <w:tcW w:w="4168" w:type="dxa"/>
          </w:tcPr>
          <w:p w14:paraId="1C8807F8" w14:textId="77777777" w:rsidR="00270D22" w:rsidRDefault="00270D22" w:rsidP="004762A7">
            <w:pPr>
              <w:pStyle w:val="TableParagraph"/>
              <w:spacing w:before="1" w:line="242" w:lineRule="auto"/>
              <w:ind w:left="110" w:right="419"/>
            </w:pPr>
          </w:p>
          <w:p w14:paraId="29A67409" w14:textId="77777777" w:rsidR="00270D22" w:rsidRDefault="00270D22" w:rsidP="004762A7">
            <w:pPr>
              <w:pStyle w:val="TableParagraph"/>
              <w:spacing w:before="1" w:line="242" w:lineRule="auto"/>
              <w:ind w:left="110" w:right="419"/>
            </w:pPr>
            <w:r>
              <w:t>Demonstrates a significant understanding of the local health and care context for Norfolk and Waveney</w:t>
            </w:r>
          </w:p>
          <w:p w14:paraId="71BE46EC" w14:textId="77777777" w:rsidR="00270D22" w:rsidRDefault="00270D22" w:rsidP="004762A7">
            <w:pPr>
              <w:pStyle w:val="TableParagraph"/>
              <w:spacing w:before="5"/>
              <w:rPr>
                <w:b/>
                <w:sz w:val="21"/>
              </w:rPr>
            </w:pPr>
          </w:p>
          <w:p w14:paraId="2BB3BAC8" w14:textId="77777777" w:rsidR="00270D22" w:rsidRDefault="00270D22" w:rsidP="004762A7">
            <w:pPr>
              <w:pStyle w:val="TableParagraph"/>
              <w:ind w:left="110"/>
            </w:pPr>
            <w:r>
              <w:t>An evidenced track record of delivering high quality patient/service user focused care</w:t>
            </w:r>
          </w:p>
          <w:p w14:paraId="291145A0" w14:textId="77777777" w:rsidR="00270D22" w:rsidRDefault="00270D22" w:rsidP="004762A7">
            <w:pPr>
              <w:pStyle w:val="TableParagraph"/>
              <w:spacing w:before="1"/>
              <w:rPr>
                <w:b/>
              </w:rPr>
            </w:pPr>
          </w:p>
          <w:p w14:paraId="16A8E318" w14:textId="77777777" w:rsidR="00270D22" w:rsidRDefault="00270D22" w:rsidP="004762A7">
            <w:pPr>
              <w:pStyle w:val="TableParagraph"/>
              <w:ind w:left="110" w:right="322"/>
            </w:pPr>
            <w:r>
              <w:t>Demonstrates knowledge of health and /or care pathway transformation</w:t>
            </w:r>
          </w:p>
          <w:p w14:paraId="681CCCA2" w14:textId="77777777" w:rsidR="00270D22" w:rsidRDefault="00270D22" w:rsidP="004762A7">
            <w:pPr>
              <w:pStyle w:val="TableParagraph"/>
              <w:rPr>
                <w:b/>
              </w:rPr>
            </w:pPr>
          </w:p>
          <w:p w14:paraId="33E3568B" w14:textId="77777777" w:rsidR="00270D22" w:rsidRDefault="00270D22" w:rsidP="004762A7">
            <w:pPr>
              <w:pStyle w:val="TableParagraph"/>
              <w:ind w:left="110" w:right="297"/>
            </w:pPr>
            <w:r>
              <w:t>Knowledge of evidence-based change and transformation</w:t>
            </w:r>
          </w:p>
          <w:p w14:paraId="337BD75B" w14:textId="77777777" w:rsidR="00270D22" w:rsidRDefault="00270D22" w:rsidP="004762A7">
            <w:pPr>
              <w:pStyle w:val="TableParagraph"/>
              <w:spacing w:before="11"/>
              <w:rPr>
                <w:b/>
                <w:sz w:val="21"/>
              </w:rPr>
            </w:pPr>
          </w:p>
          <w:p w14:paraId="31019520" w14:textId="77777777" w:rsidR="00270D22" w:rsidRDefault="00270D22" w:rsidP="004762A7">
            <w:pPr>
              <w:pStyle w:val="TableParagraph"/>
              <w:spacing w:line="242" w:lineRule="auto"/>
              <w:ind w:left="110" w:right="163"/>
            </w:pPr>
            <w:r>
              <w:t xml:space="preserve">Ability to take a co-production approach to working with service users, </w:t>
            </w:r>
            <w:proofErr w:type="gramStart"/>
            <w:r>
              <w:t>patients</w:t>
            </w:r>
            <w:proofErr w:type="gramEnd"/>
            <w:r>
              <w:t xml:space="preserve"> and local communities</w:t>
            </w:r>
          </w:p>
          <w:p w14:paraId="24C2C903" w14:textId="77777777" w:rsidR="00270D22" w:rsidRDefault="00270D22" w:rsidP="004762A7">
            <w:pPr>
              <w:pStyle w:val="TableParagraph"/>
              <w:spacing w:before="5"/>
              <w:rPr>
                <w:b/>
                <w:sz w:val="21"/>
              </w:rPr>
            </w:pPr>
          </w:p>
          <w:p w14:paraId="5FA65081" w14:textId="77777777" w:rsidR="00270D22" w:rsidRDefault="00270D22" w:rsidP="004762A7">
            <w:pPr>
              <w:pStyle w:val="TableParagraph"/>
              <w:ind w:left="110" w:right="530"/>
            </w:pPr>
            <w:r>
              <w:t>Knowledge and experience of QSIR methodologies (or similar service improvement approach)</w:t>
            </w:r>
          </w:p>
          <w:p w14:paraId="0A6B4B98" w14:textId="77777777" w:rsidR="00270D22" w:rsidRDefault="00270D22" w:rsidP="004762A7">
            <w:pPr>
              <w:pStyle w:val="TableParagraph"/>
              <w:ind w:left="110" w:right="530"/>
            </w:pPr>
          </w:p>
          <w:p w14:paraId="513FBAD1" w14:textId="77777777" w:rsidR="00270D22" w:rsidRDefault="00270D22" w:rsidP="004762A7">
            <w:pPr>
              <w:pStyle w:val="TableParagraph"/>
              <w:spacing w:line="242" w:lineRule="auto"/>
              <w:ind w:left="110" w:right="591"/>
            </w:pPr>
            <w:r>
              <w:t>Ability to understand budgets and financial and non-financial planning</w:t>
            </w:r>
          </w:p>
          <w:p w14:paraId="14EED166" w14:textId="77777777" w:rsidR="00270D22" w:rsidRDefault="00270D22" w:rsidP="004762A7">
            <w:pPr>
              <w:pStyle w:val="TableParagraph"/>
              <w:spacing w:before="7"/>
              <w:rPr>
                <w:b/>
                <w:sz w:val="21"/>
              </w:rPr>
            </w:pPr>
          </w:p>
          <w:p w14:paraId="28E3F7FE" w14:textId="77777777" w:rsidR="00270D22" w:rsidRDefault="00270D22" w:rsidP="004762A7">
            <w:pPr>
              <w:pStyle w:val="TableParagraph"/>
              <w:spacing w:before="1" w:line="237" w:lineRule="auto"/>
              <w:ind w:left="110"/>
            </w:pPr>
            <w:r>
              <w:t>Knowledge of Population Health Management approaches</w:t>
            </w:r>
          </w:p>
          <w:p w14:paraId="4CAD9F1E" w14:textId="77777777" w:rsidR="00270D22" w:rsidRDefault="00270D22" w:rsidP="004762A7">
            <w:pPr>
              <w:pStyle w:val="TableParagraph"/>
              <w:spacing w:before="2"/>
              <w:rPr>
                <w:b/>
              </w:rPr>
            </w:pPr>
          </w:p>
          <w:p w14:paraId="3BBE258E" w14:textId="77777777" w:rsidR="00270D22" w:rsidRDefault="00270D22" w:rsidP="004762A7">
            <w:pPr>
              <w:pStyle w:val="TableParagraph"/>
              <w:ind w:left="110" w:right="530"/>
            </w:pPr>
            <w:r>
              <w:t>Computer literate</w:t>
            </w:r>
          </w:p>
        </w:tc>
        <w:tc>
          <w:tcPr>
            <w:tcW w:w="1397" w:type="dxa"/>
          </w:tcPr>
          <w:p w14:paraId="08B38265" w14:textId="77777777" w:rsidR="00270D22" w:rsidRDefault="00270D22" w:rsidP="004762A7">
            <w:pPr>
              <w:pStyle w:val="TableParagraph"/>
              <w:spacing w:before="1"/>
              <w:ind w:left="196" w:right="183"/>
              <w:jc w:val="center"/>
            </w:pPr>
          </w:p>
          <w:p w14:paraId="699E0CF1" w14:textId="77777777" w:rsidR="00270D22" w:rsidRDefault="00270D22" w:rsidP="004762A7">
            <w:pPr>
              <w:pStyle w:val="TableParagraph"/>
              <w:spacing w:before="1"/>
              <w:ind w:left="196" w:right="183"/>
              <w:jc w:val="center"/>
            </w:pPr>
            <w:r>
              <w:t>Yes</w:t>
            </w:r>
          </w:p>
          <w:p w14:paraId="6F6378DA" w14:textId="77777777" w:rsidR="00270D22" w:rsidRDefault="00270D22" w:rsidP="004762A7">
            <w:pPr>
              <w:pStyle w:val="TableParagraph"/>
              <w:rPr>
                <w:b/>
                <w:sz w:val="24"/>
              </w:rPr>
            </w:pPr>
          </w:p>
          <w:p w14:paraId="56203456" w14:textId="77777777" w:rsidR="00270D22" w:rsidRDefault="00270D22" w:rsidP="004762A7">
            <w:pPr>
              <w:pStyle w:val="TableParagraph"/>
              <w:rPr>
                <w:b/>
                <w:sz w:val="24"/>
              </w:rPr>
            </w:pPr>
          </w:p>
          <w:p w14:paraId="2C84ABDF" w14:textId="77777777" w:rsidR="00270D22" w:rsidRDefault="00270D22" w:rsidP="004762A7">
            <w:pPr>
              <w:pStyle w:val="TableParagraph"/>
              <w:spacing w:before="208"/>
              <w:ind w:left="196" w:right="183"/>
              <w:jc w:val="center"/>
            </w:pPr>
            <w:r>
              <w:t>Yes</w:t>
            </w:r>
          </w:p>
          <w:p w14:paraId="78C261AD" w14:textId="77777777" w:rsidR="00270D22" w:rsidRDefault="00270D22" w:rsidP="004762A7">
            <w:pPr>
              <w:pStyle w:val="TableParagraph"/>
              <w:rPr>
                <w:b/>
                <w:sz w:val="24"/>
              </w:rPr>
            </w:pPr>
          </w:p>
          <w:p w14:paraId="542A179E" w14:textId="77777777" w:rsidR="00270D22" w:rsidRDefault="00270D22" w:rsidP="004762A7">
            <w:pPr>
              <w:pStyle w:val="TableParagraph"/>
              <w:rPr>
                <w:b/>
                <w:sz w:val="24"/>
              </w:rPr>
            </w:pPr>
          </w:p>
          <w:p w14:paraId="6DD8E648" w14:textId="77777777" w:rsidR="00270D22" w:rsidRDefault="00270D22" w:rsidP="004762A7">
            <w:pPr>
              <w:pStyle w:val="TableParagraph"/>
              <w:spacing w:before="208" w:line="720" w:lineRule="auto"/>
              <w:ind w:left="508" w:right="492"/>
              <w:jc w:val="center"/>
            </w:pPr>
            <w:r>
              <w:t xml:space="preserve">Yes </w:t>
            </w:r>
          </w:p>
          <w:p w14:paraId="350748D9" w14:textId="77777777" w:rsidR="00270D22" w:rsidRDefault="00270D22" w:rsidP="004762A7">
            <w:pPr>
              <w:pStyle w:val="TableParagraph"/>
              <w:spacing w:before="1"/>
              <w:rPr>
                <w:b/>
              </w:rPr>
            </w:pPr>
          </w:p>
          <w:p w14:paraId="73828DDD" w14:textId="77777777" w:rsidR="00270D22" w:rsidRDefault="00270D22" w:rsidP="004762A7">
            <w:pPr>
              <w:pStyle w:val="TableParagraph"/>
              <w:spacing w:line="720" w:lineRule="auto"/>
              <w:ind w:left="508" w:right="492"/>
              <w:jc w:val="center"/>
            </w:pPr>
          </w:p>
          <w:p w14:paraId="728939BD" w14:textId="77777777" w:rsidR="00270D22" w:rsidRDefault="00270D22" w:rsidP="004762A7">
            <w:pPr>
              <w:pStyle w:val="TableParagraph"/>
              <w:spacing w:line="720" w:lineRule="auto"/>
              <w:ind w:left="508" w:right="492"/>
              <w:jc w:val="center"/>
            </w:pPr>
            <w:r>
              <w:t xml:space="preserve">Yes </w:t>
            </w:r>
          </w:p>
          <w:p w14:paraId="1578FB94" w14:textId="77777777" w:rsidR="00270D22" w:rsidRDefault="00270D22" w:rsidP="004762A7">
            <w:pPr>
              <w:pStyle w:val="TableParagraph"/>
              <w:spacing w:line="720" w:lineRule="auto"/>
              <w:ind w:left="508" w:right="492"/>
              <w:jc w:val="center"/>
              <w:rPr>
                <w:sz w:val="10"/>
                <w:szCs w:val="10"/>
              </w:rPr>
            </w:pPr>
          </w:p>
          <w:p w14:paraId="5D58103D" w14:textId="77777777" w:rsidR="00270D22" w:rsidRDefault="00270D22" w:rsidP="004762A7">
            <w:pPr>
              <w:pStyle w:val="TableParagraph"/>
              <w:spacing w:line="720" w:lineRule="auto"/>
              <w:ind w:left="508" w:right="492"/>
              <w:jc w:val="center"/>
              <w:rPr>
                <w:sz w:val="10"/>
                <w:szCs w:val="10"/>
              </w:rPr>
            </w:pPr>
          </w:p>
          <w:p w14:paraId="1673EC33" w14:textId="77777777" w:rsidR="00270D22" w:rsidRDefault="00270D22" w:rsidP="004762A7">
            <w:pPr>
              <w:pStyle w:val="TableParagraph"/>
              <w:spacing w:line="720" w:lineRule="auto"/>
              <w:ind w:left="508" w:right="492"/>
              <w:jc w:val="center"/>
              <w:rPr>
                <w:sz w:val="10"/>
                <w:szCs w:val="10"/>
              </w:rPr>
            </w:pPr>
          </w:p>
          <w:p w14:paraId="7839138D" w14:textId="77777777" w:rsidR="00270D22" w:rsidRDefault="00270D22" w:rsidP="004762A7">
            <w:pPr>
              <w:pStyle w:val="TableParagraph"/>
              <w:spacing w:line="720" w:lineRule="auto"/>
              <w:ind w:left="508" w:right="492"/>
              <w:jc w:val="center"/>
              <w:rPr>
                <w:sz w:val="10"/>
                <w:szCs w:val="10"/>
              </w:rPr>
            </w:pPr>
          </w:p>
          <w:p w14:paraId="40AFFCD0" w14:textId="77777777" w:rsidR="00270D22" w:rsidRDefault="00270D22" w:rsidP="004762A7">
            <w:pPr>
              <w:pStyle w:val="TableParagraph"/>
              <w:spacing w:line="720" w:lineRule="auto"/>
              <w:ind w:left="508" w:right="492"/>
              <w:jc w:val="center"/>
              <w:rPr>
                <w:sz w:val="10"/>
                <w:szCs w:val="10"/>
              </w:rPr>
            </w:pPr>
          </w:p>
          <w:p w14:paraId="3A828351" w14:textId="77777777" w:rsidR="00270D22" w:rsidRDefault="00270D22" w:rsidP="004762A7">
            <w:pPr>
              <w:pStyle w:val="TableParagraph"/>
              <w:spacing w:before="1" w:line="482" w:lineRule="auto"/>
              <w:ind w:left="500" w:right="488"/>
              <w:jc w:val="center"/>
            </w:pPr>
          </w:p>
          <w:p w14:paraId="3BF48667" w14:textId="77777777" w:rsidR="00270D22" w:rsidRDefault="00270D22" w:rsidP="004762A7">
            <w:pPr>
              <w:pStyle w:val="TableParagraph"/>
              <w:spacing w:before="9"/>
              <w:rPr>
                <w:b/>
                <w:sz w:val="21"/>
              </w:rPr>
            </w:pPr>
          </w:p>
          <w:p w14:paraId="2ED4FE4D" w14:textId="77777777" w:rsidR="00270D22" w:rsidRDefault="00270D22" w:rsidP="004762A7">
            <w:pPr>
              <w:pStyle w:val="TableParagraph"/>
              <w:spacing w:line="720" w:lineRule="auto"/>
              <w:ind w:left="508" w:right="492"/>
            </w:pPr>
            <w:r>
              <w:t>Yes</w:t>
            </w:r>
          </w:p>
        </w:tc>
        <w:tc>
          <w:tcPr>
            <w:tcW w:w="1421" w:type="dxa"/>
          </w:tcPr>
          <w:p w14:paraId="3C2CA47E" w14:textId="77777777" w:rsidR="00270D22" w:rsidRDefault="00270D22" w:rsidP="004762A7">
            <w:pPr>
              <w:pStyle w:val="TableParagraph"/>
              <w:rPr>
                <w:rFonts w:ascii="Times New Roman"/>
              </w:rPr>
            </w:pPr>
          </w:p>
          <w:p w14:paraId="17AF4B6B" w14:textId="77777777" w:rsidR="00270D22" w:rsidRDefault="00270D22" w:rsidP="004762A7">
            <w:pPr>
              <w:pStyle w:val="TableParagraph"/>
            </w:pPr>
          </w:p>
          <w:p w14:paraId="3AED12F3" w14:textId="77777777" w:rsidR="00270D22" w:rsidRDefault="00270D22" w:rsidP="004762A7">
            <w:pPr>
              <w:pStyle w:val="TableParagraph"/>
            </w:pPr>
          </w:p>
          <w:p w14:paraId="33FCCE44" w14:textId="77777777" w:rsidR="00270D22" w:rsidRDefault="00270D22" w:rsidP="004762A7">
            <w:pPr>
              <w:pStyle w:val="TableParagraph"/>
            </w:pPr>
          </w:p>
          <w:p w14:paraId="0481E651" w14:textId="77777777" w:rsidR="00270D22" w:rsidRDefault="00270D22" w:rsidP="004762A7">
            <w:pPr>
              <w:pStyle w:val="TableParagraph"/>
            </w:pPr>
          </w:p>
          <w:p w14:paraId="066D5C37" w14:textId="77777777" w:rsidR="00270D22" w:rsidRDefault="00270D22" w:rsidP="004762A7">
            <w:pPr>
              <w:pStyle w:val="TableParagraph"/>
            </w:pPr>
          </w:p>
          <w:p w14:paraId="2C775298" w14:textId="77777777" w:rsidR="00270D22" w:rsidRDefault="00270D22" w:rsidP="00270D22">
            <w:pPr>
              <w:pStyle w:val="TableParagraph"/>
              <w:jc w:val="center"/>
            </w:pPr>
          </w:p>
          <w:p w14:paraId="78A855ED" w14:textId="77777777" w:rsidR="00270D22" w:rsidRDefault="00270D22" w:rsidP="00270D22">
            <w:pPr>
              <w:pStyle w:val="TableParagraph"/>
              <w:jc w:val="center"/>
            </w:pPr>
          </w:p>
          <w:p w14:paraId="6CF55497" w14:textId="77777777" w:rsidR="00270D22" w:rsidRDefault="00270D22" w:rsidP="00270D22">
            <w:pPr>
              <w:pStyle w:val="TableParagraph"/>
              <w:jc w:val="center"/>
            </w:pPr>
          </w:p>
          <w:p w14:paraId="1ABB097D" w14:textId="77777777" w:rsidR="00270D22" w:rsidRDefault="00270D22" w:rsidP="00270D22">
            <w:pPr>
              <w:pStyle w:val="TableParagraph"/>
              <w:jc w:val="center"/>
            </w:pPr>
          </w:p>
          <w:p w14:paraId="1467B1CA" w14:textId="77777777" w:rsidR="00270D22" w:rsidRDefault="00270D22" w:rsidP="00270D22">
            <w:pPr>
              <w:pStyle w:val="TableParagraph"/>
              <w:jc w:val="center"/>
            </w:pPr>
          </w:p>
          <w:p w14:paraId="691C60C1" w14:textId="77777777" w:rsidR="00270D22" w:rsidRDefault="00270D22" w:rsidP="00270D22">
            <w:pPr>
              <w:pStyle w:val="TableParagraph"/>
              <w:jc w:val="center"/>
            </w:pPr>
          </w:p>
          <w:p w14:paraId="00B8CC2B" w14:textId="46CADD9D" w:rsidR="00270D22" w:rsidRDefault="00270D22" w:rsidP="00270D22">
            <w:pPr>
              <w:pStyle w:val="TableParagraph"/>
              <w:jc w:val="center"/>
            </w:pPr>
            <w:r>
              <w:t>Yes</w:t>
            </w:r>
          </w:p>
          <w:p w14:paraId="4C7D515B" w14:textId="77777777" w:rsidR="00270D22" w:rsidRDefault="00270D22" w:rsidP="00270D22">
            <w:pPr>
              <w:pStyle w:val="TableParagraph"/>
              <w:jc w:val="center"/>
            </w:pPr>
          </w:p>
          <w:p w14:paraId="7EA6F1B0" w14:textId="77777777" w:rsidR="00270D22" w:rsidRDefault="00270D22" w:rsidP="00270D22">
            <w:pPr>
              <w:pStyle w:val="TableParagraph"/>
              <w:jc w:val="center"/>
            </w:pPr>
          </w:p>
          <w:p w14:paraId="6592EC3D" w14:textId="77777777" w:rsidR="00270D22" w:rsidRDefault="00270D22" w:rsidP="00270D22">
            <w:pPr>
              <w:pStyle w:val="TableParagraph"/>
              <w:jc w:val="center"/>
            </w:pPr>
          </w:p>
          <w:p w14:paraId="507DD160" w14:textId="77777777" w:rsidR="00270D22" w:rsidRDefault="00270D22" w:rsidP="00270D22">
            <w:pPr>
              <w:pStyle w:val="TableParagraph"/>
              <w:jc w:val="center"/>
            </w:pPr>
          </w:p>
          <w:p w14:paraId="05D63B53" w14:textId="77777777" w:rsidR="00270D22" w:rsidRDefault="00270D22" w:rsidP="00270D22">
            <w:pPr>
              <w:pStyle w:val="TableParagraph"/>
              <w:jc w:val="center"/>
            </w:pPr>
          </w:p>
          <w:p w14:paraId="06AEA4C4" w14:textId="77777777" w:rsidR="00270D22" w:rsidRDefault="00270D22" w:rsidP="00270D22">
            <w:pPr>
              <w:pStyle w:val="TableParagraph"/>
              <w:jc w:val="center"/>
            </w:pPr>
          </w:p>
          <w:p w14:paraId="74F39CDC" w14:textId="77777777" w:rsidR="00270D22" w:rsidRDefault="00270D22" w:rsidP="00270D22">
            <w:pPr>
              <w:pStyle w:val="TableParagraph"/>
              <w:jc w:val="center"/>
            </w:pPr>
          </w:p>
          <w:p w14:paraId="40D5A3D3" w14:textId="77777777" w:rsidR="00270D22" w:rsidRDefault="00270D22" w:rsidP="00270D22">
            <w:pPr>
              <w:pStyle w:val="TableParagraph"/>
              <w:jc w:val="center"/>
            </w:pPr>
            <w:r>
              <w:t>Yes</w:t>
            </w:r>
          </w:p>
          <w:p w14:paraId="5EFAB1E3" w14:textId="77777777" w:rsidR="00270D22" w:rsidRDefault="00270D22" w:rsidP="00270D22">
            <w:pPr>
              <w:pStyle w:val="TableParagraph"/>
              <w:jc w:val="center"/>
            </w:pPr>
          </w:p>
          <w:p w14:paraId="5287424E" w14:textId="77777777" w:rsidR="00270D22" w:rsidRDefault="00270D22" w:rsidP="00270D22">
            <w:pPr>
              <w:pStyle w:val="TableParagraph"/>
              <w:jc w:val="center"/>
            </w:pPr>
          </w:p>
          <w:p w14:paraId="2A07994E" w14:textId="77777777" w:rsidR="00270D22" w:rsidRDefault="00270D22" w:rsidP="00270D22">
            <w:pPr>
              <w:pStyle w:val="TableParagraph"/>
              <w:jc w:val="center"/>
            </w:pPr>
          </w:p>
          <w:p w14:paraId="00911F8E" w14:textId="77777777" w:rsidR="00270D22" w:rsidRDefault="00270D22" w:rsidP="00270D22">
            <w:pPr>
              <w:pStyle w:val="TableParagraph"/>
              <w:jc w:val="center"/>
            </w:pPr>
            <w:r>
              <w:t>Yes</w:t>
            </w:r>
          </w:p>
          <w:p w14:paraId="5A74325F" w14:textId="77777777" w:rsidR="00270D22" w:rsidRDefault="00270D22" w:rsidP="00270D22">
            <w:pPr>
              <w:pStyle w:val="TableParagraph"/>
              <w:jc w:val="center"/>
            </w:pPr>
          </w:p>
          <w:p w14:paraId="36BD51A9" w14:textId="77777777" w:rsidR="00270D22" w:rsidRPr="004762FB" w:rsidRDefault="00270D22" w:rsidP="00270D22">
            <w:pPr>
              <w:pStyle w:val="TableParagraph"/>
              <w:jc w:val="center"/>
            </w:pPr>
            <w:r>
              <w:t>Yes</w:t>
            </w:r>
          </w:p>
        </w:tc>
        <w:tc>
          <w:tcPr>
            <w:tcW w:w="1416" w:type="dxa"/>
          </w:tcPr>
          <w:p w14:paraId="17F29BF6" w14:textId="77777777" w:rsidR="00270D22" w:rsidRDefault="00270D22" w:rsidP="004762A7">
            <w:pPr>
              <w:pStyle w:val="TableParagraph"/>
              <w:spacing w:before="1"/>
              <w:ind w:left="496" w:right="486"/>
              <w:jc w:val="center"/>
            </w:pPr>
          </w:p>
          <w:p w14:paraId="5155DE7E" w14:textId="77777777" w:rsidR="00270D22" w:rsidRDefault="00270D22" w:rsidP="004762A7">
            <w:pPr>
              <w:pStyle w:val="TableParagraph"/>
              <w:spacing w:before="1"/>
              <w:ind w:left="496" w:right="486"/>
              <w:jc w:val="center"/>
            </w:pPr>
            <w:r>
              <w:t>A/I</w:t>
            </w:r>
          </w:p>
          <w:p w14:paraId="66457577" w14:textId="77777777" w:rsidR="00270D22" w:rsidRDefault="00270D22" w:rsidP="004762A7">
            <w:pPr>
              <w:pStyle w:val="TableParagraph"/>
              <w:rPr>
                <w:b/>
                <w:sz w:val="24"/>
              </w:rPr>
            </w:pPr>
          </w:p>
          <w:p w14:paraId="11B85370" w14:textId="77777777" w:rsidR="00270D22" w:rsidRDefault="00270D22" w:rsidP="004762A7">
            <w:pPr>
              <w:pStyle w:val="TableParagraph"/>
              <w:rPr>
                <w:b/>
                <w:sz w:val="24"/>
              </w:rPr>
            </w:pPr>
          </w:p>
          <w:p w14:paraId="6765B72B" w14:textId="77777777" w:rsidR="00270D22" w:rsidRDefault="00270D22" w:rsidP="004762A7">
            <w:pPr>
              <w:pStyle w:val="TableParagraph"/>
              <w:spacing w:before="208"/>
              <w:ind w:left="496" w:right="486"/>
              <w:jc w:val="center"/>
            </w:pPr>
            <w:r>
              <w:t>A/I</w:t>
            </w:r>
          </w:p>
          <w:p w14:paraId="4430D166" w14:textId="77777777" w:rsidR="00270D22" w:rsidRDefault="00270D22" w:rsidP="004762A7">
            <w:pPr>
              <w:pStyle w:val="TableParagraph"/>
              <w:rPr>
                <w:b/>
                <w:sz w:val="24"/>
              </w:rPr>
            </w:pPr>
          </w:p>
          <w:p w14:paraId="1FDE1BA9" w14:textId="77777777" w:rsidR="00270D22" w:rsidRDefault="00270D22" w:rsidP="004762A7">
            <w:pPr>
              <w:pStyle w:val="TableParagraph"/>
              <w:rPr>
                <w:b/>
                <w:sz w:val="24"/>
              </w:rPr>
            </w:pPr>
          </w:p>
          <w:p w14:paraId="26D7E190" w14:textId="77777777" w:rsidR="00270D22" w:rsidRDefault="00270D22" w:rsidP="004762A7">
            <w:pPr>
              <w:pStyle w:val="TableParagraph"/>
              <w:spacing w:before="208" w:line="720" w:lineRule="auto"/>
              <w:ind w:left="496" w:right="483"/>
              <w:jc w:val="center"/>
            </w:pPr>
            <w:r>
              <w:t>A/I A/I</w:t>
            </w:r>
          </w:p>
          <w:p w14:paraId="42F50982" w14:textId="77777777" w:rsidR="00270D22" w:rsidRDefault="00270D22" w:rsidP="004762A7">
            <w:pPr>
              <w:pStyle w:val="TableParagraph"/>
              <w:spacing w:before="1"/>
              <w:rPr>
                <w:b/>
              </w:rPr>
            </w:pPr>
          </w:p>
          <w:p w14:paraId="4D7AA2E8" w14:textId="77777777" w:rsidR="00270D22" w:rsidRDefault="00270D22" w:rsidP="004762A7">
            <w:pPr>
              <w:pStyle w:val="TableParagraph"/>
              <w:spacing w:line="720" w:lineRule="auto"/>
              <w:ind w:left="496" w:right="483"/>
              <w:jc w:val="center"/>
            </w:pPr>
            <w:r>
              <w:t>A/I A/I</w:t>
            </w:r>
          </w:p>
          <w:p w14:paraId="74C88096" w14:textId="77777777" w:rsidR="00270D22" w:rsidRPr="00AA7235" w:rsidRDefault="00270D22" w:rsidP="004762A7">
            <w:pPr>
              <w:pStyle w:val="TableParagraph"/>
              <w:spacing w:line="720" w:lineRule="auto"/>
              <w:ind w:left="496" w:right="483"/>
              <w:jc w:val="center"/>
              <w:rPr>
                <w:sz w:val="10"/>
                <w:szCs w:val="10"/>
              </w:rPr>
            </w:pPr>
          </w:p>
          <w:p w14:paraId="4AF9E052" w14:textId="77777777" w:rsidR="00270D22" w:rsidRDefault="00270D22" w:rsidP="004762A7">
            <w:pPr>
              <w:pStyle w:val="TableParagraph"/>
              <w:spacing w:before="1" w:line="482" w:lineRule="auto"/>
              <w:ind w:left="572" w:right="558" w:hanging="2"/>
              <w:jc w:val="center"/>
            </w:pPr>
            <w:r>
              <w:t>A/I A/I</w:t>
            </w:r>
          </w:p>
          <w:p w14:paraId="6F1F7DEE" w14:textId="77777777" w:rsidR="00270D22" w:rsidRDefault="00270D22" w:rsidP="004762A7">
            <w:pPr>
              <w:pStyle w:val="TableParagraph"/>
              <w:spacing w:before="9"/>
              <w:rPr>
                <w:b/>
                <w:sz w:val="21"/>
              </w:rPr>
            </w:pPr>
          </w:p>
          <w:p w14:paraId="262F12FE" w14:textId="77777777" w:rsidR="00270D22" w:rsidRDefault="00270D22" w:rsidP="004762A7">
            <w:pPr>
              <w:pStyle w:val="TableParagraph"/>
              <w:spacing w:line="720" w:lineRule="auto"/>
              <w:ind w:left="496" w:right="483"/>
              <w:jc w:val="center"/>
            </w:pPr>
            <w:r>
              <w:t>A</w:t>
            </w:r>
          </w:p>
        </w:tc>
      </w:tr>
      <w:tr w:rsidR="00270D22" w14:paraId="2C6AC60B" w14:textId="77777777" w:rsidTr="00270D22">
        <w:trPr>
          <w:trHeight w:val="5818"/>
        </w:trPr>
        <w:tc>
          <w:tcPr>
            <w:tcW w:w="1863" w:type="dxa"/>
            <w:shd w:val="clear" w:color="auto" w:fill="EDEBE0"/>
          </w:tcPr>
          <w:p w14:paraId="2FB18614" w14:textId="77777777" w:rsidR="00270D22" w:rsidRDefault="00270D22" w:rsidP="004762A7">
            <w:pPr>
              <w:pStyle w:val="TableParagraph"/>
              <w:spacing w:before="2" w:line="237" w:lineRule="auto"/>
              <w:ind w:left="110" w:right="133"/>
              <w:rPr>
                <w:b/>
              </w:rPr>
            </w:pPr>
          </w:p>
          <w:p w14:paraId="48717007" w14:textId="77777777" w:rsidR="00270D22" w:rsidRDefault="00270D22" w:rsidP="004762A7">
            <w:pPr>
              <w:pStyle w:val="TableParagraph"/>
              <w:spacing w:before="2" w:line="237" w:lineRule="auto"/>
              <w:ind w:left="110" w:right="133"/>
              <w:rPr>
                <w:b/>
              </w:rPr>
            </w:pPr>
            <w:r>
              <w:rPr>
                <w:b/>
              </w:rPr>
              <w:t>Personal attributes</w:t>
            </w:r>
          </w:p>
        </w:tc>
        <w:tc>
          <w:tcPr>
            <w:tcW w:w="4168" w:type="dxa"/>
          </w:tcPr>
          <w:p w14:paraId="42E39050" w14:textId="77777777" w:rsidR="00270D22" w:rsidRDefault="00270D22" w:rsidP="004762A7">
            <w:pPr>
              <w:pStyle w:val="TableParagraph"/>
              <w:spacing w:before="7"/>
            </w:pPr>
          </w:p>
          <w:p w14:paraId="2F2429C0" w14:textId="77777777" w:rsidR="00270D22" w:rsidRDefault="00270D22" w:rsidP="004762A7">
            <w:pPr>
              <w:pStyle w:val="TableParagraph"/>
              <w:spacing w:before="7"/>
            </w:pPr>
            <w:r>
              <w:t>Exceptional communication (written and verbal) and influencing skills</w:t>
            </w:r>
          </w:p>
          <w:p w14:paraId="196278AE" w14:textId="77777777" w:rsidR="00270D22" w:rsidRDefault="00270D22" w:rsidP="004762A7">
            <w:pPr>
              <w:pStyle w:val="TableParagraph"/>
              <w:spacing w:before="7"/>
            </w:pPr>
          </w:p>
          <w:p w14:paraId="71BC5B16" w14:textId="77777777" w:rsidR="00270D22" w:rsidRDefault="00270D22" w:rsidP="004762A7">
            <w:pPr>
              <w:pStyle w:val="TableParagraph"/>
              <w:spacing w:before="7"/>
            </w:pPr>
            <w:r>
              <w:t>Ability to act as a professional role model</w:t>
            </w:r>
          </w:p>
          <w:p w14:paraId="61FF5DD1" w14:textId="77777777" w:rsidR="00270D22" w:rsidRDefault="00270D22" w:rsidP="004762A7">
            <w:pPr>
              <w:pStyle w:val="TableParagraph"/>
              <w:spacing w:before="7"/>
            </w:pPr>
          </w:p>
          <w:p w14:paraId="1CBEFA76" w14:textId="77777777" w:rsidR="00270D22" w:rsidRDefault="00270D22" w:rsidP="004762A7">
            <w:pPr>
              <w:pStyle w:val="TableParagraph"/>
              <w:spacing w:before="7"/>
            </w:pPr>
            <w:r>
              <w:t xml:space="preserve">Ability to form and maintain relationships across multiple </w:t>
            </w:r>
            <w:proofErr w:type="spellStart"/>
            <w:r>
              <w:t>organisations</w:t>
            </w:r>
            <w:proofErr w:type="spellEnd"/>
            <w:r>
              <w:t xml:space="preserve"> / groups of stakeholders</w:t>
            </w:r>
          </w:p>
          <w:p w14:paraId="659B4B0B" w14:textId="77777777" w:rsidR="00270D22" w:rsidRDefault="00270D22" w:rsidP="004762A7">
            <w:pPr>
              <w:pStyle w:val="TableParagraph"/>
              <w:spacing w:before="7"/>
            </w:pPr>
          </w:p>
          <w:p w14:paraId="119ADE75" w14:textId="77777777" w:rsidR="00270D22" w:rsidRDefault="00270D22" w:rsidP="004762A7">
            <w:pPr>
              <w:pStyle w:val="TableParagraph"/>
              <w:spacing w:before="7"/>
            </w:pPr>
            <w:r>
              <w:t>Ability to inspire colleagues to innovate and problem solve</w:t>
            </w:r>
          </w:p>
          <w:p w14:paraId="7D54F2D6" w14:textId="77777777" w:rsidR="00270D22" w:rsidRDefault="00270D22" w:rsidP="004762A7">
            <w:pPr>
              <w:pStyle w:val="TableParagraph"/>
              <w:spacing w:before="7"/>
            </w:pPr>
          </w:p>
          <w:p w14:paraId="3EF4EEC2" w14:textId="77777777" w:rsidR="00270D22" w:rsidRDefault="00270D22" w:rsidP="004762A7">
            <w:pPr>
              <w:pStyle w:val="TableParagraph"/>
              <w:spacing w:before="7"/>
            </w:pPr>
            <w:r>
              <w:t xml:space="preserve">Strong time management skills with an ability to </w:t>
            </w:r>
            <w:proofErr w:type="spellStart"/>
            <w:r>
              <w:t>prioritise</w:t>
            </w:r>
            <w:proofErr w:type="spellEnd"/>
            <w:r>
              <w:t xml:space="preserve"> workload</w:t>
            </w:r>
          </w:p>
          <w:p w14:paraId="55785B6C" w14:textId="77777777" w:rsidR="00270D22" w:rsidRDefault="00270D22" w:rsidP="004762A7">
            <w:pPr>
              <w:pStyle w:val="TableParagraph"/>
              <w:spacing w:before="7"/>
            </w:pPr>
          </w:p>
          <w:p w14:paraId="05581B00" w14:textId="77777777" w:rsidR="00270D22" w:rsidRDefault="00270D22" w:rsidP="004762A7">
            <w:pPr>
              <w:pStyle w:val="TableParagraph"/>
              <w:spacing w:before="7"/>
            </w:pPr>
            <w:r>
              <w:t>Ability to take collective responsibility for decisions made across the Norfolk and Waveney ICS</w:t>
            </w:r>
          </w:p>
          <w:p w14:paraId="20107D88" w14:textId="77777777" w:rsidR="00270D22" w:rsidRDefault="00270D22" w:rsidP="004762A7">
            <w:pPr>
              <w:pStyle w:val="TableParagraph"/>
              <w:spacing w:before="7"/>
            </w:pPr>
          </w:p>
          <w:p w14:paraId="33AC9C87" w14:textId="77777777" w:rsidR="00270D22" w:rsidRDefault="00270D22" w:rsidP="004762A7">
            <w:pPr>
              <w:pStyle w:val="TableParagraph"/>
              <w:spacing w:before="7"/>
              <w:rPr>
                <w:b/>
                <w:sz w:val="21"/>
              </w:rPr>
            </w:pPr>
            <w:r>
              <w:t>Ability to put aside individual and personal interests and act in the interest of patients/service users</w:t>
            </w:r>
          </w:p>
        </w:tc>
        <w:tc>
          <w:tcPr>
            <w:tcW w:w="1397" w:type="dxa"/>
          </w:tcPr>
          <w:p w14:paraId="7FFDC3E0" w14:textId="77777777" w:rsidR="00270D22" w:rsidRDefault="00270D22" w:rsidP="00270D22">
            <w:pPr>
              <w:pStyle w:val="TableParagraph"/>
              <w:spacing w:before="7"/>
              <w:jc w:val="center"/>
            </w:pPr>
          </w:p>
          <w:p w14:paraId="45506A9A" w14:textId="77777777" w:rsidR="00270D22" w:rsidRDefault="00270D22" w:rsidP="00270D22">
            <w:pPr>
              <w:pStyle w:val="TableParagraph"/>
              <w:spacing w:before="7"/>
              <w:jc w:val="center"/>
            </w:pPr>
            <w:r>
              <w:t>Yes</w:t>
            </w:r>
          </w:p>
          <w:p w14:paraId="39166419" w14:textId="77777777" w:rsidR="00270D22" w:rsidRDefault="00270D22" w:rsidP="00270D22">
            <w:pPr>
              <w:pStyle w:val="TableParagraph"/>
              <w:spacing w:before="7"/>
              <w:jc w:val="center"/>
            </w:pPr>
          </w:p>
          <w:p w14:paraId="2B0AD7DE" w14:textId="77777777" w:rsidR="00270D22" w:rsidRDefault="00270D22" w:rsidP="00270D22">
            <w:pPr>
              <w:pStyle w:val="TableParagraph"/>
              <w:spacing w:before="7"/>
              <w:jc w:val="center"/>
            </w:pPr>
          </w:p>
          <w:p w14:paraId="5A082FBF" w14:textId="77777777" w:rsidR="00270D22" w:rsidRDefault="00270D22" w:rsidP="00270D22">
            <w:pPr>
              <w:pStyle w:val="TableParagraph"/>
              <w:spacing w:before="7"/>
              <w:jc w:val="center"/>
            </w:pPr>
            <w:r>
              <w:t>Yes</w:t>
            </w:r>
          </w:p>
          <w:p w14:paraId="071C92E6" w14:textId="77777777" w:rsidR="00270D22" w:rsidRDefault="00270D22" w:rsidP="00270D22">
            <w:pPr>
              <w:pStyle w:val="TableParagraph"/>
              <w:spacing w:before="7"/>
              <w:jc w:val="center"/>
            </w:pPr>
          </w:p>
          <w:p w14:paraId="6E3C333B" w14:textId="77777777" w:rsidR="00270D22" w:rsidRDefault="00270D22" w:rsidP="00270D22">
            <w:pPr>
              <w:pStyle w:val="TableParagraph"/>
              <w:spacing w:before="7"/>
              <w:jc w:val="center"/>
            </w:pPr>
            <w:r>
              <w:t>Yes</w:t>
            </w:r>
          </w:p>
          <w:p w14:paraId="168648AF" w14:textId="77777777" w:rsidR="00270D22" w:rsidRDefault="00270D22" w:rsidP="00270D22">
            <w:pPr>
              <w:pStyle w:val="TableParagraph"/>
              <w:spacing w:before="7"/>
              <w:jc w:val="center"/>
            </w:pPr>
          </w:p>
          <w:p w14:paraId="389F2AEE" w14:textId="77777777" w:rsidR="00270D22" w:rsidRDefault="00270D22" w:rsidP="00270D22">
            <w:pPr>
              <w:pStyle w:val="TableParagraph"/>
              <w:spacing w:before="7"/>
              <w:jc w:val="center"/>
            </w:pPr>
          </w:p>
          <w:p w14:paraId="4D3EBFA2" w14:textId="77777777" w:rsidR="00270D22" w:rsidRDefault="00270D22" w:rsidP="00270D22">
            <w:pPr>
              <w:pStyle w:val="TableParagraph"/>
              <w:spacing w:before="7"/>
              <w:jc w:val="center"/>
            </w:pPr>
          </w:p>
          <w:p w14:paraId="7B4A7527" w14:textId="77777777" w:rsidR="00270D22" w:rsidRDefault="00270D22" w:rsidP="00270D22">
            <w:pPr>
              <w:pStyle w:val="TableParagraph"/>
              <w:spacing w:before="7"/>
              <w:jc w:val="center"/>
            </w:pPr>
            <w:r>
              <w:t>Yes</w:t>
            </w:r>
          </w:p>
          <w:p w14:paraId="727D480F" w14:textId="77777777" w:rsidR="00270D22" w:rsidRDefault="00270D22" w:rsidP="00270D22">
            <w:pPr>
              <w:pStyle w:val="TableParagraph"/>
              <w:spacing w:before="7"/>
              <w:jc w:val="center"/>
            </w:pPr>
          </w:p>
          <w:p w14:paraId="4B42610F" w14:textId="77777777" w:rsidR="00270D22" w:rsidRDefault="00270D22" w:rsidP="00270D22">
            <w:pPr>
              <w:pStyle w:val="TableParagraph"/>
              <w:spacing w:before="7"/>
              <w:jc w:val="center"/>
            </w:pPr>
          </w:p>
          <w:p w14:paraId="4C924ECC" w14:textId="77777777" w:rsidR="00270D22" w:rsidRDefault="00270D22" w:rsidP="00270D22">
            <w:pPr>
              <w:pStyle w:val="TableParagraph"/>
              <w:spacing w:before="7"/>
              <w:jc w:val="center"/>
            </w:pPr>
            <w:r>
              <w:t>Yes</w:t>
            </w:r>
          </w:p>
          <w:p w14:paraId="23E5B37D" w14:textId="77777777" w:rsidR="00270D22" w:rsidRDefault="00270D22" w:rsidP="00270D22">
            <w:pPr>
              <w:pStyle w:val="TableParagraph"/>
              <w:spacing w:before="7"/>
              <w:jc w:val="center"/>
            </w:pPr>
          </w:p>
          <w:p w14:paraId="3E2391E9" w14:textId="77777777" w:rsidR="00270D22" w:rsidRDefault="00270D22" w:rsidP="00270D22">
            <w:pPr>
              <w:pStyle w:val="TableParagraph"/>
              <w:spacing w:before="7"/>
              <w:jc w:val="center"/>
            </w:pPr>
          </w:p>
          <w:p w14:paraId="75A166C4" w14:textId="77777777" w:rsidR="00270D22" w:rsidRDefault="00270D22" w:rsidP="00270D22">
            <w:pPr>
              <w:pStyle w:val="TableParagraph"/>
              <w:spacing w:before="7"/>
              <w:jc w:val="center"/>
            </w:pPr>
            <w:r>
              <w:t>Yes</w:t>
            </w:r>
          </w:p>
          <w:p w14:paraId="4BF06636" w14:textId="77777777" w:rsidR="00270D22" w:rsidRDefault="00270D22" w:rsidP="00270D22">
            <w:pPr>
              <w:pStyle w:val="TableParagraph"/>
              <w:spacing w:before="7"/>
              <w:jc w:val="center"/>
            </w:pPr>
          </w:p>
          <w:p w14:paraId="608E0CF1" w14:textId="77777777" w:rsidR="00270D22" w:rsidRDefault="00270D22" w:rsidP="00270D22">
            <w:pPr>
              <w:pStyle w:val="TableParagraph"/>
              <w:spacing w:before="7"/>
              <w:jc w:val="center"/>
            </w:pPr>
          </w:p>
          <w:p w14:paraId="449365E6" w14:textId="77777777" w:rsidR="00270D22" w:rsidRDefault="00270D22" w:rsidP="00270D22">
            <w:pPr>
              <w:pStyle w:val="TableParagraph"/>
              <w:spacing w:before="7"/>
              <w:jc w:val="center"/>
            </w:pPr>
          </w:p>
          <w:p w14:paraId="65B8F50E" w14:textId="77777777" w:rsidR="00270D22" w:rsidRPr="00AA7235" w:rsidRDefault="00270D22" w:rsidP="00270D22">
            <w:pPr>
              <w:pStyle w:val="TableParagraph"/>
              <w:spacing w:before="7"/>
              <w:jc w:val="center"/>
            </w:pPr>
            <w:r>
              <w:t>Yes</w:t>
            </w:r>
          </w:p>
        </w:tc>
        <w:tc>
          <w:tcPr>
            <w:tcW w:w="1421" w:type="dxa"/>
          </w:tcPr>
          <w:p w14:paraId="039E0563" w14:textId="77777777" w:rsidR="00270D22" w:rsidRDefault="00270D22" w:rsidP="00270D22">
            <w:pPr>
              <w:pStyle w:val="TableParagraph"/>
              <w:jc w:val="center"/>
              <w:rPr>
                <w:rFonts w:ascii="Times New Roman"/>
              </w:rPr>
            </w:pPr>
          </w:p>
          <w:p w14:paraId="60415EA3" w14:textId="77777777" w:rsidR="00270D22" w:rsidRDefault="00270D22" w:rsidP="00270D22">
            <w:pPr>
              <w:pStyle w:val="TableParagraph"/>
              <w:jc w:val="center"/>
              <w:rPr>
                <w:rFonts w:ascii="Times New Roman"/>
              </w:rPr>
            </w:pPr>
          </w:p>
        </w:tc>
        <w:tc>
          <w:tcPr>
            <w:tcW w:w="1416" w:type="dxa"/>
          </w:tcPr>
          <w:p w14:paraId="46D86B7B" w14:textId="77777777" w:rsidR="00270D22" w:rsidRDefault="00270D22" w:rsidP="00270D22">
            <w:pPr>
              <w:pStyle w:val="TableParagraph"/>
              <w:spacing w:before="7"/>
              <w:jc w:val="center"/>
            </w:pPr>
          </w:p>
          <w:p w14:paraId="77A02678" w14:textId="77777777" w:rsidR="00270D22" w:rsidRDefault="00270D22" w:rsidP="00270D22">
            <w:pPr>
              <w:pStyle w:val="TableParagraph"/>
              <w:spacing w:before="7"/>
              <w:jc w:val="center"/>
            </w:pPr>
            <w:r>
              <w:t>A/I</w:t>
            </w:r>
          </w:p>
          <w:p w14:paraId="55F0D329" w14:textId="77777777" w:rsidR="00270D22" w:rsidRDefault="00270D22" w:rsidP="00270D22">
            <w:pPr>
              <w:pStyle w:val="TableParagraph"/>
              <w:spacing w:before="7"/>
              <w:jc w:val="center"/>
            </w:pPr>
          </w:p>
          <w:p w14:paraId="12E1B89E" w14:textId="77777777" w:rsidR="00270D22" w:rsidRDefault="00270D22" w:rsidP="00270D22">
            <w:pPr>
              <w:pStyle w:val="TableParagraph"/>
              <w:spacing w:before="7"/>
              <w:jc w:val="center"/>
            </w:pPr>
          </w:p>
          <w:p w14:paraId="78744E60" w14:textId="77777777" w:rsidR="00270D22" w:rsidRDefault="00270D22" w:rsidP="00270D22">
            <w:pPr>
              <w:pStyle w:val="TableParagraph"/>
              <w:spacing w:before="7"/>
              <w:jc w:val="center"/>
            </w:pPr>
            <w:r>
              <w:t>Yes</w:t>
            </w:r>
          </w:p>
          <w:p w14:paraId="20EFB5EF" w14:textId="77777777" w:rsidR="00270D22" w:rsidRDefault="00270D22" w:rsidP="00270D22">
            <w:pPr>
              <w:pStyle w:val="TableParagraph"/>
              <w:spacing w:before="7"/>
              <w:jc w:val="center"/>
            </w:pPr>
          </w:p>
          <w:p w14:paraId="27234B72" w14:textId="77777777" w:rsidR="00270D22" w:rsidRDefault="00270D22" w:rsidP="00270D22">
            <w:pPr>
              <w:pStyle w:val="TableParagraph"/>
              <w:spacing w:before="7"/>
              <w:jc w:val="center"/>
            </w:pPr>
            <w:r>
              <w:t>A/I</w:t>
            </w:r>
          </w:p>
          <w:p w14:paraId="1012220B" w14:textId="77777777" w:rsidR="00270D22" w:rsidRDefault="00270D22" w:rsidP="00270D22">
            <w:pPr>
              <w:pStyle w:val="TableParagraph"/>
              <w:spacing w:before="7"/>
              <w:jc w:val="center"/>
            </w:pPr>
          </w:p>
          <w:p w14:paraId="22B0BA5E" w14:textId="77777777" w:rsidR="00270D22" w:rsidRDefault="00270D22" w:rsidP="00270D22">
            <w:pPr>
              <w:pStyle w:val="TableParagraph"/>
              <w:spacing w:before="7"/>
              <w:jc w:val="center"/>
            </w:pPr>
          </w:p>
          <w:p w14:paraId="70EA6EBA" w14:textId="77777777" w:rsidR="00270D22" w:rsidRDefault="00270D22" w:rsidP="00270D22">
            <w:pPr>
              <w:pStyle w:val="TableParagraph"/>
              <w:spacing w:before="7"/>
              <w:jc w:val="center"/>
            </w:pPr>
          </w:p>
          <w:p w14:paraId="6CA6D9D1" w14:textId="77777777" w:rsidR="00270D22" w:rsidRDefault="00270D22" w:rsidP="00270D22">
            <w:pPr>
              <w:pStyle w:val="TableParagraph"/>
              <w:spacing w:before="7"/>
              <w:jc w:val="center"/>
            </w:pPr>
            <w:r>
              <w:t>A/I</w:t>
            </w:r>
          </w:p>
          <w:p w14:paraId="57FF17B1" w14:textId="77777777" w:rsidR="00270D22" w:rsidRDefault="00270D22" w:rsidP="00270D22">
            <w:pPr>
              <w:pStyle w:val="TableParagraph"/>
              <w:spacing w:before="7"/>
              <w:jc w:val="center"/>
            </w:pPr>
          </w:p>
          <w:p w14:paraId="703CC960" w14:textId="77777777" w:rsidR="00270D22" w:rsidRDefault="00270D22" w:rsidP="00270D22">
            <w:pPr>
              <w:pStyle w:val="TableParagraph"/>
              <w:spacing w:before="7"/>
              <w:jc w:val="center"/>
            </w:pPr>
          </w:p>
          <w:p w14:paraId="67064D2D" w14:textId="77777777" w:rsidR="00270D22" w:rsidRDefault="00270D22" w:rsidP="00270D22">
            <w:pPr>
              <w:pStyle w:val="TableParagraph"/>
              <w:spacing w:before="7"/>
              <w:jc w:val="center"/>
            </w:pPr>
            <w:r>
              <w:t>A/I</w:t>
            </w:r>
          </w:p>
          <w:p w14:paraId="77CBA75D" w14:textId="77777777" w:rsidR="00270D22" w:rsidRDefault="00270D22" w:rsidP="00270D22">
            <w:pPr>
              <w:pStyle w:val="TableParagraph"/>
              <w:spacing w:before="7"/>
              <w:jc w:val="center"/>
            </w:pPr>
          </w:p>
          <w:p w14:paraId="5AE089D4" w14:textId="77777777" w:rsidR="00270D22" w:rsidRDefault="00270D22" w:rsidP="00270D22">
            <w:pPr>
              <w:pStyle w:val="TableParagraph"/>
              <w:spacing w:before="7"/>
              <w:jc w:val="center"/>
            </w:pPr>
          </w:p>
          <w:p w14:paraId="73146B58" w14:textId="77777777" w:rsidR="00270D22" w:rsidRDefault="00270D22" w:rsidP="00270D22">
            <w:pPr>
              <w:pStyle w:val="TableParagraph"/>
              <w:spacing w:before="7"/>
              <w:jc w:val="center"/>
            </w:pPr>
            <w:r>
              <w:t>A/I</w:t>
            </w:r>
          </w:p>
          <w:p w14:paraId="71670D4C" w14:textId="77777777" w:rsidR="00270D22" w:rsidRDefault="00270D22" w:rsidP="00270D22">
            <w:pPr>
              <w:pStyle w:val="TableParagraph"/>
              <w:spacing w:before="7"/>
              <w:jc w:val="center"/>
            </w:pPr>
          </w:p>
          <w:p w14:paraId="1976000B" w14:textId="77777777" w:rsidR="00270D22" w:rsidRDefault="00270D22" w:rsidP="00270D22">
            <w:pPr>
              <w:pStyle w:val="TableParagraph"/>
              <w:spacing w:before="7"/>
              <w:jc w:val="center"/>
            </w:pPr>
          </w:p>
          <w:p w14:paraId="5EEC5AF8" w14:textId="77777777" w:rsidR="00270D22" w:rsidRDefault="00270D22" w:rsidP="00270D22">
            <w:pPr>
              <w:pStyle w:val="TableParagraph"/>
              <w:spacing w:before="7"/>
              <w:jc w:val="center"/>
              <w:rPr>
                <w:b/>
                <w:sz w:val="21"/>
              </w:rPr>
            </w:pPr>
            <w:r>
              <w:t>A/I</w:t>
            </w:r>
          </w:p>
        </w:tc>
      </w:tr>
      <w:tr w:rsidR="00270D22" w14:paraId="7F79DCDC" w14:textId="77777777" w:rsidTr="00270D22">
        <w:trPr>
          <w:trHeight w:val="1673"/>
        </w:trPr>
        <w:tc>
          <w:tcPr>
            <w:tcW w:w="10265" w:type="dxa"/>
            <w:gridSpan w:val="5"/>
            <w:shd w:val="clear" w:color="auto" w:fill="1F487C"/>
          </w:tcPr>
          <w:p w14:paraId="173C67B2" w14:textId="77777777" w:rsidR="00270D22" w:rsidRDefault="00270D22" w:rsidP="004762A7">
            <w:pPr>
              <w:pStyle w:val="TableParagraph"/>
              <w:tabs>
                <w:tab w:val="left" w:pos="3002"/>
              </w:tabs>
              <w:spacing w:before="49" w:line="508" w:lineRule="exact"/>
              <w:ind w:left="110" w:right="2645" w:firstLine="62"/>
              <w:rPr>
                <w:b/>
              </w:rPr>
            </w:pPr>
            <w:r>
              <w:rPr>
                <w:b/>
                <w:color w:val="FFFFFF"/>
              </w:rPr>
              <w:t>*Assessment will take place with reference to the following information A=Application</w:t>
            </w:r>
            <w:r>
              <w:rPr>
                <w:b/>
                <w:color w:val="FFFFFF"/>
                <w:spacing w:val="-1"/>
              </w:rPr>
              <w:t xml:space="preserve"> </w:t>
            </w:r>
            <w:r>
              <w:rPr>
                <w:b/>
                <w:color w:val="FFFFFF"/>
              </w:rPr>
              <w:t>form</w:t>
            </w:r>
            <w:r>
              <w:rPr>
                <w:b/>
                <w:color w:val="FFFFFF"/>
              </w:rPr>
              <w:tab/>
              <w:t>I=Interview</w:t>
            </w:r>
          </w:p>
          <w:p w14:paraId="0362C706" w14:textId="77777777" w:rsidR="00270D22" w:rsidRDefault="00270D22" w:rsidP="004762A7">
            <w:pPr>
              <w:pStyle w:val="TableParagraph"/>
              <w:spacing w:before="1"/>
              <w:rPr>
                <w:b/>
              </w:rPr>
            </w:pPr>
          </w:p>
        </w:tc>
      </w:tr>
    </w:tbl>
    <w:p w14:paraId="2F13ABAA" w14:textId="77777777" w:rsidR="0070681A" w:rsidRPr="00517509" w:rsidRDefault="0070681A" w:rsidP="0070681A">
      <w:pPr>
        <w:ind w:hanging="567"/>
        <w:rPr>
          <w:rFonts w:ascii="Arial" w:eastAsia="Times New Roman" w:hAnsi="Arial" w:cs="Arial"/>
          <w:b/>
          <w:sz w:val="24"/>
          <w:szCs w:val="24"/>
        </w:rPr>
      </w:pPr>
    </w:p>
    <w:sectPr w:rsidR="0070681A" w:rsidRPr="00517509" w:rsidSect="000676B1">
      <w:headerReference w:type="default" r:id="rId10"/>
      <w:footerReference w:type="default" r:id="rId11"/>
      <w:headerReference w:type="first" r:id="rId12"/>
      <w:footerReference w:type="first" r:id="rId13"/>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CE782D" w14:textId="77777777" w:rsidR="00A13C93" w:rsidRDefault="00A13C93" w:rsidP="00F64541">
      <w:pPr>
        <w:spacing w:after="0" w:line="240" w:lineRule="auto"/>
      </w:pPr>
      <w:r>
        <w:separator/>
      </w:r>
    </w:p>
  </w:endnote>
  <w:endnote w:type="continuationSeparator" w:id="0">
    <w:p w14:paraId="7BA0B79E" w14:textId="77777777" w:rsidR="00A13C93" w:rsidRDefault="00A13C93" w:rsidP="00F645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4"/>
        <w:szCs w:val="24"/>
      </w:rPr>
      <w:id w:val="437264142"/>
      <w:docPartObj>
        <w:docPartGallery w:val="Page Numbers (Bottom of Page)"/>
        <w:docPartUnique/>
      </w:docPartObj>
    </w:sdtPr>
    <w:sdtEndPr/>
    <w:sdtContent>
      <w:sdt>
        <w:sdtPr>
          <w:rPr>
            <w:rFonts w:ascii="Arial" w:hAnsi="Arial" w:cs="Arial"/>
            <w:sz w:val="24"/>
            <w:szCs w:val="24"/>
          </w:rPr>
          <w:id w:val="-1769616900"/>
          <w:docPartObj>
            <w:docPartGallery w:val="Page Numbers (Top of Page)"/>
            <w:docPartUnique/>
          </w:docPartObj>
        </w:sdtPr>
        <w:sdtEndPr/>
        <w:sdtContent>
          <w:p w14:paraId="40C213FA" w14:textId="13EFCE43" w:rsidR="009F2933" w:rsidRPr="00757144" w:rsidRDefault="009F2933" w:rsidP="009F2933">
            <w:pPr>
              <w:pStyle w:val="Footer"/>
              <w:rPr>
                <w:rFonts w:ascii="Arial" w:hAnsi="Arial" w:cs="Arial"/>
                <w:sz w:val="24"/>
                <w:szCs w:val="24"/>
              </w:rPr>
            </w:pPr>
            <w:r w:rsidRPr="00757144">
              <w:rPr>
                <w:rFonts w:ascii="Arial" w:hAnsi="Arial" w:cs="Arial"/>
                <w:sz w:val="24"/>
                <w:szCs w:val="24"/>
              </w:rPr>
              <w:t xml:space="preserve">Norfolk and Waveney </w:t>
            </w:r>
            <w:r w:rsidR="009770C5">
              <w:rPr>
                <w:rFonts w:ascii="Arial" w:hAnsi="Arial" w:cs="Arial"/>
                <w:sz w:val="24"/>
                <w:szCs w:val="24"/>
              </w:rPr>
              <w:t xml:space="preserve">ICB </w:t>
            </w:r>
            <w:r w:rsidRPr="00757144">
              <w:rPr>
                <w:rFonts w:ascii="Arial" w:hAnsi="Arial" w:cs="Arial"/>
                <w:sz w:val="24"/>
                <w:szCs w:val="24"/>
              </w:rPr>
              <w:t xml:space="preserve">– </w:t>
            </w:r>
            <w:r w:rsidR="009770C5">
              <w:rPr>
                <w:rFonts w:ascii="Arial" w:hAnsi="Arial" w:cs="Arial"/>
                <w:sz w:val="24"/>
                <w:szCs w:val="24"/>
              </w:rPr>
              <w:t>01/07/2022</w:t>
            </w:r>
          </w:p>
          <w:p w14:paraId="1FD0B5EF" w14:textId="4D60E0F8" w:rsidR="009F2933" w:rsidRPr="00757144" w:rsidRDefault="009F2933" w:rsidP="009F2933">
            <w:pPr>
              <w:pStyle w:val="Footer"/>
              <w:jc w:val="right"/>
              <w:rPr>
                <w:rFonts w:ascii="Arial" w:hAnsi="Arial" w:cs="Arial"/>
                <w:sz w:val="24"/>
                <w:szCs w:val="24"/>
              </w:rPr>
            </w:pPr>
            <w:r w:rsidRPr="00757144">
              <w:rPr>
                <w:rFonts w:ascii="Arial" w:hAnsi="Arial" w:cs="Arial"/>
                <w:sz w:val="24"/>
                <w:szCs w:val="24"/>
              </w:rPr>
              <w:t xml:space="preserve">Page </w:t>
            </w:r>
            <w:r w:rsidRPr="00757144">
              <w:rPr>
                <w:rFonts w:ascii="Arial" w:hAnsi="Arial" w:cs="Arial"/>
                <w:b/>
                <w:bCs/>
                <w:sz w:val="24"/>
                <w:szCs w:val="24"/>
              </w:rPr>
              <w:fldChar w:fldCharType="begin"/>
            </w:r>
            <w:r w:rsidRPr="00757144">
              <w:rPr>
                <w:rFonts w:ascii="Arial" w:hAnsi="Arial" w:cs="Arial"/>
                <w:b/>
                <w:bCs/>
                <w:sz w:val="24"/>
                <w:szCs w:val="24"/>
              </w:rPr>
              <w:instrText xml:space="preserve"> PAGE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r w:rsidRPr="00757144">
              <w:rPr>
                <w:rFonts w:ascii="Arial" w:hAnsi="Arial" w:cs="Arial"/>
                <w:sz w:val="24"/>
                <w:szCs w:val="24"/>
              </w:rPr>
              <w:t xml:space="preserve"> of </w:t>
            </w:r>
            <w:r w:rsidRPr="00757144">
              <w:rPr>
                <w:rFonts w:ascii="Arial" w:hAnsi="Arial" w:cs="Arial"/>
                <w:b/>
                <w:bCs/>
                <w:sz w:val="24"/>
                <w:szCs w:val="24"/>
              </w:rPr>
              <w:fldChar w:fldCharType="begin"/>
            </w:r>
            <w:r w:rsidRPr="00757144">
              <w:rPr>
                <w:rFonts w:ascii="Arial" w:hAnsi="Arial" w:cs="Arial"/>
                <w:b/>
                <w:bCs/>
                <w:sz w:val="24"/>
                <w:szCs w:val="24"/>
              </w:rPr>
              <w:instrText xml:space="preserve"> NUMPAGES  </w:instrText>
            </w:r>
            <w:r w:rsidRPr="00757144">
              <w:rPr>
                <w:rFonts w:ascii="Arial" w:hAnsi="Arial" w:cs="Arial"/>
                <w:b/>
                <w:bCs/>
                <w:sz w:val="24"/>
                <w:szCs w:val="24"/>
              </w:rPr>
              <w:fldChar w:fldCharType="separate"/>
            </w:r>
            <w:r w:rsidRPr="00757144">
              <w:rPr>
                <w:rFonts w:ascii="Arial" w:hAnsi="Arial" w:cs="Arial"/>
                <w:b/>
                <w:bCs/>
                <w:noProof/>
                <w:sz w:val="24"/>
                <w:szCs w:val="24"/>
              </w:rPr>
              <w:t>2</w:t>
            </w:r>
            <w:r w:rsidRPr="00757144">
              <w:rPr>
                <w:rFonts w:ascii="Arial" w:hAnsi="Arial" w:cs="Arial"/>
                <w:b/>
                <w:bCs/>
                <w:sz w:val="24"/>
                <w:szCs w:val="24"/>
              </w:rPr>
              <w:fldChar w:fldCharType="end"/>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B4FC0" w14:textId="77777777" w:rsidR="00494474" w:rsidRDefault="00494474">
    <w:pPr>
      <w:pStyle w:val="Footer"/>
      <w:jc w:val="center"/>
      <w:rPr>
        <w:sz w:val="1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B63823" w14:textId="77777777" w:rsidR="00A13C93" w:rsidRDefault="00A13C93" w:rsidP="00F64541">
      <w:pPr>
        <w:spacing w:after="0" w:line="240" w:lineRule="auto"/>
      </w:pPr>
      <w:r>
        <w:separator/>
      </w:r>
    </w:p>
  </w:footnote>
  <w:footnote w:type="continuationSeparator" w:id="0">
    <w:p w14:paraId="51060A70" w14:textId="77777777" w:rsidR="00A13C93" w:rsidRDefault="00A13C93" w:rsidP="00F6454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30DFB4" w14:textId="75BE944D" w:rsidR="00494474" w:rsidRDefault="00747882" w:rsidP="000676B1">
    <w:pPr>
      <w:pStyle w:val="Header"/>
      <w:jc w:val="right"/>
    </w:pPr>
    <w:r>
      <w:rPr>
        <w:noProof/>
      </w:rPr>
      <w:drawing>
        <wp:inline distT="0" distB="0" distL="0" distR="0" wp14:anchorId="2B4C44E3" wp14:editId="27FB7622">
          <wp:extent cx="2250384" cy="1076325"/>
          <wp:effectExtent l="0" t="0" r="0" b="0"/>
          <wp:docPr id="4" name="Picture 4"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C749C" w14:textId="79BE4A75" w:rsidR="00494474" w:rsidRDefault="00747882">
    <w:pPr>
      <w:pStyle w:val="Header"/>
      <w:jc w:val="right"/>
    </w:pPr>
    <w:r>
      <w:rPr>
        <w:noProof/>
      </w:rPr>
      <w:drawing>
        <wp:inline distT="0" distB="0" distL="0" distR="0" wp14:anchorId="143B7593" wp14:editId="04C5D2D5">
          <wp:extent cx="2250384" cy="1076325"/>
          <wp:effectExtent l="0" t="0" r="0" b="0"/>
          <wp:docPr id="2" name="Picture 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application&#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50384" cy="107632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46E4B"/>
    <w:multiLevelType w:val="multilevel"/>
    <w:tmpl w:val="FA7E6B84"/>
    <w:lvl w:ilvl="0">
      <w:start w:val="1"/>
      <w:numFmt w:val="bullet"/>
      <w:lvlText w:val=""/>
      <w:lvlJc w:val="left"/>
      <w:pPr>
        <w:ind w:left="432" w:hanging="432"/>
      </w:pPr>
      <w:rPr>
        <w:rFonts w:ascii="Symbol" w:hAnsi="Symbol"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15:restartNumberingAfterBreak="0">
    <w:nsid w:val="0C7A55E6"/>
    <w:multiLevelType w:val="hybridMultilevel"/>
    <w:tmpl w:val="5D4C80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F2C3102"/>
    <w:multiLevelType w:val="hybridMultilevel"/>
    <w:tmpl w:val="C3646624"/>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8C70FA"/>
    <w:multiLevelType w:val="hybridMultilevel"/>
    <w:tmpl w:val="D11CB866"/>
    <w:lvl w:ilvl="0" w:tplc="F7D67350">
      <w:start w:val="2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240B7E"/>
    <w:multiLevelType w:val="hybridMultilevel"/>
    <w:tmpl w:val="6964B286"/>
    <w:lvl w:ilvl="0" w:tplc="08090001">
      <w:start w:val="1"/>
      <w:numFmt w:val="bullet"/>
      <w:lvlText w:val=""/>
      <w:lvlJc w:val="left"/>
      <w:pPr>
        <w:ind w:left="470" w:hanging="360"/>
      </w:pPr>
      <w:rPr>
        <w:rFonts w:ascii="Symbol" w:hAnsi="Symbol" w:hint="default"/>
        <w:w w:val="100"/>
        <w:sz w:val="22"/>
        <w:szCs w:val="22"/>
        <w:lang w:val="en-GB" w:eastAsia="en-GB" w:bidi="en-GB"/>
      </w:rPr>
    </w:lvl>
    <w:lvl w:ilvl="1" w:tplc="6994E67E">
      <w:numFmt w:val="bullet"/>
      <w:lvlText w:val="o"/>
      <w:lvlJc w:val="left"/>
      <w:pPr>
        <w:ind w:left="830" w:hanging="360"/>
      </w:pPr>
      <w:rPr>
        <w:rFonts w:ascii="Courier New" w:eastAsia="Courier New" w:hAnsi="Courier New" w:cs="Courier New" w:hint="default"/>
        <w:w w:val="100"/>
        <w:sz w:val="22"/>
        <w:szCs w:val="22"/>
        <w:lang w:val="en-GB" w:eastAsia="en-GB" w:bidi="en-GB"/>
      </w:rPr>
    </w:lvl>
    <w:lvl w:ilvl="2" w:tplc="3564CE10">
      <w:numFmt w:val="bullet"/>
      <w:lvlText w:val="•"/>
      <w:lvlJc w:val="left"/>
      <w:pPr>
        <w:ind w:left="1560" w:hanging="360"/>
      </w:pPr>
      <w:rPr>
        <w:rFonts w:hint="default"/>
        <w:lang w:val="en-GB" w:eastAsia="en-GB" w:bidi="en-GB"/>
      </w:rPr>
    </w:lvl>
    <w:lvl w:ilvl="3" w:tplc="D4E6F3F8">
      <w:numFmt w:val="bullet"/>
      <w:lvlText w:val="•"/>
      <w:lvlJc w:val="left"/>
      <w:pPr>
        <w:ind w:left="2705" w:hanging="360"/>
      </w:pPr>
      <w:rPr>
        <w:rFonts w:hint="default"/>
        <w:lang w:val="en-GB" w:eastAsia="en-GB" w:bidi="en-GB"/>
      </w:rPr>
    </w:lvl>
    <w:lvl w:ilvl="4" w:tplc="FE4A2526">
      <w:numFmt w:val="bullet"/>
      <w:lvlText w:val="•"/>
      <w:lvlJc w:val="left"/>
      <w:pPr>
        <w:ind w:left="3851" w:hanging="360"/>
      </w:pPr>
      <w:rPr>
        <w:rFonts w:hint="default"/>
        <w:lang w:val="en-GB" w:eastAsia="en-GB" w:bidi="en-GB"/>
      </w:rPr>
    </w:lvl>
    <w:lvl w:ilvl="5" w:tplc="A9CED1EA">
      <w:numFmt w:val="bullet"/>
      <w:lvlText w:val="•"/>
      <w:lvlJc w:val="left"/>
      <w:pPr>
        <w:ind w:left="4996" w:hanging="360"/>
      </w:pPr>
      <w:rPr>
        <w:rFonts w:hint="default"/>
        <w:lang w:val="en-GB" w:eastAsia="en-GB" w:bidi="en-GB"/>
      </w:rPr>
    </w:lvl>
    <w:lvl w:ilvl="6" w:tplc="A384724E">
      <w:numFmt w:val="bullet"/>
      <w:lvlText w:val="•"/>
      <w:lvlJc w:val="left"/>
      <w:pPr>
        <w:ind w:left="6142" w:hanging="360"/>
      </w:pPr>
      <w:rPr>
        <w:rFonts w:hint="default"/>
        <w:lang w:val="en-GB" w:eastAsia="en-GB" w:bidi="en-GB"/>
      </w:rPr>
    </w:lvl>
    <w:lvl w:ilvl="7" w:tplc="8D2C6C38">
      <w:numFmt w:val="bullet"/>
      <w:lvlText w:val="•"/>
      <w:lvlJc w:val="left"/>
      <w:pPr>
        <w:ind w:left="7287" w:hanging="360"/>
      </w:pPr>
      <w:rPr>
        <w:rFonts w:hint="default"/>
        <w:lang w:val="en-GB" w:eastAsia="en-GB" w:bidi="en-GB"/>
      </w:rPr>
    </w:lvl>
    <w:lvl w:ilvl="8" w:tplc="F8FA3448">
      <w:numFmt w:val="bullet"/>
      <w:lvlText w:val="•"/>
      <w:lvlJc w:val="left"/>
      <w:pPr>
        <w:ind w:left="8433" w:hanging="360"/>
      </w:pPr>
      <w:rPr>
        <w:rFonts w:hint="default"/>
        <w:lang w:val="en-GB" w:eastAsia="en-GB" w:bidi="en-GB"/>
      </w:rPr>
    </w:lvl>
  </w:abstractNum>
  <w:abstractNum w:abstractNumId="5" w15:restartNumberingAfterBreak="0">
    <w:nsid w:val="1A4A4D56"/>
    <w:multiLevelType w:val="hybridMultilevel"/>
    <w:tmpl w:val="3E62A4BA"/>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A803D01"/>
    <w:multiLevelType w:val="hybridMultilevel"/>
    <w:tmpl w:val="FDCE8186"/>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18D244A"/>
    <w:multiLevelType w:val="hybridMultilevel"/>
    <w:tmpl w:val="12848FE4"/>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83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8" w15:restartNumberingAfterBreak="0">
    <w:nsid w:val="32F052B8"/>
    <w:multiLevelType w:val="hybridMultilevel"/>
    <w:tmpl w:val="390E29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5A943E0"/>
    <w:multiLevelType w:val="hybridMultilevel"/>
    <w:tmpl w:val="DC544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2185052"/>
    <w:multiLevelType w:val="hybridMultilevel"/>
    <w:tmpl w:val="BDCA79D8"/>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83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11" w15:restartNumberingAfterBreak="0">
    <w:nsid w:val="44844C12"/>
    <w:multiLevelType w:val="hybridMultilevel"/>
    <w:tmpl w:val="F8C6883C"/>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83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12" w15:restartNumberingAfterBreak="0">
    <w:nsid w:val="483C6684"/>
    <w:multiLevelType w:val="hybridMultilevel"/>
    <w:tmpl w:val="5600D2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8966764"/>
    <w:multiLevelType w:val="hybridMultilevel"/>
    <w:tmpl w:val="80B63E2C"/>
    <w:lvl w:ilvl="0" w:tplc="08090001">
      <w:start w:val="1"/>
      <w:numFmt w:val="bullet"/>
      <w:lvlText w:val=""/>
      <w:lvlJc w:val="left"/>
      <w:pPr>
        <w:ind w:left="830" w:hanging="360"/>
      </w:pPr>
      <w:rPr>
        <w:rFonts w:ascii="Symbol" w:hAnsi="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E944E01"/>
    <w:multiLevelType w:val="hybridMultilevel"/>
    <w:tmpl w:val="8C865EE8"/>
    <w:lvl w:ilvl="0" w:tplc="F7A40774">
      <w:numFmt w:val="bullet"/>
      <w:lvlText w:val=""/>
      <w:lvlJc w:val="left"/>
      <w:pPr>
        <w:ind w:left="94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660" w:hanging="360"/>
      </w:pPr>
      <w:rPr>
        <w:rFonts w:ascii="Courier New" w:hAnsi="Courier New" w:cs="Courier New" w:hint="default"/>
      </w:rPr>
    </w:lvl>
    <w:lvl w:ilvl="2" w:tplc="08090005" w:tentative="1">
      <w:start w:val="1"/>
      <w:numFmt w:val="bullet"/>
      <w:lvlText w:val=""/>
      <w:lvlJc w:val="left"/>
      <w:pPr>
        <w:ind w:left="2380" w:hanging="360"/>
      </w:pPr>
      <w:rPr>
        <w:rFonts w:ascii="Wingdings" w:hAnsi="Wingdings" w:hint="default"/>
      </w:rPr>
    </w:lvl>
    <w:lvl w:ilvl="3" w:tplc="08090001" w:tentative="1">
      <w:start w:val="1"/>
      <w:numFmt w:val="bullet"/>
      <w:lvlText w:val=""/>
      <w:lvlJc w:val="left"/>
      <w:pPr>
        <w:ind w:left="3100" w:hanging="360"/>
      </w:pPr>
      <w:rPr>
        <w:rFonts w:ascii="Symbol" w:hAnsi="Symbol" w:hint="default"/>
      </w:rPr>
    </w:lvl>
    <w:lvl w:ilvl="4" w:tplc="08090003" w:tentative="1">
      <w:start w:val="1"/>
      <w:numFmt w:val="bullet"/>
      <w:lvlText w:val="o"/>
      <w:lvlJc w:val="left"/>
      <w:pPr>
        <w:ind w:left="3820" w:hanging="360"/>
      </w:pPr>
      <w:rPr>
        <w:rFonts w:ascii="Courier New" w:hAnsi="Courier New" w:cs="Courier New" w:hint="default"/>
      </w:rPr>
    </w:lvl>
    <w:lvl w:ilvl="5" w:tplc="08090005" w:tentative="1">
      <w:start w:val="1"/>
      <w:numFmt w:val="bullet"/>
      <w:lvlText w:val=""/>
      <w:lvlJc w:val="left"/>
      <w:pPr>
        <w:ind w:left="4540" w:hanging="360"/>
      </w:pPr>
      <w:rPr>
        <w:rFonts w:ascii="Wingdings" w:hAnsi="Wingdings" w:hint="default"/>
      </w:rPr>
    </w:lvl>
    <w:lvl w:ilvl="6" w:tplc="08090001" w:tentative="1">
      <w:start w:val="1"/>
      <w:numFmt w:val="bullet"/>
      <w:lvlText w:val=""/>
      <w:lvlJc w:val="left"/>
      <w:pPr>
        <w:ind w:left="5260" w:hanging="360"/>
      </w:pPr>
      <w:rPr>
        <w:rFonts w:ascii="Symbol" w:hAnsi="Symbol" w:hint="default"/>
      </w:rPr>
    </w:lvl>
    <w:lvl w:ilvl="7" w:tplc="08090003" w:tentative="1">
      <w:start w:val="1"/>
      <w:numFmt w:val="bullet"/>
      <w:lvlText w:val="o"/>
      <w:lvlJc w:val="left"/>
      <w:pPr>
        <w:ind w:left="5980" w:hanging="360"/>
      </w:pPr>
      <w:rPr>
        <w:rFonts w:ascii="Courier New" w:hAnsi="Courier New" w:cs="Courier New" w:hint="default"/>
      </w:rPr>
    </w:lvl>
    <w:lvl w:ilvl="8" w:tplc="08090005" w:tentative="1">
      <w:start w:val="1"/>
      <w:numFmt w:val="bullet"/>
      <w:lvlText w:val=""/>
      <w:lvlJc w:val="left"/>
      <w:pPr>
        <w:ind w:left="6700" w:hanging="360"/>
      </w:pPr>
      <w:rPr>
        <w:rFonts w:ascii="Wingdings" w:hAnsi="Wingdings" w:hint="default"/>
      </w:rPr>
    </w:lvl>
  </w:abstractNum>
  <w:abstractNum w:abstractNumId="15" w15:restartNumberingAfterBreak="0">
    <w:nsid w:val="4E9901BB"/>
    <w:multiLevelType w:val="hybridMultilevel"/>
    <w:tmpl w:val="2466C3E6"/>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51E1C27"/>
    <w:multiLevelType w:val="hybridMultilevel"/>
    <w:tmpl w:val="7A6E41A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D24791C"/>
    <w:multiLevelType w:val="hybridMultilevel"/>
    <w:tmpl w:val="F9168420"/>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E33126B"/>
    <w:multiLevelType w:val="hybridMultilevel"/>
    <w:tmpl w:val="22FEF6C0"/>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72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19" w15:restartNumberingAfterBreak="0">
    <w:nsid w:val="600A2B11"/>
    <w:multiLevelType w:val="hybridMultilevel"/>
    <w:tmpl w:val="AB64C616"/>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72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20" w15:restartNumberingAfterBreak="0">
    <w:nsid w:val="62093598"/>
    <w:multiLevelType w:val="hybridMultilevel"/>
    <w:tmpl w:val="728AB51C"/>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6CD04AF"/>
    <w:multiLevelType w:val="hybridMultilevel"/>
    <w:tmpl w:val="88604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C1D6E18"/>
    <w:multiLevelType w:val="hybridMultilevel"/>
    <w:tmpl w:val="C98A45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F3E5DDE"/>
    <w:multiLevelType w:val="hybridMultilevel"/>
    <w:tmpl w:val="BF92CC8C"/>
    <w:lvl w:ilvl="0" w:tplc="FFFFFFFF">
      <w:start w:val="1"/>
      <w:numFmt w:val="bullet"/>
      <w:lvlText w:val=""/>
      <w:lvlJc w:val="left"/>
      <w:pPr>
        <w:ind w:left="470" w:hanging="360"/>
      </w:pPr>
      <w:rPr>
        <w:rFonts w:ascii="Symbol" w:hAnsi="Symbol" w:hint="default"/>
        <w:w w:val="100"/>
        <w:sz w:val="22"/>
        <w:szCs w:val="22"/>
        <w:lang w:val="en-GB" w:eastAsia="en-GB" w:bidi="en-GB"/>
      </w:rPr>
    </w:lvl>
    <w:lvl w:ilvl="1" w:tplc="F7A40774">
      <w:numFmt w:val="bullet"/>
      <w:lvlText w:val=""/>
      <w:lvlJc w:val="left"/>
      <w:pPr>
        <w:ind w:left="830" w:hanging="360"/>
      </w:pPr>
      <w:rPr>
        <w:rFonts w:ascii="Symbol" w:eastAsia="Symbol" w:hAnsi="Symbol" w:cs="Symbol" w:hint="default"/>
        <w:w w:val="100"/>
        <w:sz w:val="22"/>
        <w:szCs w:val="22"/>
        <w:lang w:val="en-GB" w:eastAsia="en-GB" w:bidi="en-GB"/>
      </w:rPr>
    </w:lvl>
    <w:lvl w:ilvl="2" w:tplc="FFFFFFFF">
      <w:numFmt w:val="bullet"/>
      <w:lvlText w:val="•"/>
      <w:lvlJc w:val="left"/>
      <w:pPr>
        <w:ind w:left="1560" w:hanging="360"/>
      </w:pPr>
      <w:rPr>
        <w:rFonts w:hint="default"/>
        <w:lang w:val="en-GB" w:eastAsia="en-GB" w:bidi="en-GB"/>
      </w:rPr>
    </w:lvl>
    <w:lvl w:ilvl="3" w:tplc="FFFFFFFF">
      <w:numFmt w:val="bullet"/>
      <w:lvlText w:val="•"/>
      <w:lvlJc w:val="left"/>
      <w:pPr>
        <w:ind w:left="2705" w:hanging="360"/>
      </w:pPr>
      <w:rPr>
        <w:rFonts w:hint="default"/>
        <w:lang w:val="en-GB" w:eastAsia="en-GB" w:bidi="en-GB"/>
      </w:rPr>
    </w:lvl>
    <w:lvl w:ilvl="4" w:tplc="FFFFFFFF">
      <w:numFmt w:val="bullet"/>
      <w:lvlText w:val="•"/>
      <w:lvlJc w:val="left"/>
      <w:pPr>
        <w:ind w:left="3851" w:hanging="360"/>
      </w:pPr>
      <w:rPr>
        <w:rFonts w:hint="default"/>
        <w:lang w:val="en-GB" w:eastAsia="en-GB" w:bidi="en-GB"/>
      </w:rPr>
    </w:lvl>
    <w:lvl w:ilvl="5" w:tplc="FFFFFFFF">
      <w:numFmt w:val="bullet"/>
      <w:lvlText w:val="•"/>
      <w:lvlJc w:val="left"/>
      <w:pPr>
        <w:ind w:left="4996" w:hanging="360"/>
      </w:pPr>
      <w:rPr>
        <w:rFonts w:hint="default"/>
        <w:lang w:val="en-GB" w:eastAsia="en-GB" w:bidi="en-GB"/>
      </w:rPr>
    </w:lvl>
    <w:lvl w:ilvl="6" w:tplc="FFFFFFFF">
      <w:numFmt w:val="bullet"/>
      <w:lvlText w:val="•"/>
      <w:lvlJc w:val="left"/>
      <w:pPr>
        <w:ind w:left="6142" w:hanging="360"/>
      </w:pPr>
      <w:rPr>
        <w:rFonts w:hint="default"/>
        <w:lang w:val="en-GB" w:eastAsia="en-GB" w:bidi="en-GB"/>
      </w:rPr>
    </w:lvl>
    <w:lvl w:ilvl="7" w:tplc="FFFFFFFF">
      <w:numFmt w:val="bullet"/>
      <w:lvlText w:val="•"/>
      <w:lvlJc w:val="left"/>
      <w:pPr>
        <w:ind w:left="7287" w:hanging="360"/>
      </w:pPr>
      <w:rPr>
        <w:rFonts w:hint="default"/>
        <w:lang w:val="en-GB" w:eastAsia="en-GB" w:bidi="en-GB"/>
      </w:rPr>
    </w:lvl>
    <w:lvl w:ilvl="8" w:tplc="FFFFFFFF">
      <w:numFmt w:val="bullet"/>
      <w:lvlText w:val="•"/>
      <w:lvlJc w:val="left"/>
      <w:pPr>
        <w:ind w:left="8433" w:hanging="360"/>
      </w:pPr>
      <w:rPr>
        <w:rFonts w:hint="default"/>
        <w:lang w:val="en-GB" w:eastAsia="en-GB" w:bidi="en-GB"/>
      </w:rPr>
    </w:lvl>
  </w:abstractNum>
  <w:abstractNum w:abstractNumId="24" w15:restartNumberingAfterBreak="0">
    <w:nsid w:val="7A136D83"/>
    <w:multiLevelType w:val="hybridMultilevel"/>
    <w:tmpl w:val="70EC751E"/>
    <w:lvl w:ilvl="0" w:tplc="F7A40774">
      <w:numFmt w:val="bullet"/>
      <w:lvlText w:val=""/>
      <w:lvlJc w:val="left"/>
      <w:pPr>
        <w:ind w:left="720" w:hanging="360"/>
      </w:pPr>
      <w:rPr>
        <w:rFonts w:ascii="Symbol" w:eastAsia="Symbol" w:hAnsi="Symbol" w:cs="Symbol" w:hint="default"/>
        <w:w w:val="100"/>
        <w:sz w:val="22"/>
        <w:szCs w:val="22"/>
        <w:lang w:val="en-GB" w:eastAsia="en-GB" w:bidi="en-G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64206254">
    <w:abstractNumId w:val="21"/>
  </w:num>
  <w:num w:numId="2" w16cid:durableId="933901453">
    <w:abstractNumId w:val="1"/>
  </w:num>
  <w:num w:numId="3" w16cid:durableId="1727605358">
    <w:abstractNumId w:val="9"/>
  </w:num>
  <w:num w:numId="4" w16cid:durableId="1084035501">
    <w:abstractNumId w:val="12"/>
  </w:num>
  <w:num w:numId="5" w16cid:durableId="1894923387">
    <w:abstractNumId w:val="0"/>
  </w:num>
  <w:num w:numId="6" w16cid:durableId="107772686">
    <w:abstractNumId w:val="4"/>
  </w:num>
  <w:num w:numId="7" w16cid:durableId="1481967785">
    <w:abstractNumId w:val="13"/>
  </w:num>
  <w:num w:numId="8" w16cid:durableId="1913664126">
    <w:abstractNumId w:val="8"/>
  </w:num>
  <w:num w:numId="9" w16cid:durableId="1370380457">
    <w:abstractNumId w:val="7"/>
  </w:num>
  <w:num w:numId="10" w16cid:durableId="748311870">
    <w:abstractNumId w:val="24"/>
  </w:num>
  <w:num w:numId="11" w16cid:durableId="756634683">
    <w:abstractNumId w:val="6"/>
  </w:num>
  <w:num w:numId="12" w16cid:durableId="1513958417">
    <w:abstractNumId w:val="19"/>
  </w:num>
  <w:num w:numId="13" w16cid:durableId="940793781">
    <w:abstractNumId w:val="3"/>
  </w:num>
  <w:num w:numId="14" w16cid:durableId="74595520">
    <w:abstractNumId w:val="11"/>
  </w:num>
  <w:num w:numId="15" w16cid:durableId="80224074">
    <w:abstractNumId w:val="2"/>
  </w:num>
  <w:num w:numId="16" w16cid:durableId="1209996757">
    <w:abstractNumId w:val="20"/>
  </w:num>
  <w:num w:numId="17" w16cid:durableId="271784157">
    <w:abstractNumId w:val="5"/>
  </w:num>
  <w:num w:numId="18" w16cid:durableId="1892375717">
    <w:abstractNumId w:val="22"/>
  </w:num>
  <w:num w:numId="19" w16cid:durableId="842932798">
    <w:abstractNumId w:val="17"/>
  </w:num>
  <w:num w:numId="20" w16cid:durableId="465199849">
    <w:abstractNumId w:val="16"/>
  </w:num>
  <w:num w:numId="21" w16cid:durableId="1488747123">
    <w:abstractNumId w:val="14"/>
  </w:num>
  <w:num w:numId="22" w16cid:durableId="497424617">
    <w:abstractNumId w:val="15"/>
  </w:num>
  <w:num w:numId="23" w16cid:durableId="1317077555">
    <w:abstractNumId w:val="18"/>
  </w:num>
  <w:num w:numId="24" w16cid:durableId="1790661996">
    <w:abstractNumId w:val="23"/>
  </w:num>
  <w:num w:numId="25" w16cid:durableId="230888474">
    <w:abstractNumId w:val="1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56AC"/>
    <w:rsid w:val="000022D8"/>
    <w:rsid w:val="0000232D"/>
    <w:rsid w:val="000050EA"/>
    <w:rsid w:val="00017EAE"/>
    <w:rsid w:val="00021AC7"/>
    <w:rsid w:val="00045D74"/>
    <w:rsid w:val="000464E7"/>
    <w:rsid w:val="0005106E"/>
    <w:rsid w:val="000550D2"/>
    <w:rsid w:val="000608F0"/>
    <w:rsid w:val="000676B1"/>
    <w:rsid w:val="00081E83"/>
    <w:rsid w:val="00095770"/>
    <w:rsid w:val="000A1E26"/>
    <w:rsid w:val="000B087D"/>
    <w:rsid w:val="000B4788"/>
    <w:rsid w:val="000C064C"/>
    <w:rsid w:val="000C5330"/>
    <w:rsid w:val="000D192D"/>
    <w:rsid w:val="000D578F"/>
    <w:rsid w:val="000E6BE4"/>
    <w:rsid w:val="000F2769"/>
    <w:rsid w:val="00115F98"/>
    <w:rsid w:val="00120C6B"/>
    <w:rsid w:val="0012513A"/>
    <w:rsid w:val="00132A74"/>
    <w:rsid w:val="0013781A"/>
    <w:rsid w:val="00140CBB"/>
    <w:rsid w:val="00142148"/>
    <w:rsid w:val="00143E5B"/>
    <w:rsid w:val="00161BE4"/>
    <w:rsid w:val="00171F95"/>
    <w:rsid w:val="001753CF"/>
    <w:rsid w:val="001760C0"/>
    <w:rsid w:val="00180D45"/>
    <w:rsid w:val="0018349B"/>
    <w:rsid w:val="00185C4F"/>
    <w:rsid w:val="00186375"/>
    <w:rsid w:val="00190E08"/>
    <w:rsid w:val="00193732"/>
    <w:rsid w:val="001A1D03"/>
    <w:rsid w:val="001A3BDB"/>
    <w:rsid w:val="001A5ADC"/>
    <w:rsid w:val="001B5E11"/>
    <w:rsid w:val="001C7FDB"/>
    <w:rsid w:val="001D18F1"/>
    <w:rsid w:val="001D292E"/>
    <w:rsid w:val="001E016D"/>
    <w:rsid w:val="001E0B1C"/>
    <w:rsid w:val="001E4E00"/>
    <w:rsid w:val="001E5446"/>
    <w:rsid w:val="001F293B"/>
    <w:rsid w:val="001F296E"/>
    <w:rsid w:val="0020087D"/>
    <w:rsid w:val="00204B8E"/>
    <w:rsid w:val="00205AD3"/>
    <w:rsid w:val="002159B3"/>
    <w:rsid w:val="00223F39"/>
    <w:rsid w:val="0022675B"/>
    <w:rsid w:val="00235242"/>
    <w:rsid w:val="00252EA0"/>
    <w:rsid w:val="00253C66"/>
    <w:rsid w:val="00255B16"/>
    <w:rsid w:val="002630A2"/>
    <w:rsid w:val="00270D22"/>
    <w:rsid w:val="0028074C"/>
    <w:rsid w:val="002823BA"/>
    <w:rsid w:val="00290DD4"/>
    <w:rsid w:val="00293DE2"/>
    <w:rsid w:val="002B4C7F"/>
    <w:rsid w:val="002C433A"/>
    <w:rsid w:val="002C6708"/>
    <w:rsid w:val="002D4DA0"/>
    <w:rsid w:val="00315A36"/>
    <w:rsid w:val="00315A6E"/>
    <w:rsid w:val="003405B1"/>
    <w:rsid w:val="00343E7C"/>
    <w:rsid w:val="0035453A"/>
    <w:rsid w:val="0036057E"/>
    <w:rsid w:val="003606AA"/>
    <w:rsid w:val="00362957"/>
    <w:rsid w:val="00365BC5"/>
    <w:rsid w:val="00367904"/>
    <w:rsid w:val="00367F6B"/>
    <w:rsid w:val="00372E1C"/>
    <w:rsid w:val="00382B6C"/>
    <w:rsid w:val="00387AC2"/>
    <w:rsid w:val="00395CFB"/>
    <w:rsid w:val="003A4DA6"/>
    <w:rsid w:val="003A6764"/>
    <w:rsid w:val="003B1356"/>
    <w:rsid w:val="003B2B1F"/>
    <w:rsid w:val="003B3ED7"/>
    <w:rsid w:val="003C4CA1"/>
    <w:rsid w:val="003C52BA"/>
    <w:rsid w:val="003D1F33"/>
    <w:rsid w:val="003D2D82"/>
    <w:rsid w:val="003D7AC0"/>
    <w:rsid w:val="003F0E74"/>
    <w:rsid w:val="00415027"/>
    <w:rsid w:val="00421946"/>
    <w:rsid w:val="00426730"/>
    <w:rsid w:val="00426A35"/>
    <w:rsid w:val="0043321C"/>
    <w:rsid w:val="00435E46"/>
    <w:rsid w:val="00443F33"/>
    <w:rsid w:val="00445015"/>
    <w:rsid w:val="004518AB"/>
    <w:rsid w:val="004529F5"/>
    <w:rsid w:val="00452B45"/>
    <w:rsid w:val="004549C3"/>
    <w:rsid w:val="00456E18"/>
    <w:rsid w:val="00461393"/>
    <w:rsid w:val="0046331B"/>
    <w:rsid w:val="0047088C"/>
    <w:rsid w:val="00470DAC"/>
    <w:rsid w:val="0047474A"/>
    <w:rsid w:val="004775AB"/>
    <w:rsid w:val="00480D2D"/>
    <w:rsid w:val="00480FCB"/>
    <w:rsid w:val="0048170E"/>
    <w:rsid w:val="00485BFC"/>
    <w:rsid w:val="00487EF1"/>
    <w:rsid w:val="0049033E"/>
    <w:rsid w:val="00494474"/>
    <w:rsid w:val="004A515A"/>
    <w:rsid w:val="004B4F4A"/>
    <w:rsid w:val="004C0F62"/>
    <w:rsid w:val="004C6685"/>
    <w:rsid w:val="004D616E"/>
    <w:rsid w:val="00503BCD"/>
    <w:rsid w:val="00517509"/>
    <w:rsid w:val="005250F7"/>
    <w:rsid w:val="00525921"/>
    <w:rsid w:val="00532CAB"/>
    <w:rsid w:val="005364FB"/>
    <w:rsid w:val="005406E4"/>
    <w:rsid w:val="0054569E"/>
    <w:rsid w:val="005503B0"/>
    <w:rsid w:val="00555D40"/>
    <w:rsid w:val="00556BDF"/>
    <w:rsid w:val="00571A74"/>
    <w:rsid w:val="0058071A"/>
    <w:rsid w:val="00582C7B"/>
    <w:rsid w:val="00593282"/>
    <w:rsid w:val="005A117C"/>
    <w:rsid w:val="005A298A"/>
    <w:rsid w:val="005B26DF"/>
    <w:rsid w:val="005C2BD2"/>
    <w:rsid w:val="005D12C8"/>
    <w:rsid w:val="005E013A"/>
    <w:rsid w:val="005E581E"/>
    <w:rsid w:val="005F0814"/>
    <w:rsid w:val="006010C3"/>
    <w:rsid w:val="006125DB"/>
    <w:rsid w:val="006136C2"/>
    <w:rsid w:val="006168A0"/>
    <w:rsid w:val="00617F7F"/>
    <w:rsid w:val="00620133"/>
    <w:rsid w:val="00630B3F"/>
    <w:rsid w:val="0063155B"/>
    <w:rsid w:val="0064469F"/>
    <w:rsid w:val="006473DC"/>
    <w:rsid w:val="006621E5"/>
    <w:rsid w:val="00667E34"/>
    <w:rsid w:val="00670A7A"/>
    <w:rsid w:val="00680BA3"/>
    <w:rsid w:val="00681626"/>
    <w:rsid w:val="006863E9"/>
    <w:rsid w:val="00686A69"/>
    <w:rsid w:val="0069590A"/>
    <w:rsid w:val="00696EC9"/>
    <w:rsid w:val="006A1EF4"/>
    <w:rsid w:val="006B0F80"/>
    <w:rsid w:val="006D0B76"/>
    <w:rsid w:val="006E29F7"/>
    <w:rsid w:val="006F34CD"/>
    <w:rsid w:val="0070044A"/>
    <w:rsid w:val="00703348"/>
    <w:rsid w:val="00704301"/>
    <w:rsid w:val="0070681A"/>
    <w:rsid w:val="00711EAE"/>
    <w:rsid w:val="007219FA"/>
    <w:rsid w:val="00743AC1"/>
    <w:rsid w:val="00747882"/>
    <w:rsid w:val="007516E1"/>
    <w:rsid w:val="00757144"/>
    <w:rsid w:val="007611CC"/>
    <w:rsid w:val="00761A54"/>
    <w:rsid w:val="00762F4D"/>
    <w:rsid w:val="00766355"/>
    <w:rsid w:val="007762F9"/>
    <w:rsid w:val="007802E3"/>
    <w:rsid w:val="00780328"/>
    <w:rsid w:val="0078095C"/>
    <w:rsid w:val="00782077"/>
    <w:rsid w:val="00792C93"/>
    <w:rsid w:val="0079332C"/>
    <w:rsid w:val="007A04D0"/>
    <w:rsid w:val="007A3EF4"/>
    <w:rsid w:val="007A4843"/>
    <w:rsid w:val="007B1876"/>
    <w:rsid w:val="007E398F"/>
    <w:rsid w:val="007E4718"/>
    <w:rsid w:val="007F02D6"/>
    <w:rsid w:val="007F1221"/>
    <w:rsid w:val="007F64C2"/>
    <w:rsid w:val="007F7388"/>
    <w:rsid w:val="008008EC"/>
    <w:rsid w:val="00812FAF"/>
    <w:rsid w:val="00826C53"/>
    <w:rsid w:val="00840DC0"/>
    <w:rsid w:val="00854845"/>
    <w:rsid w:val="008703D2"/>
    <w:rsid w:val="00870A88"/>
    <w:rsid w:val="008770F6"/>
    <w:rsid w:val="008947DF"/>
    <w:rsid w:val="008A1632"/>
    <w:rsid w:val="008A438B"/>
    <w:rsid w:val="008B3F97"/>
    <w:rsid w:val="008B5788"/>
    <w:rsid w:val="008B5BC7"/>
    <w:rsid w:val="008B5F32"/>
    <w:rsid w:val="008C7F03"/>
    <w:rsid w:val="008D445C"/>
    <w:rsid w:val="008E205B"/>
    <w:rsid w:val="008E3811"/>
    <w:rsid w:val="008E7E22"/>
    <w:rsid w:val="008F6AAD"/>
    <w:rsid w:val="009027C9"/>
    <w:rsid w:val="00911FB4"/>
    <w:rsid w:val="009206BF"/>
    <w:rsid w:val="00920ADD"/>
    <w:rsid w:val="00923875"/>
    <w:rsid w:val="009262D9"/>
    <w:rsid w:val="00934B75"/>
    <w:rsid w:val="00940E42"/>
    <w:rsid w:val="00942E2E"/>
    <w:rsid w:val="00943247"/>
    <w:rsid w:val="0094478F"/>
    <w:rsid w:val="009607DE"/>
    <w:rsid w:val="00966030"/>
    <w:rsid w:val="009671BC"/>
    <w:rsid w:val="009770C5"/>
    <w:rsid w:val="00983793"/>
    <w:rsid w:val="00983DCF"/>
    <w:rsid w:val="00984F83"/>
    <w:rsid w:val="00987CF7"/>
    <w:rsid w:val="0099722F"/>
    <w:rsid w:val="00997EB6"/>
    <w:rsid w:val="009A233C"/>
    <w:rsid w:val="009A6B11"/>
    <w:rsid w:val="009A77AE"/>
    <w:rsid w:val="009B106B"/>
    <w:rsid w:val="009B2F52"/>
    <w:rsid w:val="009B5551"/>
    <w:rsid w:val="009D6C71"/>
    <w:rsid w:val="009E0AFF"/>
    <w:rsid w:val="009E7479"/>
    <w:rsid w:val="009F2933"/>
    <w:rsid w:val="009F7BB5"/>
    <w:rsid w:val="00A02A32"/>
    <w:rsid w:val="00A02B59"/>
    <w:rsid w:val="00A02C44"/>
    <w:rsid w:val="00A10256"/>
    <w:rsid w:val="00A13C93"/>
    <w:rsid w:val="00A14F92"/>
    <w:rsid w:val="00A15E0B"/>
    <w:rsid w:val="00A16FEF"/>
    <w:rsid w:val="00A220CA"/>
    <w:rsid w:val="00A22B15"/>
    <w:rsid w:val="00A27639"/>
    <w:rsid w:val="00A33458"/>
    <w:rsid w:val="00A360C9"/>
    <w:rsid w:val="00A36E01"/>
    <w:rsid w:val="00A4298D"/>
    <w:rsid w:val="00A64FBB"/>
    <w:rsid w:val="00A65E9A"/>
    <w:rsid w:val="00A672E8"/>
    <w:rsid w:val="00A80ECD"/>
    <w:rsid w:val="00A83C91"/>
    <w:rsid w:val="00A86212"/>
    <w:rsid w:val="00A87BBF"/>
    <w:rsid w:val="00A95E35"/>
    <w:rsid w:val="00A97318"/>
    <w:rsid w:val="00AA2E17"/>
    <w:rsid w:val="00AA549A"/>
    <w:rsid w:val="00AA5A2A"/>
    <w:rsid w:val="00AB0958"/>
    <w:rsid w:val="00AB504D"/>
    <w:rsid w:val="00AC70D3"/>
    <w:rsid w:val="00AD344F"/>
    <w:rsid w:val="00AE1C26"/>
    <w:rsid w:val="00AF0988"/>
    <w:rsid w:val="00AF1326"/>
    <w:rsid w:val="00AF3E5B"/>
    <w:rsid w:val="00B16D6B"/>
    <w:rsid w:val="00B17CDE"/>
    <w:rsid w:val="00B20A4B"/>
    <w:rsid w:val="00B22F84"/>
    <w:rsid w:val="00B25ADA"/>
    <w:rsid w:val="00B25FC1"/>
    <w:rsid w:val="00B32F27"/>
    <w:rsid w:val="00B34318"/>
    <w:rsid w:val="00B42B12"/>
    <w:rsid w:val="00B4503F"/>
    <w:rsid w:val="00B46536"/>
    <w:rsid w:val="00B63BB3"/>
    <w:rsid w:val="00B646B4"/>
    <w:rsid w:val="00B703A0"/>
    <w:rsid w:val="00B721D1"/>
    <w:rsid w:val="00B8274C"/>
    <w:rsid w:val="00B92DA1"/>
    <w:rsid w:val="00BA2CC3"/>
    <w:rsid w:val="00BC24C6"/>
    <w:rsid w:val="00BC4F53"/>
    <w:rsid w:val="00BD46D3"/>
    <w:rsid w:val="00BD56AC"/>
    <w:rsid w:val="00BD593A"/>
    <w:rsid w:val="00BE4B43"/>
    <w:rsid w:val="00C03210"/>
    <w:rsid w:val="00C0486C"/>
    <w:rsid w:val="00C07D8A"/>
    <w:rsid w:val="00C132E6"/>
    <w:rsid w:val="00C13417"/>
    <w:rsid w:val="00C1343C"/>
    <w:rsid w:val="00C179DB"/>
    <w:rsid w:val="00C17F99"/>
    <w:rsid w:val="00C27629"/>
    <w:rsid w:val="00C405D8"/>
    <w:rsid w:val="00C5192A"/>
    <w:rsid w:val="00C7284A"/>
    <w:rsid w:val="00C80514"/>
    <w:rsid w:val="00C97192"/>
    <w:rsid w:val="00CA2F51"/>
    <w:rsid w:val="00CC10B5"/>
    <w:rsid w:val="00CC255D"/>
    <w:rsid w:val="00CC37C0"/>
    <w:rsid w:val="00CD34F0"/>
    <w:rsid w:val="00CD7EB2"/>
    <w:rsid w:val="00CE6B45"/>
    <w:rsid w:val="00CF1D1B"/>
    <w:rsid w:val="00CF22F4"/>
    <w:rsid w:val="00CF5C71"/>
    <w:rsid w:val="00D03DD4"/>
    <w:rsid w:val="00D13244"/>
    <w:rsid w:val="00D14334"/>
    <w:rsid w:val="00D1599D"/>
    <w:rsid w:val="00D20B2D"/>
    <w:rsid w:val="00D5089E"/>
    <w:rsid w:val="00D568F4"/>
    <w:rsid w:val="00D63408"/>
    <w:rsid w:val="00D653F6"/>
    <w:rsid w:val="00D75229"/>
    <w:rsid w:val="00D763B0"/>
    <w:rsid w:val="00D76889"/>
    <w:rsid w:val="00D77F89"/>
    <w:rsid w:val="00D84D7F"/>
    <w:rsid w:val="00D94C95"/>
    <w:rsid w:val="00DA6799"/>
    <w:rsid w:val="00DC5A97"/>
    <w:rsid w:val="00DD6CD5"/>
    <w:rsid w:val="00DE5A65"/>
    <w:rsid w:val="00DE6BC2"/>
    <w:rsid w:val="00DF4C10"/>
    <w:rsid w:val="00DF5A5A"/>
    <w:rsid w:val="00DF5F43"/>
    <w:rsid w:val="00E12C3E"/>
    <w:rsid w:val="00E14CE4"/>
    <w:rsid w:val="00E46E51"/>
    <w:rsid w:val="00E648F7"/>
    <w:rsid w:val="00E73D24"/>
    <w:rsid w:val="00E779DF"/>
    <w:rsid w:val="00E77E5F"/>
    <w:rsid w:val="00E8041A"/>
    <w:rsid w:val="00E83186"/>
    <w:rsid w:val="00E84BC9"/>
    <w:rsid w:val="00E87F87"/>
    <w:rsid w:val="00EA1961"/>
    <w:rsid w:val="00EA3CD2"/>
    <w:rsid w:val="00EB460F"/>
    <w:rsid w:val="00EB51B6"/>
    <w:rsid w:val="00EB6022"/>
    <w:rsid w:val="00EC02C0"/>
    <w:rsid w:val="00EC2823"/>
    <w:rsid w:val="00ED1551"/>
    <w:rsid w:val="00ED2543"/>
    <w:rsid w:val="00ED25B6"/>
    <w:rsid w:val="00EE5E70"/>
    <w:rsid w:val="00F03246"/>
    <w:rsid w:val="00F06D6D"/>
    <w:rsid w:val="00F10441"/>
    <w:rsid w:val="00F10475"/>
    <w:rsid w:val="00F143B3"/>
    <w:rsid w:val="00F23527"/>
    <w:rsid w:val="00F33A44"/>
    <w:rsid w:val="00F64541"/>
    <w:rsid w:val="00F819E1"/>
    <w:rsid w:val="00F83B70"/>
    <w:rsid w:val="00F84DCC"/>
    <w:rsid w:val="00F916BD"/>
    <w:rsid w:val="00F95A4B"/>
    <w:rsid w:val="00FA4C4B"/>
    <w:rsid w:val="00FA6641"/>
    <w:rsid w:val="00FB23ED"/>
    <w:rsid w:val="00FC6AB2"/>
    <w:rsid w:val="00FE1A5F"/>
    <w:rsid w:val="00FF30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9DDE1E9"/>
  <w15:docId w15:val="{F4EC02E2-24E1-4C79-ABF5-3FF7690088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1"/>
    <w:qFormat/>
    <w:rsid w:val="00A95E35"/>
    <w:pPr>
      <w:widowControl w:val="0"/>
      <w:autoSpaceDE w:val="0"/>
      <w:autoSpaceDN w:val="0"/>
      <w:adjustRightInd w:val="0"/>
      <w:spacing w:after="0" w:line="240" w:lineRule="auto"/>
      <w:ind w:left="220"/>
      <w:outlineLvl w:val="0"/>
    </w:pPr>
    <w:rPr>
      <w:rFonts w:ascii="Arial" w:eastAsiaTheme="minorEastAsia" w:hAnsi="Arial" w:cs="Arial"/>
      <w:b/>
      <w:bCs/>
      <w:sz w:val="24"/>
      <w:szCs w:val="24"/>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56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D56AC"/>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Colorful List - Accent 11,List Paragraph2,List Paragraph12,OBC Bullet,List Paragraph11,L"/>
    <w:basedOn w:val="Normal"/>
    <w:link w:val="ListParagraphChar"/>
    <w:uiPriority w:val="1"/>
    <w:qFormat/>
    <w:rsid w:val="00BD56AC"/>
    <w:pPr>
      <w:ind w:left="720"/>
      <w:contextualSpacing/>
    </w:pPr>
  </w:style>
  <w:style w:type="paragraph" w:styleId="Header">
    <w:name w:val="header"/>
    <w:basedOn w:val="Normal"/>
    <w:link w:val="HeaderChar"/>
    <w:uiPriority w:val="99"/>
    <w:unhideWhenUsed/>
    <w:rsid w:val="003C4CA1"/>
    <w:pPr>
      <w:tabs>
        <w:tab w:val="center" w:pos="4513"/>
        <w:tab w:val="right" w:pos="9026"/>
      </w:tabs>
      <w:spacing w:after="0" w:line="240" w:lineRule="auto"/>
    </w:pPr>
  </w:style>
  <w:style w:type="character" w:customStyle="1" w:styleId="HeaderChar">
    <w:name w:val="Header Char"/>
    <w:basedOn w:val="DefaultParagraphFont"/>
    <w:link w:val="Header"/>
    <w:uiPriority w:val="99"/>
    <w:rsid w:val="003C4CA1"/>
  </w:style>
  <w:style w:type="paragraph" w:styleId="Footer">
    <w:name w:val="footer"/>
    <w:basedOn w:val="Normal"/>
    <w:link w:val="FooterChar"/>
    <w:uiPriority w:val="99"/>
    <w:unhideWhenUsed/>
    <w:rsid w:val="003C4CA1"/>
    <w:pPr>
      <w:tabs>
        <w:tab w:val="center" w:pos="4513"/>
        <w:tab w:val="right" w:pos="9026"/>
      </w:tabs>
      <w:spacing w:after="0" w:line="240" w:lineRule="auto"/>
    </w:pPr>
  </w:style>
  <w:style w:type="character" w:customStyle="1" w:styleId="FooterChar">
    <w:name w:val="Footer Char"/>
    <w:basedOn w:val="DefaultParagraphFont"/>
    <w:link w:val="Footer"/>
    <w:uiPriority w:val="99"/>
    <w:rsid w:val="003C4CA1"/>
  </w:style>
  <w:style w:type="paragraph" w:customStyle="1" w:styleId="TableParagraph">
    <w:name w:val="Table Paragraph"/>
    <w:basedOn w:val="Normal"/>
    <w:uiPriority w:val="1"/>
    <w:qFormat/>
    <w:rsid w:val="0043321C"/>
    <w:pPr>
      <w:widowControl w:val="0"/>
      <w:spacing w:after="0" w:line="240" w:lineRule="auto"/>
    </w:pPr>
    <w:rPr>
      <w:lang w:val="en-US"/>
    </w:rPr>
  </w:style>
  <w:style w:type="paragraph" w:customStyle="1" w:styleId="Default">
    <w:name w:val="Default"/>
    <w:basedOn w:val="Normal"/>
    <w:rsid w:val="00AA549A"/>
    <w:pPr>
      <w:autoSpaceDE w:val="0"/>
      <w:autoSpaceDN w:val="0"/>
      <w:spacing w:after="0" w:line="240" w:lineRule="auto"/>
    </w:pPr>
    <w:rPr>
      <w:rFonts w:ascii="Century Gothic" w:hAnsi="Century Gothic" w:cs="Times New Roman"/>
      <w:color w:val="000000"/>
      <w:sz w:val="24"/>
      <w:szCs w:val="24"/>
      <w:lang w:eastAsia="en-GB"/>
    </w:rPr>
  </w:style>
  <w:style w:type="character" w:styleId="CommentReference">
    <w:name w:val="annotation reference"/>
    <w:basedOn w:val="DefaultParagraphFont"/>
    <w:uiPriority w:val="99"/>
    <w:semiHidden/>
    <w:unhideWhenUsed/>
    <w:rsid w:val="004549C3"/>
    <w:rPr>
      <w:sz w:val="16"/>
      <w:szCs w:val="16"/>
    </w:rPr>
  </w:style>
  <w:style w:type="paragraph" w:styleId="CommentText">
    <w:name w:val="annotation text"/>
    <w:basedOn w:val="Normal"/>
    <w:link w:val="CommentTextChar"/>
    <w:uiPriority w:val="99"/>
    <w:unhideWhenUsed/>
    <w:rsid w:val="004549C3"/>
    <w:pPr>
      <w:spacing w:line="240" w:lineRule="auto"/>
    </w:pPr>
    <w:rPr>
      <w:sz w:val="20"/>
      <w:szCs w:val="20"/>
    </w:rPr>
  </w:style>
  <w:style w:type="character" w:customStyle="1" w:styleId="CommentTextChar">
    <w:name w:val="Comment Text Char"/>
    <w:basedOn w:val="DefaultParagraphFont"/>
    <w:link w:val="CommentText"/>
    <w:uiPriority w:val="99"/>
    <w:rsid w:val="004549C3"/>
    <w:rPr>
      <w:sz w:val="20"/>
      <w:szCs w:val="20"/>
    </w:rPr>
  </w:style>
  <w:style w:type="paragraph" w:styleId="CommentSubject">
    <w:name w:val="annotation subject"/>
    <w:basedOn w:val="CommentText"/>
    <w:next w:val="CommentText"/>
    <w:link w:val="CommentSubjectChar"/>
    <w:uiPriority w:val="99"/>
    <w:semiHidden/>
    <w:unhideWhenUsed/>
    <w:rsid w:val="004549C3"/>
    <w:rPr>
      <w:b/>
      <w:bCs/>
    </w:rPr>
  </w:style>
  <w:style w:type="character" w:customStyle="1" w:styleId="CommentSubjectChar">
    <w:name w:val="Comment Subject Char"/>
    <w:basedOn w:val="CommentTextChar"/>
    <w:link w:val="CommentSubject"/>
    <w:uiPriority w:val="99"/>
    <w:semiHidden/>
    <w:rsid w:val="004549C3"/>
    <w:rPr>
      <w:b/>
      <w:bCs/>
      <w:sz w:val="20"/>
      <w:szCs w:val="20"/>
    </w:rPr>
  </w:style>
  <w:style w:type="table" w:styleId="TableGrid">
    <w:name w:val="Table Grid"/>
    <w:basedOn w:val="TableNormal"/>
    <w:uiPriority w:val="59"/>
    <w:rsid w:val="00680BA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1"/>
    <w:rsid w:val="00A95E35"/>
    <w:rPr>
      <w:rFonts w:ascii="Arial" w:eastAsiaTheme="minorEastAsia" w:hAnsi="Arial" w:cs="Arial"/>
      <w:b/>
      <w:bCs/>
      <w:sz w:val="24"/>
      <w:szCs w:val="24"/>
      <w:u w:val="single"/>
      <w:lang w:eastAsia="en-GB"/>
    </w:rPr>
  </w:style>
  <w:style w:type="paragraph" w:styleId="BodyText">
    <w:name w:val="Body Text"/>
    <w:basedOn w:val="Normal"/>
    <w:link w:val="BodyTextChar"/>
    <w:uiPriority w:val="1"/>
    <w:qFormat/>
    <w:rsid w:val="00A95E35"/>
    <w:pPr>
      <w:widowControl w:val="0"/>
      <w:autoSpaceDE w:val="0"/>
      <w:autoSpaceDN w:val="0"/>
      <w:adjustRightInd w:val="0"/>
      <w:spacing w:after="0" w:line="240" w:lineRule="auto"/>
    </w:pPr>
    <w:rPr>
      <w:rFonts w:ascii="Arial" w:eastAsiaTheme="minorEastAsia" w:hAnsi="Arial" w:cs="Arial"/>
      <w:sz w:val="24"/>
      <w:szCs w:val="24"/>
      <w:lang w:eastAsia="en-GB"/>
    </w:rPr>
  </w:style>
  <w:style w:type="character" w:customStyle="1" w:styleId="BodyTextChar">
    <w:name w:val="Body Text Char"/>
    <w:basedOn w:val="DefaultParagraphFont"/>
    <w:link w:val="BodyText"/>
    <w:uiPriority w:val="1"/>
    <w:rsid w:val="00A95E35"/>
    <w:rPr>
      <w:rFonts w:ascii="Arial" w:eastAsiaTheme="minorEastAsia" w:hAnsi="Arial" w:cs="Arial"/>
      <w:sz w:val="24"/>
      <w:szCs w:val="24"/>
      <w:lang w:eastAsia="en-GB"/>
    </w:rPr>
  </w:style>
  <w:style w:type="paragraph" w:styleId="NormalWeb">
    <w:name w:val="Normal (Web)"/>
    <w:basedOn w:val="Normal"/>
    <w:uiPriority w:val="99"/>
    <w:unhideWhenUsed/>
    <w:rsid w:val="00A95E3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Colorful List - Accent 11 Char"/>
    <w:basedOn w:val="DefaultParagraphFont"/>
    <w:link w:val="ListParagraph"/>
    <w:uiPriority w:val="34"/>
    <w:qFormat/>
    <w:locked/>
    <w:rsid w:val="00747882"/>
  </w:style>
  <w:style w:type="paragraph" w:styleId="NoSpacing">
    <w:name w:val="No Spacing"/>
    <w:uiPriority w:val="1"/>
    <w:qFormat/>
    <w:rsid w:val="00B16D6B"/>
    <w:pPr>
      <w:spacing w:after="0" w:line="240" w:lineRule="auto"/>
    </w:pPr>
  </w:style>
  <w:style w:type="paragraph" w:styleId="Revision">
    <w:name w:val="Revision"/>
    <w:hidden/>
    <w:uiPriority w:val="99"/>
    <w:semiHidden/>
    <w:rsid w:val="00AD344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6183549">
      <w:bodyDiv w:val="1"/>
      <w:marLeft w:val="0"/>
      <w:marRight w:val="0"/>
      <w:marTop w:val="0"/>
      <w:marBottom w:val="0"/>
      <w:divBdr>
        <w:top w:val="none" w:sz="0" w:space="0" w:color="auto"/>
        <w:left w:val="none" w:sz="0" w:space="0" w:color="auto"/>
        <w:bottom w:val="none" w:sz="0" w:space="0" w:color="auto"/>
        <w:right w:val="none" w:sz="0" w:space="0" w:color="auto"/>
      </w:divBdr>
    </w:div>
    <w:div w:id="386996013">
      <w:bodyDiv w:val="1"/>
      <w:marLeft w:val="0"/>
      <w:marRight w:val="0"/>
      <w:marTop w:val="0"/>
      <w:marBottom w:val="0"/>
      <w:divBdr>
        <w:top w:val="none" w:sz="0" w:space="0" w:color="auto"/>
        <w:left w:val="none" w:sz="0" w:space="0" w:color="auto"/>
        <w:bottom w:val="none" w:sz="0" w:space="0" w:color="auto"/>
        <w:right w:val="none" w:sz="0" w:space="0" w:color="auto"/>
      </w:divBdr>
    </w:div>
    <w:div w:id="968625614">
      <w:bodyDiv w:val="1"/>
      <w:marLeft w:val="0"/>
      <w:marRight w:val="0"/>
      <w:marTop w:val="0"/>
      <w:marBottom w:val="0"/>
      <w:divBdr>
        <w:top w:val="none" w:sz="0" w:space="0" w:color="auto"/>
        <w:left w:val="none" w:sz="0" w:space="0" w:color="auto"/>
        <w:bottom w:val="none" w:sz="0" w:space="0" w:color="auto"/>
        <w:right w:val="none" w:sz="0" w:space="0" w:color="auto"/>
      </w:divBdr>
    </w:div>
    <w:div w:id="1218935283">
      <w:bodyDiv w:val="1"/>
      <w:marLeft w:val="0"/>
      <w:marRight w:val="0"/>
      <w:marTop w:val="0"/>
      <w:marBottom w:val="0"/>
      <w:divBdr>
        <w:top w:val="none" w:sz="0" w:space="0" w:color="auto"/>
        <w:left w:val="none" w:sz="0" w:space="0" w:color="auto"/>
        <w:bottom w:val="none" w:sz="0" w:space="0" w:color="auto"/>
        <w:right w:val="none" w:sz="0" w:space="0" w:color="auto"/>
      </w:divBdr>
    </w:div>
    <w:div w:id="1335768796">
      <w:bodyDiv w:val="1"/>
      <w:marLeft w:val="0"/>
      <w:marRight w:val="0"/>
      <w:marTop w:val="0"/>
      <w:marBottom w:val="0"/>
      <w:divBdr>
        <w:top w:val="none" w:sz="0" w:space="0" w:color="auto"/>
        <w:left w:val="none" w:sz="0" w:space="0" w:color="auto"/>
        <w:bottom w:val="none" w:sz="0" w:space="0" w:color="auto"/>
        <w:right w:val="none" w:sz="0" w:space="0" w:color="auto"/>
      </w:divBdr>
    </w:div>
    <w:div w:id="1474373985">
      <w:bodyDiv w:val="1"/>
      <w:marLeft w:val="0"/>
      <w:marRight w:val="0"/>
      <w:marTop w:val="0"/>
      <w:marBottom w:val="0"/>
      <w:divBdr>
        <w:top w:val="none" w:sz="0" w:space="0" w:color="auto"/>
        <w:left w:val="none" w:sz="0" w:space="0" w:color="auto"/>
        <w:bottom w:val="none" w:sz="0" w:space="0" w:color="auto"/>
        <w:right w:val="none" w:sz="0" w:space="0" w:color="auto"/>
      </w:divBdr>
    </w:div>
    <w:div w:id="1484547372">
      <w:bodyDiv w:val="1"/>
      <w:marLeft w:val="0"/>
      <w:marRight w:val="0"/>
      <w:marTop w:val="0"/>
      <w:marBottom w:val="0"/>
      <w:divBdr>
        <w:top w:val="none" w:sz="0" w:space="0" w:color="auto"/>
        <w:left w:val="none" w:sz="0" w:space="0" w:color="auto"/>
        <w:bottom w:val="none" w:sz="0" w:space="0" w:color="auto"/>
        <w:right w:val="none" w:sz="0" w:space="0" w:color="auto"/>
      </w:divBdr>
    </w:div>
    <w:div w:id="1740786369">
      <w:bodyDiv w:val="1"/>
      <w:marLeft w:val="0"/>
      <w:marRight w:val="0"/>
      <w:marTop w:val="0"/>
      <w:marBottom w:val="0"/>
      <w:divBdr>
        <w:top w:val="none" w:sz="0" w:space="0" w:color="auto"/>
        <w:left w:val="none" w:sz="0" w:space="0" w:color="auto"/>
        <w:bottom w:val="none" w:sz="0" w:space="0" w:color="auto"/>
        <w:right w:val="none" w:sz="0" w:space="0" w:color="auto"/>
      </w:divBdr>
    </w:div>
    <w:div w:id="20958589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4FFA8731E229E40B7BB37791073EB1C" ma:contentTypeVersion="12" ma:contentTypeDescription="Create a new document." ma:contentTypeScope="" ma:versionID="cd252cfe1c5f074a1b93a1c472b4a98b">
  <xsd:schema xmlns:xsd="http://www.w3.org/2001/XMLSchema" xmlns:xs="http://www.w3.org/2001/XMLSchema" xmlns:p="http://schemas.microsoft.com/office/2006/metadata/properties" xmlns:ns1="http://schemas.microsoft.com/sharepoint/v3" xmlns:ns2="7506b12a-918e-450b-82fc-492306352f81" xmlns:ns3="a7c0555e-6b49-49ac-ab32-441e1d48ab51" targetNamespace="http://schemas.microsoft.com/office/2006/metadata/properties" ma:root="true" ma:fieldsID="4cdae22a3c847e9273f3f5120e09143f" ns1:_="" ns2:_="" ns3:_="">
    <xsd:import namespace="http://schemas.microsoft.com/sharepoint/v3"/>
    <xsd:import namespace="7506b12a-918e-450b-82fc-492306352f81"/>
    <xsd:import namespace="a7c0555e-6b49-49ac-ab32-441e1d48ab51"/>
    <xsd:element name="properties">
      <xsd:complexType>
        <xsd:sequence>
          <xsd:element name="documentManagement">
            <xsd:complexType>
              <xsd:all>
                <xsd:element ref="ns1:_ip_UnifiedCompliancePolicyProperties" minOccurs="0"/>
                <xsd:element ref="ns1:_ip_UnifiedCompliancePolicyUIAction"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506b12a-918e-450b-82fc-492306352f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c0555e-6b49-49ac-ab32-441e1d48ab51"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7506b12a-918e-450b-82fc-492306352f81">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2D70059-C70B-4D27-B9B3-BCC88DEB57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506b12a-918e-450b-82fc-492306352f81"/>
    <ds:schemaRef ds:uri="a7c0555e-6b49-49ac-ab32-441e1d48ab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235F8B-6D79-4058-A220-373E50C768A0}">
  <ds:schemaRefs>
    <ds:schemaRef ds:uri="http://schemas.microsoft.com/office/2006/metadata/properties"/>
    <ds:schemaRef ds:uri="http://schemas.microsoft.com/office/infopath/2007/PartnerControls"/>
    <ds:schemaRef ds:uri="http://schemas.microsoft.com/sharepoint/v3"/>
    <ds:schemaRef ds:uri="7506b12a-918e-450b-82fc-492306352f81"/>
  </ds:schemaRefs>
</ds:datastoreItem>
</file>

<file path=customXml/itemProps3.xml><?xml version="1.0" encoding="utf-8"?>
<ds:datastoreItem xmlns:ds="http://schemas.openxmlformats.org/officeDocument/2006/customXml" ds:itemID="{0F505C87-9B65-48E7-BAED-E29102F8DC35}">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9</TotalTime>
  <Pages>10</Pages>
  <Words>2318</Words>
  <Characters>13214</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15501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sullivana</dc:creator>
  <cp:lastModifiedBy>HOWELL, Emma (NHS NORFOLK AND WAVENEY ICB - 26A)</cp:lastModifiedBy>
  <cp:revision>4</cp:revision>
  <cp:lastPrinted>2019-06-19T13:08:00Z</cp:lastPrinted>
  <dcterms:created xsi:type="dcterms:W3CDTF">2023-02-09T11:12:00Z</dcterms:created>
  <dcterms:modified xsi:type="dcterms:W3CDTF">2023-02-09T11:21:00Z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0x010100F4FFA8731E229E40B7BB37791073EB1C</vt:lpwstr>
  </property>
  <property fmtid="{D5CDD505-2E9C-101B-9397-08002B2CF9AE}" pid="3" name="Order">
    <vt:r8>784600</vt:r8>
  </property>
  <property fmtid="{D5CDD505-2E9C-101B-9397-08002B2CF9AE}" pid="4" name="MediaServiceImageTags">
    <vt:lpwstr/>
  </property>
</Properties>
</file>