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4145DE" w14:textId="77777777" w:rsidR="00215531" w:rsidRDefault="00FE0F78">
      <w:pPr>
        <w:pStyle w:val="BodyText"/>
        <w:ind w:left="7320"/>
        <w:rPr>
          <w:rFonts w:ascii="Times New Roman"/>
          <w:sz w:val="20"/>
        </w:rPr>
      </w:pPr>
      <w:r>
        <w:rPr>
          <w:noProof/>
        </w:rPr>
        <w:drawing>
          <wp:inline distT="0" distB="0" distL="0" distR="0" wp14:anchorId="37AD7C69" wp14:editId="158AA61C">
            <wp:extent cx="2410642" cy="536593"/>
            <wp:effectExtent l="0" t="0" r="2540" b="0"/>
            <wp:docPr id="13" name="Picture 1">
              <a:extLst xmlns:a="http://schemas.openxmlformats.org/drawingml/2006/main">
                <a:ext uri="{FF2B5EF4-FFF2-40B4-BE49-F238E27FC236}">
                  <a16:creationId xmlns:a16="http://schemas.microsoft.com/office/drawing/2014/main" id="{B830340F-7BDE-584A-95DA-735A815BD2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B830340F-7BDE-584A-95DA-735A815BD232}"/>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66786" cy="615868"/>
                    </a:xfrm>
                    <a:prstGeom prst="rect">
                      <a:avLst/>
                    </a:prstGeom>
                  </pic:spPr>
                </pic:pic>
              </a:graphicData>
            </a:graphic>
          </wp:inline>
        </w:drawing>
      </w:r>
    </w:p>
    <w:p w14:paraId="25222C6B" w14:textId="77777777" w:rsidR="00215531" w:rsidRDefault="00215531">
      <w:pPr>
        <w:pStyle w:val="BodyText"/>
        <w:rPr>
          <w:rFonts w:ascii="Times New Roman"/>
          <w:sz w:val="20"/>
        </w:rPr>
      </w:pPr>
    </w:p>
    <w:p w14:paraId="2B0EC563" w14:textId="77777777" w:rsidR="00215531" w:rsidRDefault="00215531">
      <w:pPr>
        <w:pStyle w:val="BodyText"/>
        <w:rPr>
          <w:rFonts w:ascii="Times New Roman"/>
          <w:sz w:val="20"/>
        </w:rPr>
      </w:pPr>
    </w:p>
    <w:p w14:paraId="70B72980" w14:textId="77777777" w:rsidR="00215531" w:rsidRDefault="00215531">
      <w:pPr>
        <w:pStyle w:val="BodyText"/>
        <w:rPr>
          <w:rFonts w:ascii="Times New Roman"/>
          <w:sz w:val="20"/>
        </w:rPr>
      </w:pPr>
    </w:p>
    <w:p w14:paraId="3DBFF8BB" w14:textId="77777777" w:rsidR="00215531" w:rsidRDefault="00215531">
      <w:pPr>
        <w:pStyle w:val="BodyText"/>
        <w:rPr>
          <w:rFonts w:ascii="Times New Roman"/>
          <w:sz w:val="20"/>
        </w:rPr>
      </w:pPr>
    </w:p>
    <w:p w14:paraId="08B5E0B3" w14:textId="77777777" w:rsidR="00215531" w:rsidRDefault="00215531">
      <w:pPr>
        <w:pStyle w:val="BodyText"/>
        <w:rPr>
          <w:rFonts w:ascii="Times New Roman"/>
          <w:sz w:val="20"/>
        </w:rPr>
      </w:pPr>
    </w:p>
    <w:p w14:paraId="4479E06F" w14:textId="77777777" w:rsidR="00215531" w:rsidRDefault="00215531">
      <w:pPr>
        <w:pStyle w:val="BodyText"/>
        <w:rPr>
          <w:rFonts w:ascii="Times New Roman"/>
          <w:sz w:val="20"/>
        </w:rPr>
      </w:pPr>
    </w:p>
    <w:p w14:paraId="12A3DF03" w14:textId="77777777" w:rsidR="00215531" w:rsidRDefault="00215531">
      <w:pPr>
        <w:pStyle w:val="BodyText"/>
        <w:rPr>
          <w:rFonts w:ascii="Times New Roman"/>
          <w:sz w:val="20"/>
        </w:rPr>
      </w:pPr>
    </w:p>
    <w:p w14:paraId="33AF4404" w14:textId="77777777" w:rsidR="00215531" w:rsidRDefault="00215531">
      <w:pPr>
        <w:pStyle w:val="BodyText"/>
        <w:rPr>
          <w:rFonts w:ascii="Times New Roman"/>
          <w:sz w:val="20"/>
        </w:rPr>
      </w:pPr>
    </w:p>
    <w:p w14:paraId="65D123B2" w14:textId="77777777" w:rsidR="00215531" w:rsidRDefault="00215531">
      <w:pPr>
        <w:pStyle w:val="BodyText"/>
        <w:rPr>
          <w:rFonts w:ascii="Times New Roman"/>
          <w:sz w:val="20"/>
        </w:rPr>
      </w:pPr>
    </w:p>
    <w:p w14:paraId="23534021" w14:textId="77777777" w:rsidR="00215531" w:rsidRDefault="00215531">
      <w:pPr>
        <w:pStyle w:val="BodyText"/>
        <w:rPr>
          <w:rFonts w:ascii="Times New Roman"/>
          <w:sz w:val="20"/>
        </w:rPr>
      </w:pPr>
    </w:p>
    <w:p w14:paraId="4BCFEB02" w14:textId="77777777" w:rsidR="00215531" w:rsidRDefault="00215531">
      <w:pPr>
        <w:pStyle w:val="BodyText"/>
        <w:rPr>
          <w:rFonts w:ascii="Times New Roman"/>
          <w:sz w:val="20"/>
        </w:rPr>
      </w:pPr>
    </w:p>
    <w:p w14:paraId="02778E56" w14:textId="77777777" w:rsidR="00215531" w:rsidRDefault="00215531">
      <w:pPr>
        <w:pStyle w:val="BodyText"/>
        <w:rPr>
          <w:rFonts w:ascii="Times New Roman"/>
          <w:sz w:val="20"/>
        </w:rPr>
      </w:pPr>
    </w:p>
    <w:p w14:paraId="3F9C2E38" w14:textId="77777777" w:rsidR="00215531" w:rsidRDefault="00215531">
      <w:pPr>
        <w:pStyle w:val="BodyText"/>
        <w:spacing w:before="4"/>
        <w:rPr>
          <w:rFonts w:ascii="Times New Roman"/>
          <w:sz w:val="29"/>
        </w:rPr>
      </w:pPr>
    </w:p>
    <w:p w14:paraId="65A5DDEE" w14:textId="77777777" w:rsidR="00215531" w:rsidRDefault="006C636D">
      <w:pPr>
        <w:spacing w:before="78"/>
        <w:ind w:left="1032"/>
        <w:rPr>
          <w:b/>
          <w:sz w:val="70"/>
        </w:rPr>
      </w:pPr>
      <w:r>
        <w:rPr>
          <w:noProof/>
        </w:rPr>
        <mc:AlternateContent>
          <mc:Choice Requires="wps">
            <w:drawing>
              <wp:anchor distT="0" distB="0" distL="114300" distR="114300" simplePos="0" relativeHeight="251110400" behindDoc="1" locked="0" layoutInCell="1" allowOverlap="1" wp14:anchorId="03132B1C" wp14:editId="116987B9">
                <wp:simplePos x="0" y="0"/>
                <wp:positionH relativeFrom="page">
                  <wp:posOffset>7620</wp:posOffset>
                </wp:positionH>
                <wp:positionV relativeFrom="paragraph">
                  <wp:posOffset>-1732915</wp:posOffset>
                </wp:positionV>
                <wp:extent cx="7553325" cy="6515100"/>
                <wp:effectExtent l="0" t="0" r="0" b="0"/>
                <wp:wrapNone/>
                <wp:docPr id="1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53325" cy="6515100"/>
                        </a:xfrm>
                        <a:prstGeom prst="rect">
                          <a:avLst/>
                        </a:prstGeom>
                        <a:solidFill>
                          <a:srgbClr val="005EB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02F1A2C1" id="Rectangle 10" o:spid="_x0000_s1026" style="position:absolute;margin-left:.6pt;margin-top:-136.45pt;width:594.75pt;height:513pt;z-index:-252206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" fillcolor="#005eb8" stroked="f">
                <v:path arrowok="t"/>
                <w10:wrap anchorx="page"/>
              </v:rect>
            </w:pict>
          </mc:Fallback>
        </mc:AlternateContent>
      </w:r>
      <w:r w:rsidR="00FE0F78">
        <w:rPr>
          <w:b/>
          <w:color w:val="FFFFFF"/>
          <w:sz w:val="70"/>
        </w:rPr>
        <w:t>Norfolk and Waveney</w:t>
      </w:r>
    </w:p>
    <w:p w14:paraId="273FDE29" w14:textId="77777777" w:rsidR="00215531" w:rsidRDefault="004B010B">
      <w:pPr>
        <w:spacing w:before="122"/>
        <w:ind w:left="1032"/>
        <w:rPr>
          <w:b/>
          <w:sz w:val="70"/>
        </w:rPr>
      </w:pPr>
      <w:r>
        <w:rPr>
          <w:b/>
          <w:color w:val="FFFFFF"/>
          <w:sz w:val="70"/>
        </w:rPr>
        <w:t>Integrated Care System</w:t>
      </w:r>
    </w:p>
    <w:p w14:paraId="583A978C" w14:textId="77777777" w:rsidR="00215531" w:rsidRDefault="00215531">
      <w:pPr>
        <w:pStyle w:val="BodyText"/>
        <w:rPr>
          <w:b/>
          <w:sz w:val="78"/>
        </w:rPr>
      </w:pPr>
    </w:p>
    <w:p w14:paraId="5AD4A8BB" w14:textId="77777777" w:rsidR="00215531" w:rsidRDefault="004B010B">
      <w:pPr>
        <w:spacing w:before="551"/>
        <w:ind w:left="1032"/>
        <w:rPr>
          <w:color w:val="FFFFFF"/>
          <w:sz w:val="52"/>
        </w:rPr>
      </w:pPr>
      <w:r>
        <w:rPr>
          <w:color w:val="FFFFFF"/>
          <w:sz w:val="52"/>
        </w:rPr>
        <w:t>Clinical and Care Professional Leads</w:t>
      </w:r>
      <w:r w:rsidR="0097473F">
        <w:rPr>
          <w:color w:val="FFFFFF"/>
          <w:sz w:val="52"/>
        </w:rPr>
        <w:t xml:space="preserve">: </w:t>
      </w:r>
    </w:p>
    <w:p w14:paraId="2B59E3BA" w14:textId="29DE8722" w:rsidR="0097473F" w:rsidRDefault="00211E88">
      <w:pPr>
        <w:spacing w:before="551"/>
        <w:ind w:left="1032"/>
        <w:rPr>
          <w:sz w:val="52"/>
        </w:rPr>
      </w:pPr>
      <w:r>
        <w:rPr>
          <w:color w:val="FFFFFF"/>
          <w:sz w:val="52"/>
        </w:rPr>
        <w:t xml:space="preserve">Deputy Medical Director </w:t>
      </w:r>
    </w:p>
    <w:p w14:paraId="32822F96" w14:textId="77777777" w:rsidR="00215531" w:rsidRDefault="00215531">
      <w:pPr>
        <w:pStyle w:val="BodyText"/>
        <w:rPr>
          <w:sz w:val="20"/>
        </w:rPr>
      </w:pPr>
    </w:p>
    <w:p w14:paraId="47685F3D" w14:textId="77777777" w:rsidR="00215531" w:rsidRDefault="00215531">
      <w:pPr>
        <w:pStyle w:val="BodyText"/>
        <w:rPr>
          <w:sz w:val="20"/>
        </w:rPr>
      </w:pPr>
    </w:p>
    <w:p w14:paraId="0A1A8786" w14:textId="77777777" w:rsidR="00215531" w:rsidRDefault="00215531">
      <w:pPr>
        <w:pStyle w:val="BodyText"/>
        <w:rPr>
          <w:sz w:val="20"/>
        </w:rPr>
      </w:pPr>
    </w:p>
    <w:p w14:paraId="36CDC36C" w14:textId="77777777" w:rsidR="00215531" w:rsidRDefault="00215531">
      <w:pPr>
        <w:pStyle w:val="BodyText"/>
        <w:rPr>
          <w:sz w:val="20"/>
        </w:rPr>
      </w:pPr>
    </w:p>
    <w:p w14:paraId="0ECED25D" w14:textId="77777777" w:rsidR="00215531" w:rsidRDefault="00215531">
      <w:pPr>
        <w:pStyle w:val="BodyText"/>
        <w:rPr>
          <w:sz w:val="20"/>
        </w:rPr>
      </w:pPr>
    </w:p>
    <w:p w14:paraId="2F69023E" w14:textId="77777777" w:rsidR="00215531" w:rsidRDefault="00215531">
      <w:pPr>
        <w:pStyle w:val="BodyText"/>
        <w:rPr>
          <w:sz w:val="20"/>
        </w:rPr>
      </w:pPr>
    </w:p>
    <w:p w14:paraId="6A87D0CC" w14:textId="77777777" w:rsidR="00215531" w:rsidRDefault="00215531">
      <w:pPr>
        <w:pStyle w:val="BodyText"/>
        <w:rPr>
          <w:sz w:val="20"/>
        </w:rPr>
      </w:pPr>
    </w:p>
    <w:p w14:paraId="77621EDD" w14:textId="77777777" w:rsidR="00215531" w:rsidRDefault="00215531">
      <w:pPr>
        <w:pStyle w:val="BodyText"/>
        <w:rPr>
          <w:sz w:val="20"/>
        </w:rPr>
      </w:pPr>
    </w:p>
    <w:p w14:paraId="0A46EEB0" w14:textId="77777777" w:rsidR="00215531" w:rsidRDefault="00215531">
      <w:pPr>
        <w:pStyle w:val="BodyText"/>
        <w:rPr>
          <w:sz w:val="20"/>
        </w:rPr>
      </w:pPr>
    </w:p>
    <w:p w14:paraId="5E3F86B7" w14:textId="77777777" w:rsidR="00215531" w:rsidRDefault="00215531">
      <w:pPr>
        <w:pStyle w:val="BodyText"/>
        <w:rPr>
          <w:sz w:val="20"/>
        </w:rPr>
      </w:pPr>
    </w:p>
    <w:p w14:paraId="461FFDD6" w14:textId="77777777" w:rsidR="00215531" w:rsidRDefault="00215531">
      <w:pPr>
        <w:pStyle w:val="BodyText"/>
        <w:rPr>
          <w:sz w:val="20"/>
        </w:rPr>
      </w:pPr>
    </w:p>
    <w:p w14:paraId="5459CF09" w14:textId="77777777" w:rsidR="00215531" w:rsidRDefault="00215531">
      <w:pPr>
        <w:pStyle w:val="BodyText"/>
        <w:rPr>
          <w:sz w:val="20"/>
        </w:rPr>
      </w:pPr>
    </w:p>
    <w:p w14:paraId="14687360" w14:textId="77777777" w:rsidR="00215531" w:rsidRDefault="00215531">
      <w:pPr>
        <w:pStyle w:val="BodyText"/>
        <w:rPr>
          <w:sz w:val="20"/>
        </w:rPr>
      </w:pPr>
    </w:p>
    <w:p w14:paraId="061EDAF5" w14:textId="77777777" w:rsidR="00215531" w:rsidRDefault="00215531">
      <w:pPr>
        <w:pStyle w:val="BodyText"/>
        <w:rPr>
          <w:sz w:val="20"/>
        </w:rPr>
      </w:pPr>
    </w:p>
    <w:p w14:paraId="68C29B81" w14:textId="77777777" w:rsidR="00215531" w:rsidRDefault="00215531">
      <w:pPr>
        <w:pStyle w:val="BodyText"/>
        <w:rPr>
          <w:sz w:val="20"/>
        </w:rPr>
      </w:pPr>
    </w:p>
    <w:p w14:paraId="0CD48E0A" w14:textId="77777777" w:rsidR="00215531" w:rsidRDefault="00215531">
      <w:pPr>
        <w:pStyle w:val="BodyText"/>
        <w:rPr>
          <w:sz w:val="20"/>
        </w:rPr>
      </w:pPr>
    </w:p>
    <w:p w14:paraId="5159D7DE" w14:textId="77777777" w:rsidR="00215531" w:rsidRDefault="00215531">
      <w:pPr>
        <w:pStyle w:val="BodyText"/>
        <w:rPr>
          <w:sz w:val="20"/>
        </w:rPr>
      </w:pPr>
    </w:p>
    <w:p w14:paraId="7EBB4F5D" w14:textId="77777777" w:rsidR="00215531" w:rsidRDefault="00215531">
      <w:pPr>
        <w:pStyle w:val="BodyText"/>
        <w:rPr>
          <w:sz w:val="20"/>
        </w:rPr>
      </w:pPr>
    </w:p>
    <w:p w14:paraId="72E09C51" w14:textId="77777777" w:rsidR="00215531" w:rsidRDefault="00215531">
      <w:pPr>
        <w:pStyle w:val="BodyText"/>
        <w:rPr>
          <w:sz w:val="20"/>
        </w:rPr>
      </w:pPr>
    </w:p>
    <w:p w14:paraId="2DD9C13E" w14:textId="77777777" w:rsidR="00215531" w:rsidRDefault="00215531">
      <w:pPr>
        <w:pStyle w:val="BodyText"/>
        <w:rPr>
          <w:sz w:val="20"/>
        </w:rPr>
      </w:pPr>
    </w:p>
    <w:p w14:paraId="15D73E12" w14:textId="77777777" w:rsidR="00215531" w:rsidRDefault="00215531">
      <w:pPr>
        <w:pStyle w:val="BodyText"/>
        <w:spacing w:before="1"/>
        <w:rPr>
          <w:sz w:val="18"/>
        </w:rPr>
      </w:pPr>
    </w:p>
    <w:p w14:paraId="7D74E425" w14:textId="566D1402" w:rsidR="00215531" w:rsidRDefault="004B010B">
      <w:pPr>
        <w:spacing w:before="95"/>
        <w:ind w:left="720"/>
        <w:rPr>
          <w:sz w:val="24"/>
        </w:rPr>
      </w:pPr>
      <w:r>
        <w:rPr>
          <w:b/>
          <w:sz w:val="24"/>
        </w:rPr>
        <w:t xml:space="preserve">Closing date for all Applications: </w:t>
      </w:r>
      <w:r w:rsidR="00211E88">
        <w:rPr>
          <w:sz w:val="24"/>
        </w:rPr>
        <w:t>3</w:t>
      </w:r>
      <w:r w:rsidR="00211E88" w:rsidRPr="00211E88">
        <w:rPr>
          <w:sz w:val="24"/>
          <w:vertAlign w:val="superscript"/>
        </w:rPr>
        <w:t>rd</w:t>
      </w:r>
      <w:r w:rsidR="00211E88">
        <w:rPr>
          <w:sz w:val="24"/>
        </w:rPr>
        <w:t xml:space="preserve"> March </w:t>
      </w:r>
      <w:r w:rsidR="0098030B">
        <w:rPr>
          <w:sz w:val="24"/>
        </w:rPr>
        <w:t>2023</w:t>
      </w:r>
    </w:p>
    <w:p w14:paraId="086154B5" w14:textId="77777777" w:rsidR="00215531" w:rsidRDefault="00215531">
      <w:pPr>
        <w:pStyle w:val="BodyText"/>
        <w:rPr>
          <w:sz w:val="24"/>
        </w:rPr>
      </w:pPr>
    </w:p>
    <w:p w14:paraId="46E02AC2" w14:textId="77777777" w:rsidR="00657BEE" w:rsidRDefault="00657BEE" w:rsidP="00657BEE">
      <w:pPr>
        <w:ind w:left="720"/>
        <w:rPr>
          <w:sz w:val="24"/>
        </w:rPr>
      </w:pPr>
      <w:r>
        <w:rPr>
          <w:b/>
          <w:sz w:val="24"/>
        </w:rPr>
        <w:t>Interview dates: March 2023</w:t>
      </w:r>
    </w:p>
    <w:p w14:paraId="20D5228E" w14:textId="77777777" w:rsidR="00657BEE" w:rsidRDefault="00657BEE" w:rsidP="00657BEE">
      <w:pPr>
        <w:pStyle w:val="BodyText"/>
        <w:spacing w:before="5"/>
        <w:rPr>
          <w:sz w:val="24"/>
        </w:rPr>
      </w:pPr>
    </w:p>
    <w:p w14:paraId="2B9B5F67" w14:textId="77777777" w:rsidR="00657BEE" w:rsidRDefault="00657BEE" w:rsidP="00657BEE">
      <w:pPr>
        <w:ind w:left="720"/>
        <w:rPr>
          <w:sz w:val="24"/>
        </w:rPr>
      </w:pPr>
      <w:r>
        <w:rPr>
          <w:b/>
          <w:sz w:val="24"/>
        </w:rPr>
        <w:t>Interviews may be in person or via Teams</w:t>
      </w:r>
    </w:p>
    <w:p w14:paraId="200043D0" w14:textId="77777777" w:rsidR="00215531" w:rsidRDefault="00215531">
      <w:pPr>
        <w:rPr>
          <w:sz w:val="24"/>
        </w:rPr>
        <w:sectPr w:rsidR="00215531">
          <w:type w:val="continuous"/>
          <w:pgSz w:w="11920" w:h="16840"/>
          <w:pgMar w:top="480" w:right="0" w:bottom="280" w:left="0" w:header="720" w:footer="720" w:gutter="0"/>
          <w:cols w:space="720"/>
        </w:sectPr>
      </w:pPr>
    </w:p>
    <w:p w14:paraId="45363BA8" w14:textId="77777777" w:rsidR="00215531" w:rsidRDefault="004B010B">
      <w:pPr>
        <w:pStyle w:val="Heading2"/>
      </w:pPr>
      <w:r>
        <w:rPr>
          <w:color w:val="0071C5"/>
        </w:rPr>
        <w:lastRenderedPageBreak/>
        <w:t>Contents</w:t>
      </w:r>
    </w:p>
    <w:sdt>
      <w:sdtPr>
        <w:id w:val="-1745102634"/>
        <w:docPartObj>
          <w:docPartGallery w:val="Table of Contents"/>
          <w:docPartUnique/>
        </w:docPartObj>
      </w:sdtPr>
      <w:sdtEndPr/>
      <w:sdtContent>
        <w:p w14:paraId="4C9B859B" w14:textId="77777777" w:rsidR="00215531" w:rsidRDefault="005E3309">
          <w:pPr>
            <w:pStyle w:val="TOC1"/>
            <w:numPr>
              <w:ilvl w:val="0"/>
              <w:numId w:val="4"/>
            </w:numPr>
            <w:tabs>
              <w:tab w:val="left" w:pos="1993"/>
              <w:tab w:val="right" w:pos="9475"/>
            </w:tabs>
            <w:spacing w:before="240"/>
            <w:rPr>
              <w:b w:val="0"/>
              <w:sz w:val="22"/>
            </w:rPr>
          </w:pPr>
          <w:hyperlink w:anchor="_bookmark0" w:history="1">
            <w:r w:rsidR="004B010B">
              <w:rPr>
                <w:color w:val="005CB8"/>
              </w:rPr>
              <w:t>Introduction</w:t>
            </w:r>
            <w:r w:rsidR="004B010B">
              <w:rPr>
                <w:color w:val="005CB8"/>
                <w:spacing w:val="-3"/>
              </w:rPr>
              <w:t xml:space="preserve"> </w:t>
            </w:r>
            <w:r w:rsidR="004B010B">
              <w:rPr>
                <w:color w:val="005CB8"/>
              </w:rPr>
              <w:t>and</w:t>
            </w:r>
            <w:r w:rsidR="004B010B">
              <w:rPr>
                <w:color w:val="005CB8"/>
                <w:spacing w:val="-2"/>
              </w:rPr>
              <w:t xml:space="preserve"> </w:t>
            </w:r>
            <w:r w:rsidR="004B010B">
              <w:rPr>
                <w:color w:val="005CB8"/>
              </w:rPr>
              <w:t>Context</w:t>
            </w:r>
          </w:hyperlink>
          <w:r w:rsidR="004B010B">
            <w:rPr>
              <w:color w:val="005CB8"/>
            </w:rPr>
            <w:tab/>
          </w:r>
          <w:hyperlink w:anchor="_bookmark0" w:history="1">
            <w:r w:rsidR="004B010B">
              <w:rPr>
                <w:b w:val="0"/>
                <w:color w:val="005CB8"/>
                <w:sz w:val="22"/>
              </w:rPr>
              <w:t>2</w:t>
            </w:r>
          </w:hyperlink>
        </w:p>
        <w:p w14:paraId="05616287" w14:textId="60C2603E" w:rsidR="00215531" w:rsidRDefault="004B010B">
          <w:pPr>
            <w:pStyle w:val="TOC1"/>
            <w:numPr>
              <w:ilvl w:val="0"/>
              <w:numId w:val="4"/>
            </w:numPr>
            <w:tabs>
              <w:tab w:val="left" w:pos="1993"/>
              <w:tab w:val="right" w:pos="9475"/>
            </w:tabs>
            <w:rPr>
              <w:b w:val="0"/>
              <w:sz w:val="22"/>
            </w:rPr>
          </w:pPr>
          <w:r>
            <w:rPr>
              <w:color w:val="005CB8"/>
            </w:rPr>
            <w:tab/>
          </w:r>
          <w:r w:rsidR="00443633" w:rsidRPr="00443633">
            <w:rPr>
              <w:color w:val="0070C0"/>
            </w:rPr>
            <w:t>Norfolk and Waveney Goals</w:t>
          </w:r>
          <w:r w:rsidR="00C42077">
            <w:rPr>
              <w:color w:val="0070C0"/>
            </w:rPr>
            <w:tab/>
          </w:r>
          <w:r w:rsidR="00C42077" w:rsidRPr="00C42077">
            <w:rPr>
              <w:b w:val="0"/>
              <w:bCs w:val="0"/>
              <w:color w:val="0070C0"/>
              <w:sz w:val="22"/>
              <w:szCs w:val="22"/>
            </w:rPr>
            <w:t>3</w:t>
          </w:r>
        </w:p>
        <w:p w14:paraId="040D9902" w14:textId="77777777" w:rsidR="00215531" w:rsidRDefault="005E3309">
          <w:pPr>
            <w:pStyle w:val="TOC1"/>
            <w:numPr>
              <w:ilvl w:val="0"/>
              <w:numId w:val="4"/>
            </w:numPr>
            <w:tabs>
              <w:tab w:val="left" w:pos="1993"/>
              <w:tab w:val="right" w:pos="9475"/>
            </w:tabs>
            <w:spacing w:before="240"/>
            <w:rPr>
              <w:b w:val="0"/>
              <w:sz w:val="22"/>
            </w:rPr>
          </w:pPr>
          <w:hyperlink w:anchor="_bookmark2" w:history="1">
            <w:r w:rsidR="004B010B">
              <w:rPr>
                <w:color w:val="005CB8"/>
              </w:rPr>
              <w:t>Our</w:t>
            </w:r>
            <w:r w:rsidR="004B010B">
              <w:rPr>
                <w:color w:val="005CB8"/>
                <w:spacing w:val="-1"/>
              </w:rPr>
              <w:t xml:space="preserve"> </w:t>
            </w:r>
            <w:r w:rsidR="004B010B">
              <w:rPr>
                <w:color w:val="005CB8"/>
              </w:rPr>
              <w:t>Opportunities</w:t>
            </w:r>
          </w:hyperlink>
          <w:r w:rsidR="004B010B">
            <w:rPr>
              <w:color w:val="005CB8"/>
            </w:rPr>
            <w:tab/>
          </w:r>
          <w:hyperlink w:anchor="_bookmark2" w:history="1">
            <w:r w:rsidR="004B010B">
              <w:rPr>
                <w:b w:val="0"/>
                <w:color w:val="005CB8"/>
                <w:sz w:val="22"/>
              </w:rPr>
              <w:t>4</w:t>
            </w:r>
          </w:hyperlink>
        </w:p>
        <w:p w14:paraId="18B38B8A" w14:textId="58A59064" w:rsidR="00215531" w:rsidRDefault="005E3309">
          <w:pPr>
            <w:pStyle w:val="TOC1"/>
            <w:numPr>
              <w:ilvl w:val="0"/>
              <w:numId w:val="4"/>
            </w:numPr>
            <w:tabs>
              <w:tab w:val="left" w:pos="1993"/>
              <w:tab w:val="right" w:pos="9475"/>
            </w:tabs>
            <w:rPr>
              <w:b w:val="0"/>
              <w:sz w:val="22"/>
            </w:rPr>
          </w:pPr>
          <w:hyperlink w:anchor="_bookmark3" w:history="1">
            <w:r w:rsidR="004B010B">
              <w:rPr>
                <w:color w:val="005CB8"/>
              </w:rPr>
              <w:t>Job</w:t>
            </w:r>
            <w:r w:rsidR="004B010B">
              <w:rPr>
                <w:color w:val="005CB8"/>
                <w:spacing w:val="2"/>
              </w:rPr>
              <w:t xml:space="preserve"> </w:t>
            </w:r>
            <w:r w:rsidR="004B010B">
              <w:rPr>
                <w:color w:val="005CB8"/>
              </w:rPr>
              <w:t>Summary</w:t>
            </w:r>
          </w:hyperlink>
          <w:r w:rsidR="004B010B">
            <w:rPr>
              <w:color w:val="005CB8"/>
            </w:rPr>
            <w:tab/>
          </w:r>
          <w:hyperlink w:anchor="_bookmark3" w:history="1">
            <w:r w:rsidR="00C42077">
              <w:rPr>
                <w:b w:val="0"/>
                <w:color w:val="005CB8"/>
                <w:sz w:val="22"/>
              </w:rPr>
              <w:t>4</w:t>
            </w:r>
          </w:hyperlink>
        </w:p>
        <w:p w14:paraId="3AFCEE3F" w14:textId="2A99EE9A" w:rsidR="00215531" w:rsidRDefault="005E3309">
          <w:pPr>
            <w:pStyle w:val="TOC1"/>
            <w:numPr>
              <w:ilvl w:val="0"/>
              <w:numId w:val="4"/>
            </w:numPr>
            <w:tabs>
              <w:tab w:val="left" w:pos="1993"/>
              <w:tab w:val="right" w:pos="9475"/>
            </w:tabs>
            <w:spacing w:before="244"/>
            <w:rPr>
              <w:b w:val="0"/>
              <w:sz w:val="22"/>
            </w:rPr>
          </w:pPr>
          <w:hyperlink w:anchor="_bookmark4" w:history="1">
            <w:r w:rsidR="004B010B">
              <w:rPr>
                <w:color w:val="005CB8"/>
              </w:rPr>
              <w:t>Applicant</w:t>
            </w:r>
            <w:r w:rsidR="004B010B">
              <w:rPr>
                <w:color w:val="005CB8"/>
                <w:spacing w:val="-3"/>
              </w:rPr>
              <w:t xml:space="preserve"> </w:t>
            </w:r>
            <w:r w:rsidR="004B010B">
              <w:rPr>
                <w:color w:val="005CB8"/>
              </w:rPr>
              <w:t>eligibility</w:t>
            </w:r>
          </w:hyperlink>
          <w:r w:rsidR="004B010B">
            <w:rPr>
              <w:color w:val="005CB8"/>
            </w:rPr>
            <w:tab/>
          </w:r>
          <w:hyperlink w:anchor="_bookmark4" w:history="1">
            <w:r>
              <w:rPr>
                <w:b w:val="0"/>
                <w:color w:val="005CB8"/>
                <w:sz w:val="22"/>
              </w:rPr>
              <w:t>4</w:t>
            </w:r>
          </w:hyperlink>
        </w:p>
        <w:p w14:paraId="144CBACF" w14:textId="7362C56F" w:rsidR="00215531" w:rsidRDefault="005E3309">
          <w:pPr>
            <w:pStyle w:val="TOC1"/>
            <w:numPr>
              <w:ilvl w:val="0"/>
              <w:numId w:val="4"/>
            </w:numPr>
            <w:tabs>
              <w:tab w:val="left" w:pos="1993"/>
              <w:tab w:val="right" w:pos="9475"/>
            </w:tabs>
            <w:rPr>
              <w:b w:val="0"/>
              <w:sz w:val="22"/>
            </w:rPr>
          </w:pPr>
          <w:hyperlink w:anchor="_bookmark5" w:history="1">
            <w:r w:rsidR="004B010B">
              <w:rPr>
                <w:color w:val="005CB8"/>
              </w:rPr>
              <w:t>Appointment</w:t>
            </w:r>
            <w:r w:rsidR="004B010B">
              <w:rPr>
                <w:color w:val="005CB8"/>
                <w:spacing w:val="-3"/>
              </w:rPr>
              <w:t xml:space="preserve"> </w:t>
            </w:r>
            <w:r w:rsidR="004B010B">
              <w:rPr>
                <w:color w:val="005CB8"/>
              </w:rPr>
              <w:t>and</w:t>
            </w:r>
            <w:r w:rsidR="004B010B">
              <w:rPr>
                <w:color w:val="005CB8"/>
                <w:spacing w:val="2"/>
              </w:rPr>
              <w:t xml:space="preserve"> </w:t>
            </w:r>
            <w:r w:rsidR="004B010B">
              <w:rPr>
                <w:color w:val="005CB8"/>
              </w:rPr>
              <w:t>funding</w:t>
            </w:r>
          </w:hyperlink>
          <w:r w:rsidR="004B010B">
            <w:rPr>
              <w:color w:val="005CB8"/>
            </w:rPr>
            <w:tab/>
          </w:r>
          <w:hyperlink w:anchor="_bookmark5" w:history="1">
            <w:r>
              <w:rPr>
                <w:b w:val="0"/>
                <w:color w:val="005CB8"/>
                <w:sz w:val="22"/>
              </w:rPr>
              <w:t>5</w:t>
            </w:r>
          </w:hyperlink>
        </w:p>
        <w:p w14:paraId="5EA75B75" w14:textId="582E27F7" w:rsidR="00215531" w:rsidRDefault="005E3309">
          <w:pPr>
            <w:pStyle w:val="TOC1"/>
            <w:numPr>
              <w:ilvl w:val="0"/>
              <w:numId w:val="4"/>
            </w:numPr>
            <w:tabs>
              <w:tab w:val="left" w:pos="1993"/>
              <w:tab w:val="right" w:pos="9475"/>
            </w:tabs>
            <w:rPr>
              <w:b w:val="0"/>
              <w:sz w:val="22"/>
            </w:rPr>
          </w:pPr>
          <w:hyperlink w:anchor="_bookmark5" w:history="1">
            <w:r w:rsidR="004B010B">
              <w:rPr>
                <w:color w:val="005CB8"/>
              </w:rPr>
              <w:t>Process</w:t>
            </w:r>
            <w:r w:rsidR="004B010B">
              <w:rPr>
                <w:color w:val="005CB8"/>
                <w:spacing w:val="-3"/>
              </w:rPr>
              <w:t xml:space="preserve"> </w:t>
            </w:r>
            <w:r w:rsidR="004B010B">
              <w:rPr>
                <w:color w:val="005CB8"/>
              </w:rPr>
              <w:t>for</w:t>
            </w:r>
            <w:r w:rsidR="004B010B">
              <w:rPr>
                <w:color w:val="005CB8"/>
                <w:spacing w:val="1"/>
              </w:rPr>
              <w:t xml:space="preserve"> </w:t>
            </w:r>
            <w:r w:rsidR="004B010B">
              <w:rPr>
                <w:color w:val="005CB8"/>
              </w:rPr>
              <w:t>applying</w:t>
            </w:r>
          </w:hyperlink>
          <w:r w:rsidR="004B010B">
            <w:rPr>
              <w:color w:val="005CB8"/>
            </w:rPr>
            <w:tab/>
          </w:r>
          <w:hyperlink w:anchor="_bookmark5" w:history="1">
            <w:r>
              <w:rPr>
                <w:b w:val="0"/>
                <w:color w:val="005CB8"/>
                <w:sz w:val="22"/>
              </w:rPr>
              <w:t>5</w:t>
            </w:r>
          </w:hyperlink>
        </w:p>
        <w:p w14:paraId="556C838D" w14:textId="4AAB3F7F" w:rsidR="00215531" w:rsidRDefault="005E3309">
          <w:pPr>
            <w:pStyle w:val="TOC1"/>
            <w:numPr>
              <w:ilvl w:val="0"/>
              <w:numId w:val="4"/>
            </w:numPr>
            <w:tabs>
              <w:tab w:val="left" w:pos="1994"/>
              <w:tab w:val="right" w:pos="9475"/>
            </w:tabs>
            <w:ind w:left="1993" w:hanging="280"/>
            <w:rPr>
              <w:b w:val="0"/>
              <w:sz w:val="22"/>
            </w:rPr>
          </w:pPr>
          <w:hyperlink w:anchor="_bookmark6" w:history="1">
            <w:r w:rsidR="004B010B">
              <w:rPr>
                <w:color w:val="005CB8"/>
              </w:rPr>
              <w:t>More</w:t>
            </w:r>
            <w:r w:rsidR="004B010B">
              <w:rPr>
                <w:color w:val="005CB8"/>
                <w:spacing w:val="-3"/>
              </w:rPr>
              <w:t xml:space="preserve"> </w:t>
            </w:r>
            <w:r w:rsidR="004B010B">
              <w:rPr>
                <w:color w:val="005CB8"/>
              </w:rPr>
              <w:t>information</w:t>
            </w:r>
          </w:hyperlink>
          <w:r w:rsidR="004B010B">
            <w:rPr>
              <w:color w:val="005CB8"/>
            </w:rPr>
            <w:tab/>
          </w:r>
          <w:hyperlink w:anchor="_bookmark6" w:history="1">
            <w:r>
              <w:rPr>
                <w:b w:val="0"/>
                <w:color w:val="005CB8"/>
                <w:sz w:val="22"/>
              </w:rPr>
              <w:t>6</w:t>
            </w:r>
          </w:hyperlink>
        </w:p>
      </w:sdtContent>
    </w:sdt>
    <w:p w14:paraId="3EFF8F37" w14:textId="77777777" w:rsidR="00215531" w:rsidRDefault="00215531">
      <w:pPr>
        <w:pStyle w:val="BodyText"/>
        <w:rPr>
          <w:rFonts w:ascii="Calibri"/>
          <w:sz w:val="28"/>
        </w:rPr>
      </w:pPr>
    </w:p>
    <w:p w14:paraId="6D260665" w14:textId="77777777" w:rsidR="00215531" w:rsidRDefault="00FE0F78">
      <w:pPr>
        <w:pStyle w:val="BodyText"/>
        <w:rPr>
          <w:rFonts w:ascii="Calibri"/>
          <w:sz w:val="28"/>
        </w:rPr>
      </w:pPr>
      <w:r>
        <w:rPr>
          <w:rFonts w:ascii="Calibri"/>
          <w:noProof/>
          <w:sz w:val="28"/>
        </w:rPr>
        <w:drawing>
          <wp:inline distT="0" distB="0" distL="0" distR="0" wp14:anchorId="188880AE" wp14:editId="47BD4DBB">
            <wp:extent cx="7569200" cy="299783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shot 2023-01-24 at 13.09.28.png"/>
                    <pic:cNvPicPr/>
                  </pic:nvPicPr>
                  <pic:blipFill>
                    <a:blip r:embed="rId11">
                      <a:extLst>
                        <a:ext uri="{28A0092B-C50C-407E-A947-70E740481C1C}">
                          <a14:useLocalDpi xmlns:a14="http://schemas.microsoft.com/office/drawing/2010/main" val="0"/>
                        </a:ext>
                      </a:extLst>
                    </a:blip>
                    <a:stretch>
                      <a:fillRect/>
                    </a:stretch>
                  </pic:blipFill>
                  <pic:spPr>
                    <a:xfrm>
                      <a:off x="0" y="0"/>
                      <a:ext cx="7569200" cy="2997835"/>
                    </a:xfrm>
                    <a:prstGeom prst="rect">
                      <a:avLst/>
                    </a:prstGeom>
                  </pic:spPr>
                </pic:pic>
              </a:graphicData>
            </a:graphic>
          </wp:inline>
        </w:drawing>
      </w:r>
    </w:p>
    <w:p w14:paraId="66D05397" w14:textId="77777777" w:rsidR="00215531" w:rsidRDefault="00215531">
      <w:pPr>
        <w:pStyle w:val="BodyText"/>
        <w:rPr>
          <w:rFonts w:ascii="Calibri"/>
          <w:sz w:val="28"/>
        </w:rPr>
      </w:pPr>
    </w:p>
    <w:p w14:paraId="6123AE48" w14:textId="77777777" w:rsidR="00215531" w:rsidRDefault="00215531">
      <w:pPr>
        <w:pStyle w:val="BodyText"/>
        <w:rPr>
          <w:rFonts w:ascii="Calibri"/>
          <w:sz w:val="28"/>
        </w:rPr>
      </w:pPr>
    </w:p>
    <w:p w14:paraId="30E1E59C" w14:textId="77777777" w:rsidR="00215531" w:rsidRDefault="00EB0068" w:rsidP="007334AC">
      <w:pPr>
        <w:pStyle w:val="BodyText"/>
        <w:spacing w:line="360" w:lineRule="auto"/>
        <w:ind w:left="720" w:right="721"/>
      </w:pPr>
      <w:r>
        <w:rPr>
          <w:color w:val="005EB8"/>
        </w:rPr>
        <w:t>T</w:t>
      </w:r>
      <w:r w:rsidR="005E3374">
        <w:rPr>
          <w:color w:val="005EB8"/>
        </w:rPr>
        <w:t xml:space="preserve">he Norfolk and Waveney Integrated Care Board </w:t>
      </w:r>
      <w:r w:rsidR="0097473F">
        <w:rPr>
          <w:color w:val="005EB8"/>
        </w:rPr>
        <w:t xml:space="preserve">(ICB) </w:t>
      </w:r>
      <w:r w:rsidR="004B010B">
        <w:rPr>
          <w:color w:val="005EB8"/>
        </w:rPr>
        <w:t>are</w:t>
      </w:r>
      <w:r w:rsidR="004B010B">
        <w:rPr>
          <w:color w:val="005EB8"/>
          <w:spacing w:val="-9"/>
        </w:rPr>
        <w:t xml:space="preserve"> </w:t>
      </w:r>
      <w:r w:rsidR="004B010B">
        <w:rPr>
          <w:color w:val="005EB8"/>
        </w:rPr>
        <w:t>committed</w:t>
      </w:r>
      <w:r w:rsidR="004B010B">
        <w:rPr>
          <w:color w:val="005EB8"/>
          <w:spacing w:val="-9"/>
        </w:rPr>
        <w:t xml:space="preserve"> </w:t>
      </w:r>
      <w:r w:rsidR="004B010B">
        <w:rPr>
          <w:color w:val="005EB8"/>
        </w:rPr>
        <w:t>to</w:t>
      </w:r>
      <w:r w:rsidR="004B010B">
        <w:rPr>
          <w:color w:val="005EB8"/>
          <w:spacing w:val="-9"/>
        </w:rPr>
        <w:t xml:space="preserve"> </w:t>
      </w:r>
      <w:r w:rsidR="004B010B">
        <w:rPr>
          <w:color w:val="005EB8"/>
        </w:rPr>
        <w:t>ensuring</w:t>
      </w:r>
      <w:r w:rsidR="004B010B">
        <w:rPr>
          <w:color w:val="005EB8"/>
          <w:spacing w:val="-9"/>
        </w:rPr>
        <w:t xml:space="preserve"> </w:t>
      </w:r>
      <w:r w:rsidR="004B010B">
        <w:rPr>
          <w:color w:val="005EB8"/>
        </w:rPr>
        <w:t>that</w:t>
      </w:r>
      <w:r w:rsidR="004B010B">
        <w:rPr>
          <w:color w:val="005EB8"/>
          <w:spacing w:val="-5"/>
        </w:rPr>
        <w:t xml:space="preserve"> </w:t>
      </w:r>
      <w:r w:rsidR="004B010B">
        <w:rPr>
          <w:color w:val="005EB8"/>
        </w:rPr>
        <w:t>we</w:t>
      </w:r>
      <w:r w:rsidR="004B010B">
        <w:rPr>
          <w:color w:val="005EB8"/>
          <w:spacing w:val="-9"/>
        </w:rPr>
        <w:t xml:space="preserve"> </w:t>
      </w:r>
      <w:r w:rsidR="004B010B">
        <w:rPr>
          <w:color w:val="005EB8"/>
        </w:rPr>
        <w:t>have</w:t>
      </w:r>
      <w:r w:rsidR="004B010B">
        <w:rPr>
          <w:color w:val="005EB8"/>
          <w:spacing w:val="-9"/>
        </w:rPr>
        <w:t xml:space="preserve"> </w:t>
      </w:r>
      <w:r w:rsidR="004B010B">
        <w:rPr>
          <w:color w:val="005EB8"/>
        </w:rPr>
        <w:t>a</w:t>
      </w:r>
      <w:r w:rsidR="004B010B">
        <w:rPr>
          <w:color w:val="005EB8"/>
          <w:spacing w:val="-9"/>
        </w:rPr>
        <w:t xml:space="preserve"> </w:t>
      </w:r>
      <w:r w:rsidR="004B010B">
        <w:rPr>
          <w:color w:val="005EB8"/>
        </w:rPr>
        <w:t>full</w:t>
      </w:r>
      <w:r w:rsidR="004B010B">
        <w:rPr>
          <w:color w:val="005EB8"/>
          <w:spacing w:val="-7"/>
        </w:rPr>
        <w:t xml:space="preserve"> </w:t>
      </w:r>
      <w:r w:rsidR="004B010B">
        <w:rPr>
          <w:color w:val="005EB8"/>
        </w:rPr>
        <w:t>range</w:t>
      </w:r>
      <w:r w:rsidR="004B010B">
        <w:rPr>
          <w:color w:val="005EB8"/>
          <w:spacing w:val="-9"/>
        </w:rPr>
        <w:t xml:space="preserve"> </w:t>
      </w:r>
      <w:r w:rsidR="004B010B">
        <w:rPr>
          <w:color w:val="005EB8"/>
        </w:rPr>
        <w:t>of</w:t>
      </w:r>
      <w:r w:rsidR="004B010B">
        <w:rPr>
          <w:color w:val="005EB8"/>
          <w:spacing w:val="-10"/>
        </w:rPr>
        <w:t xml:space="preserve"> </w:t>
      </w:r>
      <w:r w:rsidR="004B010B">
        <w:rPr>
          <w:color w:val="005EB8"/>
        </w:rPr>
        <w:t>clinical</w:t>
      </w:r>
      <w:r w:rsidR="004B010B">
        <w:rPr>
          <w:color w:val="005EB8"/>
          <w:spacing w:val="-12"/>
        </w:rPr>
        <w:t xml:space="preserve"> </w:t>
      </w:r>
      <w:r w:rsidR="004B010B">
        <w:rPr>
          <w:color w:val="005EB8"/>
        </w:rPr>
        <w:t>and</w:t>
      </w:r>
      <w:r w:rsidR="004B010B">
        <w:rPr>
          <w:color w:val="005EB8"/>
          <w:spacing w:val="-9"/>
        </w:rPr>
        <w:t xml:space="preserve"> </w:t>
      </w:r>
      <w:r w:rsidR="004B010B">
        <w:rPr>
          <w:color w:val="005EB8"/>
        </w:rPr>
        <w:t>care</w:t>
      </w:r>
      <w:r w:rsidR="004B010B">
        <w:rPr>
          <w:color w:val="005EB8"/>
          <w:spacing w:val="-9"/>
        </w:rPr>
        <w:t xml:space="preserve"> </w:t>
      </w:r>
      <w:r w:rsidR="004B010B">
        <w:rPr>
          <w:color w:val="005EB8"/>
        </w:rPr>
        <w:t>professional</w:t>
      </w:r>
      <w:r w:rsidR="004B010B">
        <w:rPr>
          <w:color w:val="005EB8"/>
          <w:spacing w:val="-7"/>
        </w:rPr>
        <w:t xml:space="preserve"> </w:t>
      </w:r>
      <w:r w:rsidR="004B010B">
        <w:rPr>
          <w:color w:val="005EB8"/>
        </w:rPr>
        <w:t>leaders</w:t>
      </w:r>
      <w:r w:rsidR="004B010B">
        <w:rPr>
          <w:color w:val="005EB8"/>
          <w:spacing w:val="-6"/>
        </w:rPr>
        <w:t xml:space="preserve"> </w:t>
      </w:r>
      <w:r w:rsidR="004B010B">
        <w:rPr>
          <w:color w:val="005EB8"/>
        </w:rPr>
        <w:t>from</w:t>
      </w:r>
      <w:r w:rsidR="004B010B">
        <w:rPr>
          <w:color w:val="005EB8"/>
          <w:spacing w:val="-8"/>
        </w:rPr>
        <w:t xml:space="preserve"> </w:t>
      </w:r>
      <w:r w:rsidR="004B010B">
        <w:rPr>
          <w:color w:val="005EB8"/>
        </w:rPr>
        <w:t>diverse backgrounds and professions and that they reflect the communities we serve in</w:t>
      </w:r>
      <w:r w:rsidR="004B010B">
        <w:rPr>
          <w:color w:val="005EB8"/>
          <w:spacing w:val="-21"/>
        </w:rPr>
        <w:t xml:space="preserve"> </w:t>
      </w:r>
      <w:r w:rsidR="003D0DF5">
        <w:rPr>
          <w:color w:val="005EB8"/>
        </w:rPr>
        <w:t>Norfolk and Waveney</w:t>
      </w:r>
      <w:r w:rsidR="004B010B">
        <w:rPr>
          <w:color w:val="005EB8"/>
        </w:rPr>
        <w:t>.</w:t>
      </w:r>
    </w:p>
    <w:p w14:paraId="65326943" w14:textId="77777777" w:rsidR="00443633" w:rsidRDefault="004B010B" w:rsidP="007334AC">
      <w:pPr>
        <w:pStyle w:val="BodyText"/>
        <w:spacing w:before="197" w:line="360" w:lineRule="auto"/>
        <w:ind w:left="720"/>
      </w:pPr>
      <w:r>
        <w:rPr>
          <w:color w:val="005EB8"/>
        </w:rPr>
        <w:t>We value and promote diversity</w:t>
      </w:r>
      <w:r w:rsidR="0097473F">
        <w:rPr>
          <w:color w:val="005EB8"/>
        </w:rPr>
        <w:t xml:space="preserve"> and </w:t>
      </w:r>
      <w:r>
        <w:rPr>
          <w:color w:val="005EB8"/>
        </w:rPr>
        <w:t>inclusion and are committed to equality of opportunity for all.</w:t>
      </w:r>
    </w:p>
    <w:p w14:paraId="59FD1624" w14:textId="77777777" w:rsidR="0097473F" w:rsidRDefault="004B010B" w:rsidP="007334AC">
      <w:pPr>
        <w:pStyle w:val="BodyText"/>
        <w:spacing w:before="197" w:line="360" w:lineRule="auto"/>
        <w:ind w:left="720"/>
        <w:rPr>
          <w:color w:val="005EB8"/>
        </w:rPr>
      </w:pPr>
      <w:r>
        <w:rPr>
          <w:color w:val="005EB8"/>
        </w:rPr>
        <w:t xml:space="preserve">We are also committed to ensuring that opportunities </w:t>
      </w:r>
      <w:r w:rsidR="0097473F">
        <w:rPr>
          <w:color w:val="005EB8"/>
        </w:rPr>
        <w:t xml:space="preserve">exist for clinical and care professionals </w:t>
      </w:r>
      <w:r>
        <w:rPr>
          <w:color w:val="005EB8"/>
        </w:rPr>
        <w:t xml:space="preserve">to share </w:t>
      </w:r>
    </w:p>
    <w:p w14:paraId="5D474502" w14:textId="53D15E3C" w:rsidR="0097473F" w:rsidRDefault="004B010B" w:rsidP="007334AC">
      <w:pPr>
        <w:pStyle w:val="BodyText"/>
        <w:spacing w:before="197" w:line="360" w:lineRule="auto"/>
        <w:ind w:left="720"/>
        <w:rPr>
          <w:color w:val="005EB8"/>
        </w:rPr>
      </w:pPr>
      <w:r>
        <w:rPr>
          <w:color w:val="005EB8"/>
        </w:rPr>
        <w:t xml:space="preserve">learning, support </w:t>
      </w:r>
      <w:r w:rsidR="0097473F">
        <w:rPr>
          <w:color w:val="005EB8"/>
        </w:rPr>
        <w:t>c</w:t>
      </w:r>
      <w:r>
        <w:rPr>
          <w:color w:val="005EB8"/>
        </w:rPr>
        <w:t>ollaboration</w:t>
      </w:r>
      <w:r w:rsidR="0097473F">
        <w:rPr>
          <w:color w:val="005EB8"/>
        </w:rPr>
        <w:t xml:space="preserve"> and </w:t>
      </w:r>
      <w:r>
        <w:rPr>
          <w:color w:val="005EB8"/>
        </w:rPr>
        <w:t>innovation</w:t>
      </w:r>
      <w:r w:rsidR="0097473F">
        <w:rPr>
          <w:color w:val="005EB8"/>
        </w:rPr>
        <w:t xml:space="preserve">. </w:t>
      </w:r>
      <w:r>
        <w:rPr>
          <w:color w:val="005EB8"/>
        </w:rPr>
        <w:t xml:space="preserve"> </w:t>
      </w:r>
      <w:r w:rsidR="0097473F">
        <w:rPr>
          <w:color w:val="005EB8"/>
        </w:rPr>
        <w:t xml:space="preserve">This will be underpinned by appropriate </w:t>
      </w:r>
      <w:r>
        <w:rPr>
          <w:color w:val="005EB8"/>
        </w:rPr>
        <w:t xml:space="preserve">training and </w:t>
      </w:r>
    </w:p>
    <w:p w14:paraId="122F4714" w14:textId="77777777" w:rsidR="0097473F" w:rsidRDefault="004B010B" w:rsidP="007334AC">
      <w:pPr>
        <w:pStyle w:val="BodyText"/>
        <w:spacing w:before="197" w:line="360" w:lineRule="auto"/>
        <w:ind w:left="720"/>
        <w:rPr>
          <w:color w:val="005EB8"/>
        </w:rPr>
      </w:pPr>
      <w:r>
        <w:rPr>
          <w:color w:val="005EB8"/>
        </w:rPr>
        <w:t>development support both for existing</w:t>
      </w:r>
      <w:r w:rsidR="0097473F">
        <w:rPr>
          <w:color w:val="005EB8"/>
        </w:rPr>
        <w:t>,</w:t>
      </w:r>
      <w:r>
        <w:rPr>
          <w:color w:val="005EB8"/>
        </w:rPr>
        <w:t xml:space="preserve"> as well as aspiring</w:t>
      </w:r>
      <w:r w:rsidR="0097473F">
        <w:rPr>
          <w:color w:val="005EB8"/>
        </w:rPr>
        <w:t>,</w:t>
      </w:r>
      <w:r>
        <w:rPr>
          <w:color w:val="005EB8"/>
        </w:rPr>
        <w:t xml:space="preserve"> clinical and care professional leaders within </w:t>
      </w:r>
    </w:p>
    <w:p w14:paraId="3AC68C94" w14:textId="77777777" w:rsidR="00215531" w:rsidRPr="0097473F" w:rsidRDefault="003D0DF5" w:rsidP="007334AC">
      <w:pPr>
        <w:pStyle w:val="BodyText"/>
        <w:spacing w:before="197" w:line="360" w:lineRule="auto"/>
        <w:ind w:left="720"/>
        <w:rPr>
          <w:color w:val="005EB8"/>
        </w:rPr>
      </w:pPr>
      <w:r>
        <w:rPr>
          <w:color w:val="005EB8"/>
        </w:rPr>
        <w:t xml:space="preserve">the Norfolk and Waveney </w:t>
      </w:r>
      <w:r w:rsidR="0097473F">
        <w:rPr>
          <w:color w:val="005EB8"/>
        </w:rPr>
        <w:t>S</w:t>
      </w:r>
      <w:r>
        <w:rPr>
          <w:color w:val="005EB8"/>
        </w:rPr>
        <w:t>ystem</w:t>
      </w:r>
      <w:r w:rsidR="004B010B">
        <w:rPr>
          <w:color w:val="005EB8"/>
        </w:rPr>
        <w:t>.</w:t>
      </w:r>
    </w:p>
    <w:p w14:paraId="6E0BDA16" w14:textId="77777777" w:rsidR="00215531" w:rsidRDefault="00215531">
      <w:pPr>
        <w:spacing w:line="360" w:lineRule="auto"/>
        <w:jc w:val="both"/>
        <w:sectPr w:rsidR="00215531">
          <w:footerReference w:type="default" r:id="rId12"/>
          <w:pgSz w:w="11920" w:h="16840"/>
          <w:pgMar w:top="700" w:right="0" w:bottom="500" w:left="0" w:header="0" w:footer="302" w:gutter="0"/>
          <w:pgNumType w:start="1"/>
          <w:cols w:space="720"/>
        </w:sectPr>
      </w:pPr>
    </w:p>
    <w:p w14:paraId="57BA7367" w14:textId="77777777" w:rsidR="00215531" w:rsidRPr="00125CBF" w:rsidRDefault="004B010B">
      <w:pPr>
        <w:pStyle w:val="Heading1"/>
        <w:numPr>
          <w:ilvl w:val="0"/>
          <w:numId w:val="3"/>
        </w:numPr>
        <w:tabs>
          <w:tab w:val="left" w:pos="1259"/>
        </w:tabs>
        <w:spacing w:before="63"/>
        <w:ind w:hanging="539"/>
        <w:rPr>
          <w:color w:val="0070C0"/>
        </w:rPr>
      </w:pPr>
      <w:bookmarkStart w:id="0" w:name="_bookmark0"/>
      <w:bookmarkEnd w:id="0"/>
      <w:r w:rsidRPr="00125CBF">
        <w:rPr>
          <w:color w:val="0070C0"/>
        </w:rPr>
        <w:lastRenderedPageBreak/>
        <w:t>Introduction and</w:t>
      </w:r>
      <w:r w:rsidRPr="00125CBF">
        <w:rPr>
          <w:color w:val="0070C0"/>
          <w:spacing w:val="-5"/>
        </w:rPr>
        <w:t xml:space="preserve"> </w:t>
      </w:r>
      <w:r w:rsidRPr="00125CBF">
        <w:rPr>
          <w:color w:val="0070C0"/>
        </w:rPr>
        <w:t>context</w:t>
      </w:r>
    </w:p>
    <w:p w14:paraId="26EA2889" w14:textId="77777777" w:rsidR="00FE3146" w:rsidRDefault="00FE3146" w:rsidP="00FE3146">
      <w:pPr>
        <w:pStyle w:val="NormalWeb"/>
        <w:rPr>
          <w:rFonts w:ascii="ArialMT" w:hAnsi="ArialMT"/>
          <w:sz w:val="22"/>
          <w:szCs w:val="22"/>
          <w:shd w:val="clear" w:color="auto" w:fill="FFFFFF"/>
        </w:rPr>
      </w:pPr>
    </w:p>
    <w:p w14:paraId="0021DBC0" w14:textId="771017BD" w:rsidR="00FE3146" w:rsidRPr="007334AC" w:rsidRDefault="00FE3146" w:rsidP="00240726">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Thank you for your interest in the </w:t>
      </w:r>
      <w:r w:rsidR="00211E88" w:rsidRPr="007334AC">
        <w:rPr>
          <w:rFonts w:ascii="Arial" w:hAnsi="Arial" w:cs="Arial"/>
          <w:sz w:val="22"/>
          <w:szCs w:val="22"/>
          <w:shd w:val="clear" w:color="auto" w:fill="FFFFFF"/>
        </w:rPr>
        <w:t xml:space="preserve">Deputy Medical Director </w:t>
      </w:r>
      <w:r w:rsidRPr="007334AC">
        <w:rPr>
          <w:rFonts w:ascii="Arial" w:hAnsi="Arial" w:cs="Arial"/>
          <w:sz w:val="22"/>
          <w:szCs w:val="22"/>
          <w:shd w:val="clear" w:color="auto" w:fill="FFFFFF"/>
        </w:rPr>
        <w:t>vacanc</w:t>
      </w:r>
      <w:r w:rsidR="00211E88" w:rsidRPr="007334AC">
        <w:rPr>
          <w:rFonts w:ascii="Arial" w:hAnsi="Arial" w:cs="Arial"/>
          <w:sz w:val="22"/>
          <w:szCs w:val="22"/>
          <w:shd w:val="clear" w:color="auto" w:fill="FFFFFF"/>
        </w:rPr>
        <w:t>y</w:t>
      </w:r>
      <w:r w:rsidRPr="007334AC">
        <w:rPr>
          <w:rFonts w:ascii="Arial" w:hAnsi="Arial" w:cs="Arial"/>
          <w:sz w:val="22"/>
          <w:szCs w:val="22"/>
          <w:shd w:val="clear" w:color="auto" w:fill="FFFFFF"/>
        </w:rPr>
        <w:t xml:space="preserve"> that we are currently </w:t>
      </w:r>
    </w:p>
    <w:p w14:paraId="2DF80F45" w14:textId="77777777" w:rsidR="00FE3146" w:rsidRPr="007334AC" w:rsidRDefault="00FE3146" w:rsidP="00240726">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advertising across the Norfolk and Waveney Integrated Care System (ICS). This is an exciting time for </w:t>
      </w:r>
    </w:p>
    <w:p w14:paraId="206E9E97" w14:textId="77777777" w:rsidR="00FE3146" w:rsidRPr="007334AC" w:rsidRDefault="00FE3146" w:rsidP="00240726">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Norfolk and Waveney</w:t>
      </w:r>
      <w:r w:rsidR="0097473F" w:rsidRPr="007334AC">
        <w:rPr>
          <w:rFonts w:ascii="Arial" w:hAnsi="Arial" w:cs="Arial"/>
          <w:sz w:val="22"/>
          <w:szCs w:val="22"/>
          <w:shd w:val="clear" w:color="auto" w:fill="FFFFFF"/>
        </w:rPr>
        <w:t>,</w:t>
      </w:r>
      <w:r w:rsidRPr="007334AC">
        <w:rPr>
          <w:rFonts w:ascii="Arial" w:hAnsi="Arial" w:cs="Arial"/>
          <w:sz w:val="22"/>
          <w:szCs w:val="22"/>
          <w:shd w:val="clear" w:color="auto" w:fill="FFFFFF"/>
        </w:rPr>
        <w:t xml:space="preserve"> as we continue to embed system changes and further develop our approaches </w:t>
      </w:r>
    </w:p>
    <w:p w14:paraId="4EC6C485" w14:textId="77777777" w:rsidR="00FE3146" w:rsidRPr="007334AC" w:rsidRDefault="00FE3146" w:rsidP="00240726">
      <w:pPr>
        <w:pStyle w:val="NormalWeb"/>
        <w:spacing w:line="360" w:lineRule="auto"/>
        <w:ind w:left="719"/>
        <w:rPr>
          <w:rFonts w:ascii="Arial" w:hAnsi="Arial" w:cs="Arial"/>
          <w:sz w:val="22"/>
          <w:szCs w:val="22"/>
        </w:rPr>
      </w:pPr>
      <w:r w:rsidRPr="007334AC">
        <w:rPr>
          <w:rFonts w:ascii="Arial" w:hAnsi="Arial" w:cs="Arial"/>
          <w:sz w:val="22"/>
          <w:szCs w:val="22"/>
          <w:shd w:val="clear" w:color="auto" w:fill="FFFFFF"/>
        </w:rPr>
        <w:t xml:space="preserve">at Place. </w:t>
      </w:r>
    </w:p>
    <w:p w14:paraId="3A6E0EF7" w14:textId="221902E2" w:rsidR="00125CBF" w:rsidRPr="007334AC" w:rsidRDefault="00FE3146" w:rsidP="00240726">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Norfolk and Waveney </w:t>
      </w:r>
      <w:proofErr w:type="gramStart"/>
      <w:r w:rsidR="00125CBF" w:rsidRPr="007334AC">
        <w:rPr>
          <w:rFonts w:ascii="Arial" w:hAnsi="Arial" w:cs="Arial"/>
          <w:sz w:val="22"/>
          <w:szCs w:val="22"/>
          <w:shd w:val="clear" w:color="auto" w:fill="FFFFFF"/>
        </w:rPr>
        <w:t>is</w:t>
      </w:r>
      <w:proofErr w:type="gramEnd"/>
      <w:r w:rsidR="00125CBF" w:rsidRPr="007334AC">
        <w:rPr>
          <w:rFonts w:ascii="Arial" w:hAnsi="Arial" w:cs="Arial"/>
          <w:sz w:val="22"/>
          <w:szCs w:val="22"/>
          <w:shd w:val="clear" w:color="auto" w:fill="FFFFFF"/>
        </w:rPr>
        <w:t xml:space="preserve"> taking forward</w:t>
      </w:r>
      <w:r w:rsidRPr="007334AC">
        <w:rPr>
          <w:rFonts w:ascii="Arial" w:hAnsi="Arial" w:cs="Arial"/>
          <w:sz w:val="22"/>
          <w:szCs w:val="22"/>
          <w:shd w:val="clear" w:color="auto" w:fill="FFFFFF"/>
        </w:rPr>
        <w:t xml:space="preserve"> its commitment to ensuring that clinical and care professional (CCP) </w:t>
      </w:r>
    </w:p>
    <w:p w14:paraId="2B40DBBE" w14:textId="77777777" w:rsidR="00FE3146" w:rsidRPr="007334AC" w:rsidRDefault="00FE3146" w:rsidP="00240726">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leaders are involved in decision-making at all levels of the System and are shaping the future of health and care </w:t>
      </w:r>
    </w:p>
    <w:p w14:paraId="723AE2D5" w14:textId="77777777" w:rsidR="00FE3146" w:rsidRPr="007334AC" w:rsidRDefault="00FE3146" w:rsidP="00125CBF">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services for our residents. This commitment is articulated in our system CCP Framework and Manifesto which </w:t>
      </w:r>
    </w:p>
    <w:p w14:paraId="581D0B46" w14:textId="3A16DE13" w:rsidR="00FE3146" w:rsidRPr="007334AC" w:rsidRDefault="00FE3146" w:rsidP="00125CBF">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we published last year and can be viewed here </w:t>
      </w:r>
      <w:hyperlink r:id="rId13" w:history="1">
        <w:r w:rsidR="00657BEE" w:rsidRPr="006A0851">
          <w:rPr>
            <w:rFonts w:ascii="Arial" w:eastAsia="Arial" w:hAnsi="Arial" w:cs="Arial"/>
            <w:color w:val="0563C1"/>
            <w:sz w:val="22"/>
            <w:szCs w:val="22"/>
            <w:u w:val="single"/>
            <w:lang w:bidi="en-GB"/>
          </w:rPr>
          <w:t>https://improvinglivesnw.org.uk/health-care-careers/clinical-and-care-professional-leadership-programme/</w:t>
        </w:r>
      </w:hyperlink>
    </w:p>
    <w:p w14:paraId="6D466D0B" w14:textId="34905ED6" w:rsidR="00FE3146" w:rsidRPr="007334AC" w:rsidRDefault="00FE3146" w:rsidP="00125CBF">
      <w:pPr>
        <w:pStyle w:val="NormalWeb"/>
        <w:spacing w:line="360" w:lineRule="auto"/>
        <w:ind w:left="719"/>
        <w:rPr>
          <w:rFonts w:ascii="Arial" w:hAnsi="Arial" w:cs="Arial"/>
          <w:sz w:val="22"/>
          <w:szCs w:val="22"/>
          <w:shd w:val="clear" w:color="auto" w:fill="FFFFFF"/>
        </w:rPr>
      </w:pPr>
      <w:r w:rsidRPr="007334AC">
        <w:rPr>
          <w:rFonts w:ascii="Arial" w:hAnsi="Arial" w:cs="Arial"/>
          <w:sz w:val="22"/>
          <w:szCs w:val="22"/>
          <w:shd w:val="clear" w:color="auto" w:fill="FFFFFF"/>
        </w:rPr>
        <w:t xml:space="preserve">Our Integrated Care Board (ICB) is led by a team of Executive and Non-Executive Directors including </w:t>
      </w:r>
      <w:proofErr w:type="gramStart"/>
      <w:r w:rsidRPr="007334AC">
        <w:rPr>
          <w:rFonts w:ascii="Arial" w:hAnsi="Arial" w:cs="Arial"/>
          <w:sz w:val="22"/>
          <w:szCs w:val="22"/>
          <w:shd w:val="clear" w:color="auto" w:fill="FFFFFF"/>
        </w:rPr>
        <w:t>our</w:t>
      </w:r>
      <w:proofErr w:type="gramEnd"/>
      <w:r w:rsidRPr="007334AC">
        <w:rPr>
          <w:rFonts w:ascii="Arial" w:hAnsi="Arial" w:cs="Arial"/>
          <w:sz w:val="22"/>
          <w:szCs w:val="22"/>
          <w:shd w:val="clear" w:color="auto" w:fill="FFFFFF"/>
        </w:rPr>
        <w:t xml:space="preserve"> </w:t>
      </w:r>
    </w:p>
    <w:p w14:paraId="41D23F6C" w14:textId="77777777" w:rsidR="00125CBF" w:rsidRPr="007334AC" w:rsidRDefault="00FE3146" w:rsidP="0098030B">
      <w:pPr>
        <w:pStyle w:val="NormalWeb"/>
        <w:spacing w:line="360" w:lineRule="auto"/>
        <w:ind w:firstLine="719"/>
        <w:rPr>
          <w:rFonts w:ascii="Arial" w:eastAsia="Calibri" w:hAnsi="Arial" w:cs="Arial"/>
          <w:sz w:val="22"/>
          <w:szCs w:val="22"/>
        </w:rPr>
      </w:pPr>
      <w:r w:rsidRPr="007334AC">
        <w:rPr>
          <w:rFonts w:ascii="Arial" w:hAnsi="Arial" w:cs="Arial"/>
          <w:sz w:val="22"/>
          <w:szCs w:val="22"/>
          <w:shd w:val="clear" w:color="auto" w:fill="FFFFFF"/>
        </w:rPr>
        <w:t xml:space="preserve">Medical Director Frankie Swords and Director of Nursing Tricia </w:t>
      </w:r>
      <w:proofErr w:type="spellStart"/>
      <w:r w:rsidRPr="007334AC">
        <w:rPr>
          <w:rFonts w:ascii="Arial" w:eastAsia="Calibri" w:hAnsi="Arial" w:cs="Arial"/>
          <w:sz w:val="22"/>
          <w:szCs w:val="22"/>
        </w:rPr>
        <w:t>O’Dorsi</w:t>
      </w:r>
      <w:proofErr w:type="spellEnd"/>
      <w:r w:rsidRPr="007334AC">
        <w:rPr>
          <w:rFonts w:ascii="Arial" w:eastAsia="Calibri" w:hAnsi="Arial" w:cs="Arial"/>
          <w:sz w:val="22"/>
          <w:szCs w:val="22"/>
        </w:rPr>
        <w:t xml:space="preserve">. </w:t>
      </w:r>
    </w:p>
    <w:p w14:paraId="39D7F8F6" w14:textId="312449B4" w:rsidR="00FE3146" w:rsidRPr="00125CBF" w:rsidRDefault="00443633" w:rsidP="00FE3146">
      <w:pPr>
        <w:pStyle w:val="NormalWeb"/>
        <w:ind w:left="719"/>
        <w:rPr>
          <w:rFonts w:ascii="ArialMT" w:hAnsi="ArialMT"/>
          <w:b/>
          <w:bCs/>
          <w:color w:val="0070C0"/>
          <w:shd w:val="clear" w:color="auto" w:fill="FFFFFF"/>
        </w:rPr>
      </w:pPr>
      <w:r w:rsidRPr="00125CBF">
        <w:rPr>
          <w:rFonts w:ascii="Arial" w:eastAsia="Calibri" w:hAnsi="Arial" w:cs="Arial"/>
          <w:b/>
          <w:bCs/>
          <w:color w:val="0070C0"/>
        </w:rPr>
        <w:t xml:space="preserve">New </w:t>
      </w:r>
      <w:r w:rsidR="001E59BF">
        <w:rPr>
          <w:rFonts w:ascii="Arial" w:eastAsia="Calibri" w:hAnsi="Arial" w:cs="Arial"/>
          <w:b/>
          <w:bCs/>
          <w:color w:val="0070C0"/>
        </w:rPr>
        <w:t>Deputy Medical Director</w:t>
      </w:r>
      <w:r w:rsidR="00FE3146" w:rsidRPr="00125CBF">
        <w:rPr>
          <w:rFonts w:ascii="Arial" w:eastAsia="Calibri" w:hAnsi="Arial" w:cs="Arial"/>
          <w:b/>
          <w:bCs/>
          <w:color w:val="0070C0"/>
        </w:rPr>
        <w:t xml:space="preserve"> role  </w:t>
      </w:r>
    </w:p>
    <w:p w14:paraId="2F599CF0" w14:textId="76A870F1" w:rsidR="001E59BF" w:rsidRPr="007334AC" w:rsidRDefault="001E59BF" w:rsidP="007334AC">
      <w:pPr>
        <w:pStyle w:val="Heading2"/>
        <w:spacing w:line="360" w:lineRule="auto"/>
        <w:rPr>
          <w:rFonts w:ascii="Arial" w:hAnsi="Arial" w:cs="Arial"/>
          <w:b w:val="0"/>
          <w:bCs w:val="0"/>
          <w:color w:val="000000" w:themeColor="text1"/>
          <w:sz w:val="22"/>
          <w:szCs w:val="22"/>
        </w:rPr>
      </w:pPr>
      <w:r w:rsidRPr="007334AC">
        <w:rPr>
          <w:rFonts w:ascii="Arial" w:hAnsi="Arial" w:cs="Arial"/>
          <w:b w:val="0"/>
          <w:bCs w:val="0"/>
          <w:color w:val="000000" w:themeColor="text1"/>
          <w:sz w:val="22"/>
          <w:szCs w:val="22"/>
        </w:rPr>
        <w:t xml:space="preserve">As we </w:t>
      </w:r>
      <w:r w:rsidRPr="007334AC">
        <w:rPr>
          <w:rFonts w:ascii="Arial" w:hAnsi="Arial" w:cs="Arial"/>
          <w:b w:val="0"/>
          <w:bCs w:val="0"/>
          <w:color w:val="000000" w:themeColor="text1"/>
          <w:sz w:val="22"/>
          <w:szCs w:val="22"/>
          <w:shd w:val="clear" w:color="auto" w:fill="FFFFFF"/>
        </w:rPr>
        <w:t xml:space="preserve">continue to embed system changes and further develop our approaches at Place, the ICB </w:t>
      </w:r>
      <w:r w:rsidR="00913208" w:rsidRPr="007334AC">
        <w:rPr>
          <w:rFonts w:ascii="Arial" w:hAnsi="Arial" w:cs="Arial"/>
          <w:b w:val="0"/>
          <w:bCs w:val="0"/>
          <w:color w:val="000000" w:themeColor="text1"/>
          <w:sz w:val="22"/>
          <w:szCs w:val="22"/>
          <w:shd w:val="clear" w:color="auto" w:fill="FFFFFF"/>
        </w:rPr>
        <w:t>is</w:t>
      </w:r>
      <w:r w:rsidRPr="007334AC">
        <w:rPr>
          <w:rFonts w:ascii="Arial" w:hAnsi="Arial" w:cs="Arial"/>
          <w:b w:val="0"/>
          <w:bCs w:val="0"/>
          <w:color w:val="000000" w:themeColor="text1"/>
          <w:sz w:val="22"/>
          <w:szCs w:val="22"/>
          <w:shd w:val="clear" w:color="auto" w:fill="FFFFFF"/>
        </w:rPr>
        <w:t xml:space="preserve"> now recruiting a Deputy Medical Director to</w:t>
      </w:r>
      <w:r w:rsidRPr="007334AC">
        <w:rPr>
          <w:rFonts w:ascii="Arial" w:hAnsi="Arial" w:cs="Arial"/>
          <w:b w:val="0"/>
          <w:bCs w:val="0"/>
          <w:color w:val="000000" w:themeColor="text1"/>
          <w:sz w:val="22"/>
          <w:szCs w:val="22"/>
        </w:rPr>
        <w:t xml:space="preserve"> support the ICB Executive Medical Director, and deputise across all aspects of their portfolio </w:t>
      </w:r>
    </w:p>
    <w:p w14:paraId="1BE67516" w14:textId="77777777" w:rsidR="001E59BF" w:rsidRPr="007334AC" w:rsidRDefault="001E59BF" w:rsidP="007334AC">
      <w:pPr>
        <w:pStyle w:val="Heading2"/>
        <w:spacing w:line="360" w:lineRule="auto"/>
        <w:ind w:left="0"/>
        <w:rPr>
          <w:rFonts w:ascii="Arial" w:hAnsi="Arial" w:cs="Arial"/>
          <w:b w:val="0"/>
          <w:bCs w:val="0"/>
          <w:color w:val="000000" w:themeColor="text1"/>
          <w:sz w:val="22"/>
          <w:szCs w:val="22"/>
        </w:rPr>
      </w:pPr>
    </w:p>
    <w:p w14:paraId="2D76D055" w14:textId="57AA400A" w:rsidR="006C38CA" w:rsidRPr="007334AC" w:rsidRDefault="001E59BF" w:rsidP="007334AC">
      <w:pPr>
        <w:pStyle w:val="Heading2"/>
        <w:spacing w:line="360" w:lineRule="auto"/>
        <w:rPr>
          <w:rFonts w:ascii="Arial" w:hAnsi="Arial" w:cs="Arial"/>
          <w:b w:val="0"/>
          <w:bCs w:val="0"/>
          <w:color w:val="000000" w:themeColor="text1"/>
          <w:sz w:val="22"/>
          <w:szCs w:val="22"/>
        </w:rPr>
      </w:pPr>
      <w:r w:rsidRPr="007334AC">
        <w:rPr>
          <w:rFonts w:ascii="Arial" w:hAnsi="Arial" w:cs="Arial"/>
          <w:b w:val="0"/>
          <w:bCs w:val="0"/>
          <w:color w:val="000000" w:themeColor="text1"/>
          <w:sz w:val="22"/>
          <w:szCs w:val="22"/>
        </w:rPr>
        <w:t>The Deputy Medical Director is a new role, established to work across and within the System. This will include leading the implementation of the Clinical and Care Professional (CCP) Leadership manifesto, and on matters pertaining to the medical, dental and pharmacy professional workforce of the ICS</w:t>
      </w:r>
    </w:p>
    <w:p w14:paraId="422313FC" w14:textId="5DAE5137" w:rsidR="00FE3146" w:rsidRPr="007334AC" w:rsidRDefault="006C38CA" w:rsidP="00240726">
      <w:pPr>
        <w:pStyle w:val="NormalWeb"/>
        <w:spacing w:line="360" w:lineRule="auto"/>
        <w:ind w:left="719"/>
        <w:rPr>
          <w:rFonts w:ascii="Arial" w:hAnsi="Arial" w:cs="Arial"/>
          <w:sz w:val="22"/>
          <w:szCs w:val="22"/>
        </w:rPr>
      </w:pPr>
      <w:r w:rsidRPr="007334AC">
        <w:rPr>
          <w:rFonts w:ascii="Arial" w:hAnsi="Arial" w:cs="Arial"/>
          <w:sz w:val="22"/>
          <w:szCs w:val="22"/>
          <w:shd w:val="clear" w:color="auto" w:fill="FFFFFF"/>
        </w:rPr>
        <w:t>The</w:t>
      </w:r>
      <w:r w:rsidR="00913208" w:rsidRPr="007334AC">
        <w:rPr>
          <w:rFonts w:ascii="Arial" w:hAnsi="Arial" w:cs="Arial"/>
          <w:sz w:val="22"/>
          <w:szCs w:val="22"/>
          <w:shd w:val="clear" w:color="auto" w:fill="FFFFFF"/>
        </w:rPr>
        <w:t xml:space="preserve"> Deputy Medical Director</w:t>
      </w:r>
      <w:r w:rsidRPr="007334AC">
        <w:rPr>
          <w:rFonts w:ascii="Arial" w:hAnsi="Arial" w:cs="Arial"/>
          <w:sz w:val="22"/>
          <w:szCs w:val="22"/>
          <w:shd w:val="clear" w:color="auto" w:fill="FFFFFF"/>
        </w:rPr>
        <w:t xml:space="preserve"> </w:t>
      </w:r>
      <w:r w:rsidR="00FE3146" w:rsidRPr="007334AC">
        <w:rPr>
          <w:rFonts w:ascii="Arial" w:hAnsi="Arial" w:cs="Arial"/>
          <w:sz w:val="22"/>
          <w:szCs w:val="22"/>
          <w:shd w:val="clear" w:color="auto" w:fill="FFFFFF"/>
        </w:rPr>
        <w:t xml:space="preserve">will help to ensure that we build on what is already working well and will help us deliver the following </w:t>
      </w:r>
      <w:r w:rsidR="00FE3146" w:rsidRPr="007334AC">
        <w:rPr>
          <w:rFonts w:ascii="Arial" w:hAnsi="Arial" w:cs="Arial"/>
          <w:b/>
          <w:bCs/>
          <w:sz w:val="22"/>
          <w:szCs w:val="22"/>
          <w:shd w:val="clear" w:color="auto" w:fill="FFFFFF"/>
        </w:rPr>
        <w:t>five principles:</w:t>
      </w:r>
      <w:r w:rsidR="00FE3146" w:rsidRPr="007334AC">
        <w:rPr>
          <w:rFonts w:ascii="Arial" w:hAnsi="Arial" w:cs="Arial"/>
          <w:sz w:val="22"/>
          <w:szCs w:val="22"/>
          <w:shd w:val="clear" w:color="auto" w:fill="FFFFFF"/>
        </w:rPr>
        <w:t xml:space="preserve"> </w:t>
      </w:r>
    </w:p>
    <w:p w14:paraId="56C292D9" w14:textId="77777777" w:rsidR="00FE3146" w:rsidRPr="007334AC" w:rsidRDefault="00FE3146" w:rsidP="00E92B8A">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t>Ensur</w:t>
      </w:r>
      <w:r w:rsidR="006C38CA" w:rsidRPr="007334AC">
        <w:rPr>
          <w:rFonts w:eastAsia="Times New Roman"/>
          <w:shd w:val="clear" w:color="auto" w:fill="FFFFFF"/>
        </w:rPr>
        <w:t>ing</w:t>
      </w:r>
      <w:r w:rsidRPr="007334AC">
        <w:rPr>
          <w:rFonts w:eastAsia="Times New Roman"/>
          <w:shd w:val="clear" w:color="auto" w:fill="FFFFFF"/>
        </w:rPr>
        <w:t xml:space="preserve"> that a full range of clinical and professional leaders from diverse backgrounds are integrated into </w:t>
      </w:r>
    </w:p>
    <w:p w14:paraId="018862AE" w14:textId="77777777" w:rsidR="00FE3146" w:rsidRPr="007334AC" w:rsidRDefault="00FE3146" w:rsidP="00E92B8A">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t xml:space="preserve">decision-making at all levels supported by a flow of communications </w:t>
      </w:r>
    </w:p>
    <w:p w14:paraId="683E6A80" w14:textId="77777777" w:rsidR="00FE3146" w:rsidRPr="007334AC" w:rsidRDefault="00FE3146" w:rsidP="00E92B8A">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t>Creat</w:t>
      </w:r>
      <w:r w:rsidR="006C38CA" w:rsidRPr="007334AC">
        <w:rPr>
          <w:rFonts w:eastAsia="Times New Roman"/>
          <w:shd w:val="clear" w:color="auto" w:fill="FFFFFF"/>
        </w:rPr>
        <w:t>ing</w:t>
      </w:r>
      <w:r w:rsidRPr="007334AC">
        <w:rPr>
          <w:rFonts w:eastAsia="Times New Roman"/>
          <w:shd w:val="clear" w:color="auto" w:fill="FFFFFF"/>
        </w:rPr>
        <w:t xml:space="preserve"> a culture embracing shared learning, supporting clinical and care professional leaders to collaborate </w:t>
      </w:r>
    </w:p>
    <w:p w14:paraId="3D88A0AB" w14:textId="77777777" w:rsidR="00FE3146" w:rsidRPr="007334AC" w:rsidRDefault="00FE3146" w:rsidP="00E92B8A">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t xml:space="preserve">and innovate </w:t>
      </w:r>
      <w:r w:rsidR="00240726" w:rsidRPr="007334AC">
        <w:rPr>
          <w:rFonts w:eastAsia="Times New Roman"/>
          <w:shd w:val="clear" w:color="auto" w:fill="FFFFFF"/>
        </w:rPr>
        <w:t xml:space="preserve">by </w:t>
      </w:r>
      <w:r w:rsidRPr="007334AC">
        <w:rPr>
          <w:rFonts w:eastAsia="Times New Roman"/>
          <w:shd w:val="clear" w:color="auto" w:fill="FFFFFF"/>
        </w:rPr>
        <w:t xml:space="preserve">working with partners </w:t>
      </w:r>
    </w:p>
    <w:p w14:paraId="3D88A234" w14:textId="77777777" w:rsidR="00FE3146" w:rsidRPr="007334AC" w:rsidRDefault="00FE3146" w:rsidP="00240726">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t>Ensur</w:t>
      </w:r>
      <w:r w:rsidR="006C38CA" w:rsidRPr="007334AC">
        <w:rPr>
          <w:rFonts w:eastAsia="Times New Roman"/>
          <w:shd w:val="clear" w:color="auto" w:fill="FFFFFF"/>
        </w:rPr>
        <w:t>ing</w:t>
      </w:r>
      <w:r w:rsidRPr="007334AC">
        <w:rPr>
          <w:rFonts w:eastAsia="Times New Roman"/>
          <w:shd w:val="clear" w:color="auto" w:fill="FFFFFF"/>
        </w:rPr>
        <w:t xml:space="preserve"> clinical and care professional leaders have appropriate protected time, </w:t>
      </w:r>
      <w:proofErr w:type="gramStart"/>
      <w:r w:rsidRPr="007334AC">
        <w:rPr>
          <w:rFonts w:eastAsia="Times New Roman"/>
          <w:shd w:val="clear" w:color="auto" w:fill="FFFFFF"/>
        </w:rPr>
        <w:t>support</w:t>
      </w:r>
      <w:proofErr w:type="gramEnd"/>
      <w:r w:rsidRPr="007334AC">
        <w:rPr>
          <w:rFonts w:eastAsia="Times New Roman"/>
          <w:shd w:val="clear" w:color="auto" w:fill="FFFFFF"/>
        </w:rPr>
        <w:t xml:space="preserve"> and infrastructure to carry out their work </w:t>
      </w:r>
    </w:p>
    <w:p w14:paraId="3DC375D0" w14:textId="77777777" w:rsidR="00FE3146" w:rsidRPr="007334AC" w:rsidRDefault="00FE3146" w:rsidP="00E92B8A">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lastRenderedPageBreak/>
        <w:t>Provid</w:t>
      </w:r>
      <w:r w:rsidR="006C38CA" w:rsidRPr="007334AC">
        <w:rPr>
          <w:rFonts w:eastAsia="Times New Roman"/>
          <w:shd w:val="clear" w:color="auto" w:fill="FFFFFF"/>
        </w:rPr>
        <w:t>ing</w:t>
      </w:r>
      <w:r w:rsidRPr="007334AC">
        <w:rPr>
          <w:rFonts w:eastAsia="Times New Roman"/>
          <w:shd w:val="clear" w:color="auto" w:fill="FFFFFF"/>
        </w:rPr>
        <w:t xml:space="preserve"> dedicated leadership development for clinical and care professional leaders including training and development that recognise</w:t>
      </w:r>
      <w:r w:rsidR="00240726" w:rsidRPr="007334AC">
        <w:rPr>
          <w:rFonts w:eastAsia="Times New Roman"/>
          <w:shd w:val="clear" w:color="auto" w:fill="FFFFFF"/>
        </w:rPr>
        <w:t>s the</w:t>
      </w:r>
      <w:r w:rsidRPr="007334AC">
        <w:rPr>
          <w:rFonts w:eastAsia="Times New Roman"/>
          <w:shd w:val="clear" w:color="auto" w:fill="FFFFFF"/>
        </w:rPr>
        <w:t xml:space="preserve"> leadership skills required to work across professional boundaries </w:t>
      </w:r>
    </w:p>
    <w:p w14:paraId="12FA8243" w14:textId="2C8C22C5" w:rsidR="006C38CA" w:rsidRPr="007334AC" w:rsidRDefault="00FE3146" w:rsidP="00913208">
      <w:pPr>
        <w:widowControl/>
        <w:numPr>
          <w:ilvl w:val="0"/>
          <w:numId w:val="7"/>
        </w:numPr>
        <w:autoSpaceDE/>
        <w:autoSpaceDN/>
        <w:spacing w:before="100" w:beforeAutospacing="1" w:after="100" w:afterAutospacing="1" w:line="360" w:lineRule="auto"/>
        <w:rPr>
          <w:rFonts w:eastAsia="Times New Roman"/>
        </w:rPr>
      </w:pPr>
      <w:r w:rsidRPr="007334AC">
        <w:rPr>
          <w:rFonts w:eastAsia="Times New Roman"/>
          <w:shd w:val="clear" w:color="auto" w:fill="FFFFFF"/>
        </w:rPr>
        <w:t>Adopt</w:t>
      </w:r>
      <w:r w:rsidR="006C38CA" w:rsidRPr="007334AC">
        <w:rPr>
          <w:rFonts w:eastAsia="Times New Roman"/>
          <w:shd w:val="clear" w:color="auto" w:fill="FFFFFF"/>
        </w:rPr>
        <w:t>ing</w:t>
      </w:r>
      <w:r w:rsidRPr="007334AC">
        <w:rPr>
          <w:rFonts w:eastAsia="Times New Roman"/>
          <w:shd w:val="clear" w:color="auto" w:fill="FFFFFF"/>
        </w:rPr>
        <w:t xml:space="preserve"> arrangements for identifying and recruiting leaders </w:t>
      </w:r>
      <w:r w:rsidR="00240726" w:rsidRPr="007334AC">
        <w:rPr>
          <w:rFonts w:eastAsia="Times New Roman"/>
          <w:shd w:val="clear" w:color="auto" w:fill="FFFFFF"/>
        </w:rPr>
        <w:t>which</w:t>
      </w:r>
      <w:r w:rsidRPr="007334AC">
        <w:rPr>
          <w:rFonts w:eastAsia="Times New Roman"/>
          <w:shd w:val="clear" w:color="auto" w:fill="FFFFFF"/>
        </w:rPr>
        <w:t xml:space="preserve"> promote equity of opportunity and </w:t>
      </w:r>
      <w:r w:rsidR="00240726" w:rsidRPr="007334AC">
        <w:rPr>
          <w:rFonts w:eastAsia="Times New Roman"/>
          <w:shd w:val="clear" w:color="auto" w:fill="FFFFFF"/>
        </w:rPr>
        <w:t>create</w:t>
      </w:r>
      <w:r w:rsidRPr="007334AC">
        <w:rPr>
          <w:rFonts w:eastAsia="Times New Roman"/>
          <w:shd w:val="clear" w:color="auto" w:fill="FFFFFF"/>
        </w:rPr>
        <w:t xml:space="preserve"> a professionally and demographically diverse talent pipeline. </w:t>
      </w:r>
    </w:p>
    <w:p w14:paraId="2740D425" w14:textId="77777777" w:rsidR="00215531" w:rsidRDefault="00215531">
      <w:pPr>
        <w:pStyle w:val="BodyText"/>
        <w:rPr>
          <w:sz w:val="24"/>
        </w:rPr>
      </w:pPr>
    </w:p>
    <w:p w14:paraId="7D174CCE" w14:textId="77777777" w:rsidR="00215531" w:rsidRDefault="00215531">
      <w:pPr>
        <w:pStyle w:val="BodyText"/>
        <w:rPr>
          <w:sz w:val="20"/>
        </w:rPr>
      </w:pPr>
    </w:p>
    <w:p w14:paraId="01EA71FA" w14:textId="77777777" w:rsidR="00215531" w:rsidRDefault="00FE0F78">
      <w:pPr>
        <w:pStyle w:val="Heading1"/>
        <w:numPr>
          <w:ilvl w:val="0"/>
          <w:numId w:val="3"/>
        </w:numPr>
        <w:tabs>
          <w:tab w:val="left" w:pos="1259"/>
        </w:tabs>
        <w:ind w:hanging="539"/>
      </w:pPr>
      <w:bookmarkStart w:id="1" w:name="_bookmark1"/>
      <w:bookmarkEnd w:id="1"/>
      <w:r>
        <w:rPr>
          <w:color w:val="006FC0"/>
        </w:rPr>
        <w:t>Norfolk and Waveney</w:t>
      </w:r>
      <w:r w:rsidR="004B010B">
        <w:rPr>
          <w:color w:val="006FC0"/>
          <w:spacing w:val="3"/>
        </w:rPr>
        <w:t xml:space="preserve"> </w:t>
      </w:r>
      <w:r w:rsidR="00443633">
        <w:rPr>
          <w:color w:val="006FC0"/>
        </w:rPr>
        <w:t>goals</w:t>
      </w:r>
    </w:p>
    <w:p w14:paraId="1A23301B" w14:textId="77777777" w:rsidR="00215531" w:rsidRDefault="00215531">
      <w:pPr>
        <w:pStyle w:val="BodyText"/>
        <w:rPr>
          <w:b/>
          <w:sz w:val="20"/>
        </w:rPr>
      </w:pPr>
    </w:p>
    <w:p w14:paraId="52F93CB3" w14:textId="77777777" w:rsidR="00215531" w:rsidRDefault="00215531">
      <w:pPr>
        <w:pStyle w:val="BodyText"/>
        <w:spacing w:before="9"/>
        <w:rPr>
          <w:b/>
          <w:sz w:val="16"/>
        </w:rPr>
      </w:pPr>
    </w:p>
    <w:p w14:paraId="3E9A750C" w14:textId="77777777" w:rsidR="00810A49" w:rsidRDefault="006C636D">
      <w:pPr>
        <w:pStyle w:val="BodyText"/>
        <w:spacing w:before="96" w:line="237" w:lineRule="auto"/>
        <w:ind w:left="427" w:right="250"/>
        <w:rPr>
          <w:color w:val="FFFFFF"/>
        </w:rPr>
      </w:pPr>
      <w:r>
        <w:rPr>
          <w:noProof/>
        </w:rPr>
        <mc:AlternateContent>
          <mc:Choice Requires="wps">
            <w:drawing>
              <wp:anchor distT="0" distB="0" distL="114300" distR="114300" simplePos="0" relativeHeight="251112448" behindDoc="1" locked="0" layoutInCell="1" allowOverlap="1" wp14:anchorId="445BD374" wp14:editId="11CBDEC9">
                <wp:simplePos x="0" y="0"/>
                <wp:positionH relativeFrom="page">
                  <wp:posOffset>2540</wp:posOffset>
                </wp:positionH>
                <wp:positionV relativeFrom="paragraph">
                  <wp:posOffset>-75565</wp:posOffset>
                </wp:positionV>
                <wp:extent cx="7566660" cy="1318260"/>
                <wp:effectExtent l="0" t="0" r="0" b="0"/>
                <wp:wrapNone/>
                <wp:docPr id="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6660" cy="1318260"/>
                        </a:xfrm>
                        <a:prstGeom prst="rect">
                          <a:avLst/>
                        </a:prstGeom>
                        <a:solidFill>
                          <a:srgbClr val="005EB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58893A17" id="Rectangle 9" o:spid="_x0000_s1026" style="position:absolute;margin-left:.2pt;margin-top:-5.95pt;width:595.8pt;height:103.8pt;z-index:-252204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" fillcolor="#005eb8" stroked="f">
                <v:path arrowok="t"/>
                <w10:wrap anchorx="page"/>
              </v:rect>
            </w:pict>
          </mc:Fallback>
        </mc:AlternateContent>
      </w:r>
      <w:r w:rsidR="003D0DF5">
        <w:rPr>
          <w:color w:val="FFFFFF"/>
        </w:rPr>
        <w:t>Norfolk and Waveney</w:t>
      </w:r>
      <w:r w:rsidR="004B010B">
        <w:rPr>
          <w:color w:val="FFFFFF"/>
        </w:rPr>
        <w:t xml:space="preserve"> ICS </w:t>
      </w:r>
      <w:proofErr w:type="gramStart"/>
      <w:r w:rsidR="004B010B">
        <w:rPr>
          <w:color w:val="FFFFFF"/>
        </w:rPr>
        <w:t>has</w:t>
      </w:r>
      <w:proofErr w:type="gramEnd"/>
      <w:r w:rsidR="004B010B">
        <w:rPr>
          <w:color w:val="FFFFFF"/>
        </w:rPr>
        <w:t xml:space="preserve"> a shared vision to work together in an inclusive and collaborative way to transform and improve services: </w:t>
      </w:r>
    </w:p>
    <w:p w14:paraId="468914EA" w14:textId="77777777" w:rsidR="00810A49" w:rsidRDefault="00810A49">
      <w:pPr>
        <w:pStyle w:val="BodyText"/>
        <w:spacing w:before="96" w:line="237" w:lineRule="auto"/>
        <w:ind w:left="427" w:right="250"/>
        <w:rPr>
          <w:color w:val="FFFFFF"/>
        </w:rPr>
      </w:pPr>
    </w:p>
    <w:p w14:paraId="13F440C2" w14:textId="77777777" w:rsidR="006E4EF2" w:rsidRPr="00810A49" w:rsidRDefault="004B010B" w:rsidP="00810A49">
      <w:pPr>
        <w:pStyle w:val="BodyText"/>
        <w:spacing w:before="96" w:line="237" w:lineRule="auto"/>
        <w:ind w:left="427" w:right="250"/>
        <w:rPr>
          <w:color w:val="FFFFFF"/>
        </w:rPr>
      </w:pPr>
      <w:r>
        <w:rPr>
          <w:color w:val="FFFFFF"/>
        </w:rPr>
        <w:t>Our vision is</w:t>
      </w:r>
      <w:r w:rsidR="00810A49">
        <w:rPr>
          <w:color w:val="FFFFFF"/>
        </w:rPr>
        <w:t xml:space="preserve"> </w:t>
      </w:r>
      <w:r w:rsidR="0095585B">
        <w:rPr>
          <w:rFonts w:ascii="Times New Roman" w:eastAsia="Times New Roman" w:hAnsi="Times New Roman" w:cs="Times New Roman"/>
          <w:color w:val="FFFFFF" w:themeColor="background1"/>
          <w:sz w:val="24"/>
          <w:szCs w:val="24"/>
          <w:lang w:bidi="ar-SA"/>
        </w:rPr>
        <w:t>‘</w:t>
      </w:r>
      <w:r w:rsidR="0095585B" w:rsidRPr="0095585B">
        <w:rPr>
          <w:rFonts w:eastAsia="Times New Roman"/>
          <w:color w:val="FFFFFF" w:themeColor="background1"/>
          <w:lang w:bidi="ar-SA"/>
        </w:rPr>
        <w:t xml:space="preserve">To </w:t>
      </w:r>
      <w:r w:rsidR="006E4EF2" w:rsidRPr="006E4EF2">
        <w:rPr>
          <w:rFonts w:eastAsia="Times New Roman"/>
          <w:color w:val="FFFFFF" w:themeColor="background1"/>
          <w:lang w:bidi="ar-SA"/>
        </w:rPr>
        <w:t>help the people of Norfolk and Waveney to live longer, healthier, and happier lives</w:t>
      </w:r>
      <w:r w:rsidR="0095585B">
        <w:rPr>
          <w:rFonts w:eastAsia="Times New Roman"/>
          <w:color w:val="FFFFFF" w:themeColor="background1"/>
          <w:lang w:bidi="ar-SA"/>
        </w:rPr>
        <w:t>’</w:t>
      </w:r>
    </w:p>
    <w:p w14:paraId="1C650D99" w14:textId="77777777" w:rsidR="006E4EF2" w:rsidRPr="006E4EF2" w:rsidRDefault="006E4EF2">
      <w:pPr>
        <w:pStyle w:val="BodyText"/>
        <w:spacing w:before="96" w:line="237" w:lineRule="auto"/>
        <w:ind w:left="427" w:right="250"/>
        <w:rPr>
          <w:color w:val="FFFFFF" w:themeColor="background1"/>
        </w:rPr>
      </w:pPr>
    </w:p>
    <w:p w14:paraId="6BC7661E" w14:textId="77777777" w:rsidR="00215531" w:rsidRDefault="00215531">
      <w:pPr>
        <w:pStyle w:val="BodyText"/>
        <w:spacing w:before="3"/>
      </w:pPr>
    </w:p>
    <w:p w14:paraId="5BA58E4C" w14:textId="77777777" w:rsidR="00215531" w:rsidRDefault="00215531" w:rsidP="006E4EF2">
      <w:pPr>
        <w:pStyle w:val="BodyText"/>
        <w:ind w:left="480" w:right="478" w:firstLine="2"/>
      </w:pPr>
    </w:p>
    <w:p w14:paraId="7950EE1F" w14:textId="77777777" w:rsidR="003D0DF5" w:rsidRDefault="003D0DF5">
      <w:pPr>
        <w:pStyle w:val="BodyText"/>
        <w:spacing w:before="94" w:line="276" w:lineRule="auto"/>
        <w:ind w:left="720" w:right="724"/>
      </w:pPr>
    </w:p>
    <w:p w14:paraId="30CC0669" w14:textId="77777777" w:rsidR="00240726" w:rsidRDefault="003D0DF5" w:rsidP="00240726">
      <w:pPr>
        <w:pStyle w:val="BodyText"/>
        <w:spacing w:before="94" w:line="276" w:lineRule="auto"/>
        <w:ind w:left="720" w:right="724"/>
      </w:pPr>
      <w:r>
        <w:t>We are</w:t>
      </w:r>
      <w:r w:rsidR="004B010B">
        <w:t xml:space="preserve"> committed to </w:t>
      </w:r>
      <w:r w:rsidR="00240726">
        <w:t xml:space="preserve">establishing a cadre of </w:t>
      </w:r>
      <w:r w:rsidR="004B010B">
        <w:t xml:space="preserve">diverse, </w:t>
      </w:r>
      <w:proofErr w:type="gramStart"/>
      <w:r w:rsidR="004B010B">
        <w:t>inclusive</w:t>
      </w:r>
      <w:proofErr w:type="gramEnd"/>
      <w:r w:rsidR="004B010B">
        <w:t xml:space="preserve"> and compassionate leaders who both reflect the communities they serve and have the leadership styles and approaches that can help deliver improvements in the way we deliver health and care. </w:t>
      </w:r>
    </w:p>
    <w:p w14:paraId="1E1EBA65" w14:textId="31162E30" w:rsidR="00215531" w:rsidRDefault="00913208">
      <w:pPr>
        <w:pStyle w:val="BodyText"/>
        <w:spacing w:before="94" w:line="276" w:lineRule="auto"/>
        <w:ind w:left="720" w:right="724"/>
      </w:pPr>
      <w:r>
        <w:t xml:space="preserve">The Deputy Medical Director will also </w:t>
      </w:r>
      <w:r w:rsidR="004B010B">
        <w:t xml:space="preserve">help deliver our system </w:t>
      </w:r>
      <w:r w:rsidR="00731955">
        <w:t>goals</w:t>
      </w:r>
      <w:r w:rsidR="004B010B">
        <w:t>:</w:t>
      </w:r>
    </w:p>
    <w:p w14:paraId="1BE17CC6" w14:textId="77777777" w:rsidR="00731955" w:rsidRDefault="00731955" w:rsidP="00731955">
      <w:pPr>
        <w:widowControl/>
        <w:autoSpaceDE/>
        <w:autoSpaceDN/>
        <w:ind w:firstLine="719"/>
        <w:rPr>
          <w:rFonts w:eastAsia="Times New Roman"/>
          <w:sz w:val="24"/>
          <w:szCs w:val="24"/>
          <w:lang w:bidi="ar-SA"/>
        </w:rPr>
      </w:pPr>
    </w:p>
    <w:p w14:paraId="347C87BB" w14:textId="77777777" w:rsidR="00731955" w:rsidRPr="006E4EF2" w:rsidRDefault="00731955" w:rsidP="006E4EF2">
      <w:pPr>
        <w:pStyle w:val="ListParagraph"/>
        <w:widowControl/>
        <w:numPr>
          <w:ilvl w:val="0"/>
          <w:numId w:val="6"/>
        </w:numPr>
        <w:autoSpaceDE/>
        <w:autoSpaceDN/>
        <w:spacing w:line="276" w:lineRule="auto"/>
        <w:rPr>
          <w:rFonts w:eastAsia="Times New Roman"/>
          <w:lang w:bidi="ar-SA"/>
        </w:rPr>
      </w:pPr>
      <w:r w:rsidRPr="00443633">
        <w:rPr>
          <w:rFonts w:eastAsia="Times New Roman"/>
          <w:b/>
          <w:bCs/>
          <w:lang w:bidi="ar-SA"/>
        </w:rPr>
        <w:t>To make sure that people can live as healthy a life as possible.</w:t>
      </w:r>
      <w:r w:rsidRPr="006E4EF2">
        <w:rPr>
          <w:rFonts w:eastAsia="Times New Roman"/>
          <w:lang w:bidi="ar-SA"/>
        </w:rPr>
        <w:t xml:space="preserve"> This means preventing avoidable</w:t>
      </w:r>
    </w:p>
    <w:p w14:paraId="286FD592" w14:textId="77777777" w:rsidR="00731955"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illness and tackling the root causes of poor health. We know the health and wellbeing of people </w:t>
      </w:r>
    </w:p>
    <w:p w14:paraId="65610433" w14:textId="77777777" w:rsidR="00731955"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living in some parts of Norfolk and Waveney is significantly poorer – how healthy you </w:t>
      </w:r>
    </w:p>
    <w:p w14:paraId="55EB0147" w14:textId="77777777" w:rsidR="00731955"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are should not depend on where you live. This is something we must change. </w:t>
      </w:r>
    </w:p>
    <w:p w14:paraId="339CD816" w14:textId="77777777" w:rsidR="00731955" w:rsidRPr="00443633" w:rsidRDefault="00731955" w:rsidP="006E4EF2">
      <w:pPr>
        <w:widowControl/>
        <w:autoSpaceDE/>
        <w:autoSpaceDN/>
        <w:spacing w:line="276" w:lineRule="auto"/>
        <w:rPr>
          <w:rFonts w:eastAsia="Times New Roman"/>
          <w:b/>
          <w:bCs/>
          <w:lang w:bidi="ar-SA"/>
        </w:rPr>
      </w:pPr>
    </w:p>
    <w:p w14:paraId="231A8EEC" w14:textId="77777777" w:rsidR="00731955" w:rsidRPr="00443633" w:rsidRDefault="00731955" w:rsidP="006E4EF2">
      <w:pPr>
        <w:pStyle w:val="ListParagraph"/>
        <w:widowControl/>
        <w:numPr>
          <w:ilvl w:val="0"/>
          <w:numId w:val="6"/>
        </w:numPr>
        <w:autoSpaceDE/>
        <w:autoSpaceDN/>
        <w:spacing w:line="276" w:lineRule="auto"/>
        <w:rPr>
          <w:rFonts w:eastAsia="Times New Roman"/>
          <w:b/>
          <w:bCs/>
          <w:lang w:bidi="ar-SA"/>
        </w:rPr>
      </w:pPr>
      <w:r w:rsidRPr="00443633">
        <w:rPr>
          <w:rFonts w:eastAsia="Times New Roman"/>
          <w:b/>
          <w:bCs/>
          <w:lang w:bidi="ar-SA"/>
        </w:rPr>
        <w:t xml:space="preserve">To make sure that you only </w:t>
      </w:r>
      <w:proofErr w:type="gramStart"/>
      <w:r w:rsidRPr="00443633">
        <w:rPr>
          <w:rFonts w:eastAsia="Times New Roman"/>
          <w:b/>
          <w:bCs/>
          <w:lang w:bidi="ar-SA"/>
        </w:rPr>
        <w:t>have to</w:t>
      </w:r>
      <w:proofErr w:type="gramEnd"/>
      <w:r w:rsidRPr="00443633">
        <w:rPr>
          <w:rFonts w:eastAsia="Times New Roman"/>
          <w:b/>
          <w:bCs/>
          <w:lang w:bidi="ar-SA"/>
        </w:rPr>
        <w:t xml:space="preserve"> tell your story once. </w:t>
      </w:r>
    </w:p>
    <w:p w14:paraId="4CE9BFC9" w14:textId="77777777" w:rsidR="006E4EF2"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Too often people </w:t>
      </w:r>
      <w:proofErr w:type="gramStart"/>
      <w:r w:rsidRPr="006E4EF2">
        <w:rPr>
          <w:rFonts w:eastAsia="Times New Roman"/>
          <w:lang w:bidi="ar-SA"/>
        </w:rPr>
        <w:t>have to</w:t>
      </w:r>
      <w:proofErr w:type="gramEnd"/>
      <w:r w:rsidRPr="006E4EF2">
        <w:rPr>
          <w:rFonts w:eastAsia="Times New Roman"/>
          <w:lang w:bidi="ar-SA"/>
        </w:rPr>
        <w:t xml:space="preserve"> explain to different health and care professionals what has happened </w:t>
      </w:r>
    </w:p>
    <w:p w14:paraId="3E6F69DF" w14:textId="77777777" w:rsidR="00731955"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in their lives, why they need help, the health </w:t>
      </w:r>
    </w:p>
    <w:p w14:paraId="533D6069" w14:textId="77777777" w:rsidR="00731955"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conditions they have and which medication they are on. Services </w:t>
      </w:r>
      <w:proofErr w:type="gramStart"/>
      <w:r w:rsidRPr="006E4EF2">
        <w:rPr>
          <w:rFonts w:eastAsia="Times New Roman"/>
          <w:lang w:bidi="ar-SA"/>
        </w:rPr>
        <w:t>have to</w:t>
      </w:r>
      <w:proofErr w:type="gramEnd"/>
      <w:r w:rsidRPr="006E4EF2">
        <w:rPr>
          <w:rFonts w:eastAsia="Times New Roman"/>
          <w:lang w:bidi="ar-SA"/>
        </w:rPr>
        <w:t xml:space="preserve"> work better together. </w:t>
      </w:r>
    </w:p>
    <w:p w14:paraId="74A87229" w14:textId="77777777" w:rsidR="00731955" w:rsidRPr="00443633" w:rsidRDefault="00731955" w:rsidP="006E4EF2">
      <w:pPr>
        <w:widowControl/>
        <w:autoSpaceDE/>
        <w:autoSpaceDN/>
        <w:spacing w:line="276" w:lineRule="auto"/>
        <w:rPr>
          <w:rFonts w:eastAsia="Times New Roman"/>
          <w:b/>
          <w:bCs/>
          <w:lang w:bidi="ar-SA"/>
        </w:rPr>
      </w:pPr>
    </w:p>
    <w:p w14:paraId="7D307CD0" w14:textId="77777777" w:rsidR="00731955" w:rsidRPr="006E4EF2" w:rsidRDefault="00731955" w:rsidP="006E4EF2">
      <w:pPr>
        <w:pStyle w:val="ListParagraph"/>
        <w:widowControl/>
        <w:numPr>
          <w:ilvl w:val="0"/>
          <w:numId w:val="6"/>
        </w:numPr>
        <w:autoSpaceDE/>
        <w:autoSpaceDN/>
        <w:spacing w:line="276" w:lineRule="auto"/>
        <w:rPr>
          <w:rFonts w:eastAsia="Times New Roman"/>
          <w:lang w:bidi="ar-SA"/>
        </w:rPr>
      </w:pPr>
      <w:r w:rsidRPr="00443633">
        <w:rPr>
          <w:rFonts w:eastAsia="Times New Roman"/>
          <w:b/>
          <w:bCs/>
          <w:lang w:bidi="ar-SA"/>
        </w:rPr>
        <w:t>To make Norfolk and Waveney the best place to work in health and care.</w:t>
      </w:r>
      <w:r w:rsidRPr="006E4EF2">
        <w:rPr>
          <w:rFonts w:eastAsia="Times New Roman"/>
          <w:lang w:bidi="ar-SA"/>
        </w:rPr>
        <w:t xml:space="preserve"> Having the best staff, </w:t>
      </w:r>
    </w:p>
    <w:p w14:paraId="48312362" w14:textId="77777777" w:rsidR="00731955" w:rsidRPr="006E4EF2" w:rsidRDefault="00731955" w:rsidP="006E4EF2">
      <w:pPr>
        <w:pStyle w:val="ListParagraph"/>
        <w:widowControl/>
        <w:autoSpaceDE/>
        <w:autoSpaceDN/>
        <w:spacing w:line="276" w:lineRule="auto"/>
        <w:ind w:left="720" w:firstLine="0"/>
        <w:rPr>
          <w:rFonts w:eastAsia="Times New Roman"/>
          <w:lang w:bidi="ar-SA"/>
        </w:rPr>
      </w:pPr>
      <w:r w:rsidRPr="006E4EF2">
        <w:rPr>
          <w:rFonts w:eastAsia="Times New Roman"/>
          <w:lang w:bidi="ar-SA"/>
        </w:rPr>
        <w:t xml:space="preserve">and supporting them to work well together, will improve the working lives of our staff, and mean </w:t>
      </w:r>
    </w:p>
    <w:p w14:paraId="20274F21" w14:textId="77777777" w:rsidR="00731955" w:rsidRPr="006E4EF2" w:rsidRDefault="00731955" w:rsidP="00810A49">
      <w:pPr>
        <w:pStyle w:val="ListParagraph"/>
        <w:widowControl/>
        <w:autoSpaceDE/>
        <w:autoSpaceDN/>
        <w:spacing w:line="276" w:lineRule="auto"/>
        <w:ind w:left="720" w:firstLine="0"/>
        <w:rPr>
          <w:rFonts w:eastAsia="Times New Roman"/>
          <w:lang w:bidi="ar-SA"/>
        </w:rPr>
      </w:pPr>
      <w:r w:rsidRPr="006E4EF2">
        <w:rPr>
          <w:rFonts w:eastAsia="Times New Roman"/>
          <w:lang w:bidi="ar-SA"/>
        </w:rPr>
        <w:t>people get high quality, personalised and compassionate care</w:t>
      </w:r>
    </w:p>
    <w:p w14:paraId="1F136761" w14:textId="77777777" w:rsidR="00215531" w:rsidRPr="006E4EF2" w:rsidRDefault="00215531">
      <w:pPr>
        <w:pStyle w:val="BodyText"/>
      </w:pPr>
    </w:p>
    <w:p w14:paraId="4671A52B" w14:textId="06D5B675" w:rsidR="00215531" w:rsidRPr="006E4EF2" w:rsidRDefault="007334AC">
      <w:pPr>
        <w:pStyle w:val="Heading1"/>
        <w:numPr>
          <w:ilvl w:val="0"/>
          <w:numId w:val="1"/>
        </w:numPr>
        <w:tabs>
          <w:tab w:val="left" w:pos="1259"/>
        </w:tabs>
        <w:spacing w:before="214"/>
        <w:ind w:hanging="539"/>
        <w:jc w:val="both"/>
        <w:rPr>
          <w:color w:val="006FC0"/>
        </w:rPr>
      </w:pPr>
      <w:bookmarkStart w:id="2" w:name="_bookmark2"/>
      <w:bookmarkEnd w:id="2"/>
      <w:r>
        <w:rPr>
          <w:color w:val="006FC0"/>
        </w:rPr>
        <w:t>The</w:t>
      </w:r>
      <w:r w:rsidR="004B010B" w:rsidRPr="006E4EF2">
        <w:rPr>
          <w:color w:val="006FC0"/>
          <w:spacing w:val="-4"/>
        </w:rPr>
        <w:t xml:space="preserve"> </w:t>
      </w:r>
      <w:r w:rsidR="004B010B" w:rsidRPr="006E4EF2">
        <w:rPr>
          <w:color w:val="006FC0"/>
        </w:rPr>
        <w:t>Opportun</w:t>
      </w:r>
      <w:r>
        <w:rPr>
          <w:color w:val="006FC0"/>
        </w:rPr>
        <w:t>ity</w:t>
      </w:r>
    </w:p>
    <w:p w14:paraId="10DA2D8D" w14:textId="212061FA" w:rsidR="005B36A2" w:rsidRDefault="007334AC" w:rsidP="005B36A2">
      <w:pPr>
        <w:pStyle w:val="BodyText"/>
        <w:spacing w:before="283" w:line="360" w:lineRule="auto"/>
        <w:ind w:left="720" w:right="709"/>
        <w:jc w:val="both"/>
        <w:rPr>
          <w:spacing w:val="-10"/>
        </w:rPr>
      </w:pPr>
      <w:r>
        <w:t>The Deputy Medical Director</w:t>
      </w:r>
      <w:r w:rsidR="001E72CC">
        <w:t xml:space="preserve"> </w:t>
      </w:r>
      <w:r w:rsidR="005B36A2">
        <w:t xml:space="preserve">will be employed </w:t>
      </w:r>
      <w:r w:rsidR="005B36A2" w:rsidRPr="00170C60">
        <w:rPr>
          <w:bCs/>
        </w:rPr>
        <w:t>on a part time</w:t>
      </w:r>
      <w:r w:rsidR="005B36A2">
        <w:rPr>
          <w:bCs/>
        </w:rPr>
        <w:t>, fixed term</w:t>
      </w:r>
      <w:r w:rsidR="005B36A2" w:rsidRPr="00170C60">
        <w:rPr>
          <w:bCs/>
        </w:rPr>
        <w:t xml:space="preserve"> basis with the Integrated Care Boar</w:t>
      </w:r>
      <w:r w:rsidR="005B36A2">
        <w:rPr>
          <w:bCs/>
        </w:rPr>
        <w:t>d. S</w:t>
      </w:r>
      <w:r w:rsidR="005B36A2" w:rsidRPr="008055FB">
        <w:rPr>
          <w:bCs/>
        </w:rPr>
        <w:t>econdment arrangements will be considered. Full employment arrangements will be confirmed upon appointment.</w:t>
      </w:r>
      <w:r w:rsidR="004B010B" w:rsidRPr="00874E3D">
        <w:rPr>
          <w:spacing w:val="-10"/>
        </w:rPr>
        <w:t xml:space="preserve"> </w:t>
      </w:r>
    </w:p>
    <w:p w14:paraId="1D124647" w14:textId="2EE0A8A6" w:rsidR="001E72CC" w:rsidRDefault="007334AC" w:rsidP="005B36A2">
      <w:pPr>
        <w:pStyle w:val="BodyText"/>
        <w:spacing w:before="283" w:line="360" w:lineRule="auto"/>
        <w:ind w:left="720" w:right="709"/>
        <w:jc w:val="both"/>
      </w:pPr>
      <w:r>
        <w:t>This</w:t>
      </w:r>
      <w:r w:rsidR="004B010B" w:rsidRPr="00874E3D">
        <w:rPr>
          <w:spacing w:val="-9"/>
        </w:rPr>
        <w:t xml:space="preserve"> </w:t>
      </w:r>
      <w:r w:rsidR="00874E3D" w:rsidRPr="00874E3D">
        <w:t>role</w:t>
      </w:r>
      <w:r w:rsidR="004B010B" w:rsidRPr="00874E3D">
        <w:rPr>
          <w:spacing w:val="-10"/>
        </w:rPr>
        <w:t xml:space="preserve"> </w:t>
      </w:r>
      <w:r w:rsidR="004B010B" w:rsidRPr="00874E3D">
        <w:t>will</w:t>
      </w:r>
      <w:r w:rsidR="004B010B" w:rsidRPr="00874E3D">
        <w:rPr>
          <w:spacing w:val="-13"/>
        </w:rPr>
        <w:t xml:space="preserve"> </w:t>
      </w:r>
      <w:r w:rsidR="004B010B" w:rsidRPr="00874E3D">
        <w:t>work</w:t>
      </w:r>
      <w:r w:rsidR="004B010B" w:rsidRPr="00874E3D">
        <w:rPr>
          <w:spacing w:val="-11"/>
        </w:rPr>
        <w:t xml:space="preserve"> </w:t>
      </w:r>
      <w:r w:rsidR="004B010B" w:rsidRPr="00874E3D">
        <w:t>alongside</w:t>
      </w:r>
      <w:r w:rsidR="004B010B" w:rsidRPr="00874E3D">
        <w:rPr>
          <w:spacing w:val="-14"/>
        </w:rPr>
        <w:t xml:space="preserve"> </w:t>
      </w:r>
      <w:r w:rsidR="005B36A2">
        <w:rPr>
          <w:spacing w:val="-14"/>
        </w:rPr>
        <w:t xml:space="preserve">other </w:t>
      </w:r>
      <w:r w:rsidR="004B010B" w:rsidRPr="00874E3D">
        <w:t>existing</w:t>
      </w:r>
      <w:r w:rsidR="004B010B" w:rsidRPr="00874E3D">
        <w:rPr>
          <w:spacing w:val="-10"/>
        </w:rPr>
        <w:t xml:space="preserve"> </w:t>
      </w:r>
      <w:r w:rsidR="004B010B" w:rsidRPr="00874E3D">
        <w:t>clinical</w:t>
      </w:r>
      <w:r w:rsidR="004B010B" w:rsidRPr="00874E3D">
        <w:rPr>
          <w:spacing w:val="-17"/>
        </w:rPr>
        <w:t xml:space="preserve"> </w:t>
      </w:r>
      <w:r w:rsidR="004B010B" w:rsidRPr="00874E3D">
        <w:t>and</w:t>
      </w:r>
      <w:r w:rsidR="004B010B" w:rsidRPr="00874E3D">
        <w:rPr>
          <w:spacing w:val="-9"/>
        </w:rPr>
        <w:t xml:space="preserve"> </w:t>
      </w:r>
      <w:r w:rsidR="004B010B" w:rsidRPr="00874E3D">
        <w:t>care</w:t>
      </w:r>
      <w:r w:rsidR="004B010B" w:rsidRPr="00874E3D">
        <w:rPr>
          <w:spacing w:val="-9"/>
        </w:rPr>
        <w:t xml:space="preserve"> </w:t>
      </w:r>
      <w:r w:rsidR="004B010B" w:rsidRPr="00874E3D">
        <w:t>professional</w:t>
      </w:r>
      <w:r w:rsidR="004B010B" w:rsidRPr="00874E3D">
        <w:rPr>
          <w:spacing w:val="-13"/>
        </w:rPr>
        <w:t xml:space="preserve"> </w:t>
      </w:r>
      <w:r w:rsidR="004B010B" w:rsidRPr="00874E3D">
        <w:t xml:space="preserve">leads. </w:t>
      </w:r>
      <w:r w:rsidR="001E72CC">
        <w:t>As t</w:t>
      </w:r>
      <w:r w:rsidR="004B010B" w:rsidRPr="00874E3D">
        <w:t>h</w:t>
      </w:r>
      <w:r>
        <w:t xml:space="preserve">is is a </w:t>
      </w:r>
      <w:r w:rsidR="003D0DF5" w:rsidRPr="00874E3D">
        <w:t>system-wide</w:t>
      </w:r>
      <w:r w:rsidR="004B010B" w:rsidRPr="00874E3D">
        <w:t xml:space="preserve"> </w:t>
      </w:r>
      <w:r w:rsidR="001E72CC">
        <w:t xml:space="preserve">role, </w:t>
      </w:r>
      <w:r>
        <w:t>you</w:t>
      </w:r>
      <w:r w:rsidR="004B010B" w:rsidRPr="00874E3D">
        <w:t xml:space="preserve"> will be expected to work proactively</w:t>
      </w:r>
      <w:r w:rsidR="004B010B">
        <w:t xml:space="preserve"> with a range of partners and represent a diversity of clinical/care views to support collaborative working across </w:t>
      </w:r>
      <w:r w:rsidR="003D0DF5">
        <w:t>the system</w:t>
      </w:r>
      <w:r w:rsidR="004B010B" w:rsidRPr="00874E3D">
        <w:t xml:space="preserve">. </w:t>
      </w:r>
    </w:p>
    <w:p w14:paraId="03386C99" w14:textId="45DF05D3" w:rsidR="003D0DF5" w:rsidRPr="00657BEE" w:rsidRDefault="007334AC" w:rsidP="00657BEE">
      <w:pPr>
        <w:spacing w:before="126" w:line="362" w:lineRule="auto"/>
        <w:ind w:left="720" w:right="708"/>
        <w:jc w:val="both"/>
        <w:rPr>
          <w:i/>
          <w:sz w:val="18"/>
        </w:rPr>
        <w:sectPr w:rsidR="003D0DF5" w:rsidRPr="00657BEE">
          <w:pgSz w:w="11920" w:h="16840"/>
          <w:pgMar w:top="620" w:right="0" w:bottom="500" w:left="0" w:header="0" w:footer="302" w:gutter="0"/>
          <w:cols w:space="720"/>
        </w:sectPr>
      </w:pPr>
      <w:r>
        <w:rPr>
          <w:i/>
          <w:sz w:val="18"/>
        </w:rPr>
        <w:t>The Deputy Medical Director</w:t>
      </w:r>
      <w:r w:rsidR="004B010B">
        <w:rPr>
          <w:i/>
          <w:spacing w:val="-4"/>
          <w:sz w:val="18"/>
        </w:rPr>
        <w:t xml:space="preserve"> </w:t>
      </w:r>
      <w:r w:rsidR="003D0DF5">
        <w:rPr>
          <w:i/>
          <w:sz w:val="18"/>
        </w:rPr>
        <w:t>role</w:t>
      </w:r>
      <w:r w:rsidR="004B010B">
        <w:rPr>
          <w:i/>
          <w:spacing w:val="-2"/>
          <w:sz w:val="18"/>
        </w:rPr>
        <w:t xml:space="preserve"> </w:t>
      </w:r>
      <w:r w:rsidR="004B010B">
        <w:rPr>
          <w:i/>
          <w:sz w:val="18"/>
        </w:rPr>
        <w:t>will</w:t>
      </w:r>
      <w:r w:rsidR="004B010B">
        <w:rPr>
          <w:i/>
          <w:spacing w:val="-4"/>
          <w:sz w:val="18"/>
        </w:rPr>
        <w:t xml:space="preserve"> </w:t>
      </w:r>
      <w:r w:rsidR="004B010B">
        <w:rPr>
          <w:i/>
          <w:sz w:val="18"/>
        </w:rPr>
        <w:t>comprise</w:t>
      </w:r>
      <w:r>
        <w:rPr>
          <w:i/>
          <w:sz w:val="18"/>
        </w:rPr>
        <w:t xml:space="preserve"> 6 </w:t>
      </w:r>
      <w:r w:rsidR="004B010B">
        <w:rPr>
          <w:i/>
          <w:sz w:val="18"/>
        </w:rPr>
        <w:t>sessions</w:t>
      </w:r>
      <w:r w:rsidR="004B010B">
        <w:rPr>
          <w:i/>
          <w:spacing w:val="-2"/>
          <w:sz w:val="18"/>
        </w:rPr>
        <w:t xml:space="preserve"> </w:t>
      </w:r>
      <w:r w:rsidR="004B010B">
        <w:rPr>
          <w:i/>
          <w:spacing w:val="-3"/>
          <w:sz w:val="18"/>
        </w:rPr>
        <w:t>per</w:t>
      </w:r>
      <w:r w:rsidR="004B010B">
        <w:rPr>
          <w:i/>
          <w:sz w:val="18"/>
        </w:rPr>
        <w:t xml:space="preserve"> </w:t>
      </w:r>
      <w:r w:rsidR="004B010B">
        <w:rPr>
          <w:i/>
          <w:spacing w:val="-3"/>
          <w:sz w:val="18"/>
        </w:rPr>
        <w:t>week</w:t>
      </w:r>
      <w:r w:rsidR="004B010B">
        <w:rPr>
          <w:i/>
          <w:spacing w:val="-5"/>
          <w:sz w:val="18"/>
        </w:rPr>
        <w:t xml:space="preserve"> </w:t>
      </w:r>
      <w:r w:rsidR="004B010B">
        <w:rPr>
          <w:i/>
          <w:sz w:val="18"/>
        </w:rPr>
        <w:t>to</w:t>
      </w:r>
      <w:r w:rsidR="004B010B">
        <w:rPr>
          <w:i/>
          <w:spacing w:val="-7"/>
          <w:sz w:val="18"/>
        </w:rPr>
        <w:t xml:space="preserve"> </w:t>
      </w:r>
      <w:r w:rsidR="004B010B">
        <w:rPr>
          <w:i/>
          <w:sz w:val="18"/>
        </w:rPr>
        <w:t>be</w:t>
      </w:r>
      <w:r w:rsidR="004B010B">
        <w:rPr>
          <w:i/>
          <w:spacing w:val="-2"/>
          <w:sz w:val="18"/>
        </w:rPr>
        <w:t xml:space="preserve"> </w:t>
      </w:r>
      <w:r w:rsidR="004B010B">
        <w:rPr>
          <w:i/>
          <w:sz w:val="18"/>
        </w:rPr>
        <w:t>worked</w:t>
      </w:r>
      <w:r w:rsidR="003D0DF5">
        <w:rPr>
          <w:i/>
          <w:sz w:val="18"/>
        </w:rPr>
        <w:t>,</w:t>
      </w:r>
      <w:r w:rsidR="004B010B">
        <w:rPr>
          <w:i/>
          <w:spacing w:val="-7"/>
          <w:sz w:val="18"/>
        </w:rPr>
        <w:t xml:space="preserve"> </w:t>
      </w:r>
      <w:r w:rsidR="004B010B">
        <w:rPr>
          <w:i/>
          <w:sz w:val="18"/>
        </w:rPr>
        <w:t>where</w:t>
      </w:r>
      <w:r w:rsidR="004B010B">
        <w:rPr>
          <w:i/>
          <w:spacing w:val="-2"/>
          <w:sz w:val="18"/>
        </w:rPr>
        <w:t xml:space="preserve"> </w:t>
      </w:r>
      <w:r w:rsidR="004B010B">
        <w:rPr>
          <w:i/>
          <w:sz w:val="18"/>
        </w:rPr>
        <w:t>x1</w:t>
      </w:r>
      <w:r w:rsidR="004B010B">
        <w:rPr>
          <w:i/>
          <w:spacing w:val="-6"/>
          <w:sz w:val="18"/>
        </w:rPr>
        <w:t xml:space="preserve"> </w:t>
      </w:r>
      <w:r w:rsidR="004B010B">
        <w:rPr>
          <w:i/>
          <w:sz w:val="18"/>
        </w:rPr>
        <w:t>session</w:t>
      </w:r>
      <w:r w:rsidR="004B010B">
        <w:rPr>
          <w:i/>
          <w:spacing w:val="2"/>
          <w:sz w:val="18"/>
        </w:rPr>
        <w:t xml:space="preserve"> </w:t>
      </w:r>
      <w:r w:rsidR="004B010B">
        <w:rPr>
          <w:i/>
          <w:sz w:val="18"/>
        </w:rPr>
        <w:t>=</w:t>
      </w:r>
      <w:r w:rsidR="004B010B">
        <w:rPr>
          <w:i/>
          <w:spacing w:val="-12"/>
          <w:sz w:val="18"/>
        </w:rPr>
        <w:t xml:space="preserve"> </w:t>
      </w:r>
      <w:r w:rsidR="003D0DF5">
        <w:rPr>
          <w:i/>
          <w:sz w:val="18"/>
        </w:rPr>
        <w:t>3.75 h</w:t>
      </w:r>
      <w:r w:rsidR="00810A49">
        <w:rPr>
          <w:i/>
          <w:sz w:val="18"/>
        </w:rPr>
        <w:t>ou</w:t>
      </w:r>
      <w:r w:rsidR="003D0DF5">
        <w:rPr>
          <w:i/>
          <w:sz w:val="18"/>
        </w:rPr>
        <w:t>rs</w:t>
      </w:r>
    </w:p>
    <w:p w14:paraId="05A72657" w14:textId="77777777" w:rsidR="00215531" w:rsidRDefault="00215531">
      <w:pPr>
        <w:pStyle w:val="BodyText"/>
        <w:rPr>
          <w:i/>
          <w:sz w:val="20"/>
        </w:rPr>
      </w:pPr>
    </w:p>
    <w:p w14:paraId="787690EC" w14:textId="77777777" w:rsidR="00215531" w:rsidRDefault="00215531">
      <w:pPr>
        <w:pStyle w:val="BodyText"/>
        <w:spacing w:before="1"/>
        <w:rPr>
          <w:i/>
          <w:sz w:val="25"/>
        </w:rPr>
      </w:pPr>
    </w:p>
    <w:p w14:paraId="77A2AC36" w14:textId="77777777" w:rsidR="00215531" w:rsidRDefault="004B010B">
      <w:pPr>
        <w:pStyle w:val="Heading1"/>
        <w:numPr>
          <w:ilvl w:val="0"/>
          <w:numId w:val="1"/>
        </w:numPr>
        <w:tabs>
          <w:tab w:val="left" w:pos="1259"/>
        </w:tabs>
        <w:spacing w:before="84"/>
        <w:ind w:hanging="539"/>
        <w:jc w:val="left"/>
        <w:rPr>
          <w:color w:val="006FC0"/>
        </w:rPr>
      </w:pPr>
      <w:r>
        <w:rPr>
          <w:color w:val="006FC0"/>
        </w:rPr>
        <w:t>Job</w:t>
      </w:r>
      <w:r>
        <w:rPr>
          <w:color w:val="006FC0"/>
          <w:spacing w:val="-5"/>
        </w:rPr>
        <w:t xml:space="preserve"> </w:t>
      </w:r>
      <w:r>
        <w:rPr>
          <w:color w:val="006FC0"/>
        </w:rPr>
        <w:t>Summary</w:t>
      </w:r>
    </w:p>
    <w:p w14:paraId="36B584D6" w14:textId="5FF8F7F9" w:rsidR="00215531" w:rsidRDefault="004B010B">
      <w:pPr>
        <w:pStyle w:val="BodyText"/>
        <w:spacing w:before="278" w:line="278" w:lineRule="auto"/>
        <w:ind w:left="720"/>
      </w:pPr>
      <w:r>
        <w:t>For full details please refer to the accompanying job description.</w:t>
      </w:r>
    </w:p>
    <w:p w14:paraId="1535CC7F" w14:textId="77777777" w:rsidR="00215531" w:rsidRDefault="00215531">
      <w:pPr>
        <w:pStyle w:val="BodyText"/>
        <w:spacing w:before="11"/>
        <w:rPr>
          <w:sz w:val="20"/>
        </w:rPr>
      </w:pPr>
    </w:p>
    <w:p w14:paraId="69370FFD" w14:textId="77777777" w:rsidR="00883733" w:rsidRPr="00883733" w:rsidRDefault="00883733" w:rsidP="00883733">
      <w:pPr>
        <w:pStyle w:val="NormalWeb"/>
        <w:rPr>
          <w:rFonts w:ascii="Arial" w:hAnsi="Arial" w:cs="Arial"/>
          <w:b/>
          <w:bCs/>
          <w:color w:val="000000"/>
          <w:sz w:val="27"/>
          <w:szCs w:val="27"/>
        </w:rPr>
      </w:pPr>
      <w:r>
        <w:tab/>
      </w:r>
      <w:r w:rsidRPr="00883733">
        <w:rPr>
          <w:rFonts w:ascii="Arial" w:hAnsi="Arial" w:cs="Arial"/>
          <w:b/>
          <w:bCs/>
          <w:color w:val="4F81BD" w:themeColor="accent1"/>
          <w:sz w:val="27"/>
          <w:szCs w:val="27"/>
        </w:rPr>
        <w:t>Specific duties of the post</w:t>
      </w:r>
    </w:p>
    <w:p w14:paraId="006D577F" w14:textId="216590BB"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xml:space="preserve">The Executive Medical Director </w:t>
      </w:r>
      <w:proofErr w:type="gramStart"/>
      <w:r>
        <w:rPr>
          <w:rFonts w:eastAsia="Times New Roman"/>
          <w:color w:val="000000"/>
          <w:lang w:bidi="ar-SA"/>
        </w:rPr>
        <w:t>( EMD</w:t>
      </w:r>
      <w:proofErr w:type="gramEnd"/>
      <w:r>
        <w:rPr>
          <w:rFonts w:eastAsia="Times New Roman"/>
          <w:color w:val="000000"/>
          <w:lang w:bidi="ar-SA"/>
        </w:rPr>
        <w:t xml:space="preserve">) </w:t>
      </w:r>
      <w:r w:rsidRPr="00883733">
        <w:rPr>
          <w:rFonts w:eastAsia="Times New Roman"/>
          <w:color w:val="000000"/>
          <w:lang w:bidi="ar-SA"/>
        </w:rPr>
        <w:t>remains the senior responsible officer for CCP leadership in our ICS</w:t>
      </w:r>
      <w:r>
        <w:rPr>
          <w:rFonts w:eastAsia="Times New Roman"/>
          <w:color w:val="000000"/>
          <w:lang w:bidi="ar-SA"/>
        </w:rPr>
        <w:t>, however, you</w:t>
      </w:r>
      <w:r w:rsidRPr="00883733">
        <w:rPr>
          <w:rFonts w:eastAsia="Times New Roman"/>
          <w:color w:val="000000"/>
          <w:lang w:bidi="ar-SA"/>
        </w:rPr>
        <w:t xml:space="preserve"> will play a key role in supporting them in this role, leading the ongoing delivery of the CCP manifesto.</w:t>
      </w:r>
    </w:p>
    <w:p w14:paraId="7DC25CE7" w14:textId="441E8F13"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work with the </w:t>
      </w:r>
      <w:r>
        <w:rPr>
          <w:rFonts w:eastAsia="Times New Roman"/>
          <w:color w:val="000000"/>
          <w:lang w:bidi="ar-SA"/>
        </w:rPr>
        <w:t>E</w:t>
      </w:r>
      <w:r w:rsidRPr="00883733">
        <w:rPr>
          <w:rFonts w:eastAsia="Times New Roman"/>
          <w:color w:val="000000"/>
          <w:lang w:bidi="ar-SA"/>
        </w:rPr>
        <w:t xml:space="preserve">MD, the Executive Director of Nursing, the Associate Medical Director for Primary Care and other members of the ICS to form the Clinical and Care Professional Council which will lead the coproduction of the CCP framework and </w:t>
      </w:r>
      <w:proofErr w:type="gramStart"/>
      <w:r w:rsidRPr="00883733">
        <w:rPr>
          <w:rFonts w:eastAsia="Times New Roman"/>
          <w:color w:val="000000"/>
          <w:lang w:bidi="ar-SA"/>
        </w:rPr>
        <w:t>strategy, and</w:t>
      </w:r>
      <w:proofErr w:type="gramEnd"/>
      <w:r w:rsidRPr="00883733">
        <w:rPr>
          <w:rFonts w:eastAsia="Times New Roman"/>
          <w:color w:val="000000"/>
          <w:lang w:bidi="ar-SA"/>
        </w:rPr>
        <w:t xml:space="preserve"> support the ongoing programme of leadership training and OD for CCPs.</w:t>
      </w:r>
    </w:p>
    <w:p w14:paraId="24730BD9" w14:textId="31E8D197"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also provide clinical leadership to the ICS Quality Faculty and the evidence and evaluation hub as required. </w:t>
      </w:r>
      <w:r>
        <w:rPr>
          <w:rFonts w:eastAsia="Times New Roman"/>
          <w:color w:val="000000"/>
          <w:lang w:bidi="ar-SA"/>
        </w:rPr>
        <w:t>You</w:t>
      </w:r>
      <w:r w:rsidRPr="00883733">
        <w:rPr>
          <w:rFonts w:eastAsia="Times New Roman"/>
          <w:color w:val="000000"/>
          <w:lang w:bidi="ar-SA"/>
        </w:rPr>
        <w:t xml:space="preserve"> will have a particular focus on coordinating the training and support in quality improvement and evaluation for CCPs working across all sectors of our ICS.</w:t>
      </w:r>
    </w:p>
    <w:p w14:paraId="6C9A417F" w14:textId="5CD792E0"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have a key role as a role model for an inclusive and empowering culture of improvement, and in bringing this community of CCPs together, acting as a guardian of the empowerment culture we wish to create.</w:t>
      </w:r>
    </w:p>
    <w:p w14:paraId="74CF91C8" w14:textId="4C43B16A"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also be available to deputise for the Medical Director across all aspects of their portfolio.</w:t>
      </w:r>
    </w:p>
    <w:p w14:paraId="7B136388" w14:textId="28BE40BC"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be a member of the Medical and Dental Workforce Advisory Group and will support the </w:t>
      </w:r>
      <w:r>
        <w:rPr>
          <w:rFonts w:eastAsia="Times New Roman"/>
          <w:color w:val="000000"/>
          <w:lang w:bidi="ar-SA"/>
        </w:rPr>
        <w:t>EMD</w:t>
      </w:r>
      <w:r w:rsidRPr="00883733">
        <w:rPr>
          <w:rFonts w:eastAsia="Times New Roman"/>
          <w:color w:val="000000"/>
          <w:lang w:bidi="ar-SA"/>
        </w:rPr>
        <w:t xml:space="preserve"> and the Director of People in developing and articulating the</w:t>
      </w:r>
      <w:r>
        <w:rPr>
          <w:rFonts w:eastAsia="Times New Roman"/>
          <w:color w:val="000000"/>
          <w:lang w:bidi="ar-SA"/>
        </w:rPr>
        <w:t xml:space="preserve"> </w:t>
      </w:r>
      <w:r w:rsidRPr="00883733">
        <w:rPr>
          <w:rFonts w:eastAsia="Times New Roman"/>
          <w:color w:val="000000"/>
          <w:lang w:bidi="ar-SA"/>
        </w:rPr>
        <w:t xml:space="preserve">strategic direction of the ICS </w:t>
      </w:r>
      <w:proofErr w:type="gramStart"/>
      <w:r w:rsidRPr="00883733">
        <w:rPr>
          <w:rFonts w:eastAsia="Times New Roman"/>
          <w:color w:val="000000"/>
          <w:lang w:bidi="ar-SA"/>
        </w:rPr>
        <w:t>in particular as</w:t>
      </w:r>
      <w:proofErr w:type="gramEnd"/>
      <w:r w:rsidRPr="00883733">
        <w:rPr>
          <w:rFonts w:eastAsia="Times New Roman"/>
          <w:color w:val="000000"/>
          <w:lang w:bidi="ar-SA"/>
        </w:rPr>
        <w:t xml:space="preserve"> it pertains to the medical, dental and pharmacy professional workforces.</w:t>
      </w:r>
    </w:p>
    <w:p w14:paraId="31DE5D08" w14:textId="5547FB48"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also be a member of the ICB individual Funding Request Panel.</w:t>
      </w:r>
    </w:p>
    <w:p w14:paraId="3AA3C2DD" w14:textId="1713F896" w:rsidR="00883733" w:rsidRPr="00883733" w:rsidRDefault="00883733" w:rsidP="00883733">
      <w:pPr>
        <w:widowControl/>
        <w:autoSpaceDE/>
        <w:autoSpaceDN/>
        <w:spacing w:before="100" w:beforeAutospacing="1" w:after="100" w:afterAutospacing="1"/>
        <w:rPr>
          <w:rFonts w:eastAsia="Times New Roman"/>
          <w:color w:val="000000"/>
          <w:lang w:bidi="ar-SA"/>
        </w:rPr>
      </w:pPr>
      <w:r>
        <w:rPr>
          <w:rFonts w:eastAsia="Times New Roman"/>
          <w:color w:val="000000"/>
          <w:lang w:bidi="ar-SA"/>
        </w:rPr>
        <w:t>You</w:t>
      </w:r>
      <w:r w:rsidRPr="00883733">
        <w:rPr>
          <w:rFonts w:eastAsia="Times New Roman"/>
          <w:color w:val="000000"/>
          <w:lang w:bidi="ar-SA"/>
        </w:rPr>
        <w:t xml:space="preserve"> will be expected to exemplify an inclusive and collaborative approach in the ICS. This will include:</w:t>
      </w:r>
    </w:p>
    <w:p w14:paraId="377772A6" w14:textId="77777777"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Demonstrating high-quality leadership and supporting clinical care and professional leaders across the Alliance to also demonstrate the highest standards of leadership through their conduct.</w:t>
      </w:r>
    </w:p>
    <w:p w14:paraId="7C762663" w14:textId="77777777"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Leading by example and securing engagement with residents and partners as an integral part of all decision making so that it is embedded as a core value of our Alliances.</w:t>
      </w:r>
    </w:p>
    <w:p w14:paraId="5BABAD3B" w14:textId="77777777"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xml:space="preserve">· Aiming for excellence in everything we do, by influencing, </w:t>
      </w:r>
      <w:proofErr w:type="gramStart"/>
      <w:r w:rsidRPr="00883733">
        <w:rPr>
          <w:rFonts w:eastAsia="Times New Roman"/>
          <w:color w:val="000000"/>
          <w:lang w:bidi="ar-SA"/>
        </w:rPr>
        <w:t>coaching</w:t>
      </w:r>
      <w:proofErr w:type="gramEnd"/>
      <w:r w:rsidRPr="00883733">
        <w:rPr>
          <w:rFonts w:eastAsia="Times New Roman"/>
          <w:color w:val="000000"/>
          <w:lang w:bidi="ar-SA"/>
        </w:rPr>
        <w:t xml:space="preserve"> and challenging poor delivery to ensure high standards are achieved for the population at Place.</w:t>
      </w:r>
    </w:p>
    <w:p w14:paraId="6421A7A5" w14:textId="77777777"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xml:space="preserve">· Ensuring all PCNs have a voice that counts and contributes to the development and sustainability envisaged by </w:t>
      </w:r>
      <w:proofErr w:type="spellStart"/>
      <w:r w:rsidRPr="00883733">
        <w:rPr>
          <w:rFonts w:eastAsia="Times New Roman"/>
          <w:color w:val="000000"/>
          <w:lang w:bidi="ar-SA"/>
        </w:rPr>
        <w:t>EoE</w:t>
      </w:r>
      <w:proofErr w:type="spellEnd"/>
      <w:r w:rsidRPr="00883733">
        <w:rPr>
          <w:rFonts w:eastAsia="Times New Roman"/>
          <w:color w:val="000000"/>
          <w:lang w:bidi="ar-SA"/>
        </w:rPr>
        <w:t xml:space="preserve"> Leadership.</w:t>
      </w:r>
    </w:p>
    <w:p w14:paraId="7A293E67" w14:textId="77777777"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xml:space="preserve">· Ensuring delivery for </w:t>
      </w:r>
      <w:proofErr w:type="gramStart"/>
      <w:r w:rsidRPr="00883733">
        <w:rPr>
          <w:rFonts w:eastAsia="Times New Roman"/>
          <w:color w:val="000000"/>
          <w:lang w:bidi="ar-SA"/>
        </w:rPr>
        <w:t>local residents</w:t>
      </w:r>
      <w:proofErr w:type="gramEnd"/>
      <w:r w:rsidRPr="00883733">
        <w:rPr>
          <w:rFonts w:eastAsia="Times New Roman"/>
          <w:color w:val="000000"/>
          <w:lang w:bidi="ar-SA"/>
        </w:rPr>
        <w:t xml:space="preserve"> is a principle upheld across the Alliance, placing aside personal or organisational agendas for a more collaborative approach.</w:t>
      </w:r>
    </w:p>
    <w:p w14:paraId="1B4BF0FA" w14:textId="3EA4E2AF" w:rsidR="00883733" w:rsidRPr="00883733" w:rsidRDefault="00883733" w:rsidP="00883733">
      <w:pPr>
        <w:widowControl/>
        <w:autoSpaceDE/>
        <w:autoSpaceDN/>
        <w:spacing w:before="100" w:beforeAutospacing="1" w:after="100" w:afterAutospacing="1"/>
        <w:rPr>
          <w:rFonts w:eastAsia="Times New Roman"/>
          <w:color w:val="000000"/>
          <w:lang w:bidi="ar-SA"/>
        </w:rPr>
      </w:pPr>
      <w:r w:rsidRPr="00883733">
        <w:rPr>
          <w:rFonts w:eastAsia="Times New Roman"/>
          <w:color w:val="000000"/>
          <w:lang w:bidi="ar-SA"/>
        </w:rPr>
        <w:t xml:space="preserve">· Maintaining the highest standards of public accountability for safety, quality, and our use </w:t>
      </w:r>
      <w:r>
        <w:rPr>
          <w:rFonts w:eastAsia="Times New Roman"/>
          <w:color w:val="000000"/>
          <w:lang w:bidi="ar-SA"/>
        </w:rPr>
        <w:t>of resources</w:t>
      </w:r>
    </w:p>
    <w:p w14:paraId="65D9D516" w14:textId="5566FFEF" w:rsidR="00215531" w:rsidRPr="00883733" w:rsidRDefault="00215531">
      <w:pPr>
        <w:pStyle w:val="BodyText"/>
      </w:pPr>
    </w:p>
    <w:p w14:paraId="70D0A3E7" w14:textId="77777777" w:rsidR="00215531" w:rsidRDefault="00215531">
      <w:pPr>
        <w:pStyle w:val="BodyText"/>
        <w:spacing w:before="1"/>
        <w:rPr>
          <w:sz w:val="21"/>
        </w:rPr>
      </w:pPr>
    </w:p>
    <w:p w14:paraId="0F2CB8E0" w14:textId="77777777" w:rsidR="00215531" w:rsidRDefault="004B010B">
      <w:pPr>
        <w:pStyle w:val="Heading1"/>
        <w:numPr>
          <w:ilvl w:val="0"/>
          <w:numId w:val="1"/>
        </w:numPr>
        <w:tabs>
          <w:tab w:val="left" w:pos="1259"/>
        </w:tabs>
        <w:spacing w:before="0"/>
        <w:ind w:hanging="539"/>
        <w:jc w:val="left"/>
        <w:rPr>
          <w:color w:val="006FC0"/>
        </w:rPr>
      </w:pPr>
      <w:bookmarkStart w:id="3" w:name="_bookmark3"/>
      <w:bookmarkEnd w:id="3"/>
      <w:r>
        <w:rPr>
          <w:color w:val="006FC0"/>
        </w:rPr>
        <w:t>Applicant</w:t>
      </w:r>
      <w:r>
        <w:rPr>
          <w:color w:val="006FC0"/>
          <w:spacing w:val="-3"/>
        </w:rPr>
        <w:t xml:space="preserve"> </w:t>
      </w:r>
      <w:r>
        <w:rPr>
          <w:color w:val="006FC0"/>
        </w:rPr>
        <w:t>eligibility</w:t>
      </w:r>
    </w:p>
    <w:p w14:paraId="10D4942E" w14:textId="44DCBA64" w:rsidR="00215531" w:rsidRPr="00C42077" w:rsidRDefault="004B010B" w:rsidP="00C42077">
      <w:pPr>
        <w:pStyle w:val="ListParagraph"/>
        <w:numPr>
          <w:ilvl w:val="1"/>
          <w:numId w:val="1"/>
        </w:numPr>
        <w:tabs>
          <w:tab w:val="left" w:pos="1715"/>
        </w:tabs>
        <w:spacing w:before="281" w:line="348" w:lineRule="auto"/>
        <w:ind w:right="712"/>
        <w:rPr>
          <w:rFonts w:ascii="Symbol" w:hAnsi="Symbol"/>
          <w:color w:val="585858"/>
          <w:sz w:val="24"/>
        </w:rPr>
      </w:pPr>
      <w:r w:rsidRPr="00527A29">
        <w:t>You</w:t>
      </w:r>
      <w:r w:rsidRPr="00527A29">
        <w:rPr>
          <w:spacing w:val="-3"/>
        </w:rPr>
        <w:t xml:space="preserve"> </w:t>
      </w:r>
      <w:r w:rsidRPr="00527A29">
        <w:t>should</w:t>
      </w:r>
      <w:r w:rsidRPr="00527A29">
        <w:rPr>
          <w:spacing w:val="-8"/>
        </w:rPr>
        <w:t xml:space="preserve"> </w:t>
      </w:r>
      <w:r w:rsidRPr="00527A29">
        <w:t>be</w:t>
      </w:r>
      <w:r w:rsidRPr="00527A29">
        <w:rPr>
          <w:spacing w:val="-4"/>
        </w:rPr>
        <w:t xml:space="preserve"> </w:t>
      </w:r>
      <w:r w:rsidRPr="00527A29">
        <w:rPr>
          <w:spacing w:val="-3"/>
        </w:rPr>
        <w:t>in</w:t>
      </w:r>
      <w:r w:rsidRPr="00527A29">
        <w:rPr>
          <w:spacing w:val="-4"/>
        </w:rPr>
        <w:t xml:space="preserve"> </w:t>
      </w:r>
      <w:r w:rsidRPr="00527A29">
        <w:t>a</w:t>
      </w:r>
      <w:r w:rsidRPr="00527A29">
        <w:rPr>
          <w:spacing w:val="-3"/>
        </w:rPr>
        <w:t xml:space="preserve"> </w:t>
      </w:r>
      <w:r w:rsidRPr="00527A29">
        <w:t>current</w:t>
      </w:r>
      <w:r w:rsidRPr="00527A29">
        <w:rPr>
          <w:spacing w:val="-3"/>
        </w:rPr>
        <w:t xml:space="preserve"> </w:t>
      </w:r>
      <w:r w:rsidR="00527A29">
        <w:t xml:space="preserve">Clinical and Care professional </w:t>
      </w:r>
      <w:r w:rsidRPr="00527A29">
        <w:t>position</w:t>
      </w:r>
      <w:r w:rsidRPr="00527A29">
        <w:rPr>
          <w:spacing w:val="-4"/>
        </w:rPr>
        <w:t xml:space="preserve"> </w:t>
      </w:r>
      <w:r w:rsidR="001E72CC">
        <w:rPr>
          <w:spacing w:val="-4"/>
        </w:rPr>
        <w:t xml:space="preserve">within the wider health and </w:t>
      </w:r>
      <w:r w:rsidR="001E72CC">
        <w:rPr>
          <w:spacing w:val="-4"/>
        </w:rPr>
        <w:lastRenderedPageBreak/>
        <w:t xml:space="preserve">care sector </w:t>
      </w:r>
      <w:r w:rsidRPr="00527A29">
        <w:t>and</w:t>
      </w:r>
      <w:r w:rsidRPr="00527A29">
        <w:rPr>
          <w:spacing w:val="-6"/>
        </w:rPr>
        <w:t xml:space="preserve"> </w:t>
      </w:r>
      <w:r w:rsidR="00527A29">
        <w:rPr>
          <w:spacing w:val="-6"/>
        </w:rPr>
        <w:t xml:space="preserve">be able to </w:t>
      </w:r>
      <w:r w:rsidRPr="00527A29">
        <w:t>demonstrate</w:t>
      </w:r>
      <w:r w:rsidRPr="00527A29">
        <w:rPr>
          <w:spacing w:val="-9"/>
        </w:rPr>
        <w:t xml:space="preserve"> </w:t>
      </w:r>
      <w:r w:rsidRPr="00527A29">
        <w:t>a</w:t>
      </w:r>
      <w:r w:rsidRPr="00527A29">
        <w:rPr>
          <w:spacing w:val="-4"/>
        </w:rPr>
        <w:t xml:space="preserve"> </w:t>
      </w:r>
      <w:r w:rsidRPr="00527A29">
        <w:t>strong</w:t>
      </w:r>
      <w:r w:rsidRPr="00527A29">
        <w:rPr>
          <w:spacing w:val="-1"/>
        </w:rPr>
        <w:t xml:space="preserve"> </w:t>
      </w:r>
      <w:r w:rsidRPr="00527A29">
        <w:t>knowledge</w:t>
      </w:r>
      <w:r w:rsidRPr="00527A29">
        <w:rPr>
          <w:spacing w:val="-9"/>
        </w:rPr>
        <w:t xml:space="preserve"> </w:t>
      </w:r>
      <w:r w:rsidRPr="00527A29">
        <w:t>and</w:t>
      </w:r>
      <w:r w:rsidRPr="00527A29">
        <w:rPr>
          <w:spacing w:val="-1"/>
        </w:rPr>
        <w:t xml:space="preserve"> </w:t>
      </w:r>
      <w:r w:rsidRPr="00527A29">
        <w:t>interest</w:t>
      </w:r>
      <w:r w:rsidRPr="00527A29">
        <w:rPr>
          <w:spacing w:val="-5"/>
        </w:rPr>
        <w:t xml:space="preserve"> </w:t>
      </w:r>
      <w:r w:rsidRPr="00527A29">
        <w:rPr>
          <w:spacing w:val="-3"/>
        </w:rPr>
        <w:t>in</w:t>
      </w:r>
      <w:r w:rsidRPr="00527A29">
        <w:rPr>
          <w:spacing w:val="-4"/>
        </w:rPr>
        <w:t xml:space="preserve"> </w:t>
      </w:r>
      <w:r w:rsidRPr="00527A29">
        <w:t xml:space="preserve">the </w:t>
      </w:r>
      <w:r w:rsidR="00527A29">
        <w:t>Norfolk and Waveney</w:t>
      </w:r>
      <w:r w:rsidRPr="00527A29">
        <w:t xml:space="preserve"> ICS.</w:t>
      </w:r>
      <w:r>
        <w:t xml:space="preserve"> </w:t>
      </w:r>
      <w:r w:rsidR="00C42077">
        <w:rPr>
          <w:b/>
          <w:bCs/>
        </w:rPr>
        <w:t>The role is</w:t>
      </w:r>
      <w:r w:rsidRPr="00527A29">
        <w:rPr>
          <w:b/>
          <w:bCs/>
        </w:rPr>
        <w:t xml:space="preserve"> open to applicants from any clinical profession or care background unless otherwise</w:t>
      </w:r>
      <w:r w:rsidRPr="00527A29">
        <w:rPr>
          <w:b/>
          <w:bCs/>
          <w:spacing w:val="-5"/>
        </w:rPr>
        <w:t xml:space="preserve"> </w:t>
      </w:r>
      <w:r w:rsidRPr="00527A29">
        <w:rPr>
          <w:b/>
          <w:bCs/>
        </w:rPr>
        <w:t>stated.</w:t>
      </w:r>
    </w:p>
    <w:p w14:paraId="51182FBD" w14:textId="77777777" w:rsidR="00C42077" w:rsidRDefault="00C42077" w:rsidP="00C42077">
      <w:pPr>
        <w:pStyle w:val="BodyText"/>
        <w:spacing w:before="3"/>
        <w:rPr>
          <w:sz w:val="21"/>
        </w:rPr>
      </w:pPr>
    </w:p>
    <w:p w14:paraId="27EC596D" w14:textId="29361DB4" w:rsidR="00C42077" w:rsidRDefault="00C42077" w:rsidP="00C42077">
      <w:pPr>
        <w:pStyle w:val="ListParagraph"/>
        <w:numPr>
          <w:ilvl w:val="1"/>
          <w:numId w:val="1"/>
        </w:numPr>
        <w:tabs>
          <w:tab w:val="left" w:pos="1715"/>
        </w:tabs>
        <w:spacing w:line="357" w:lineRule="auto"/>
        <w:ind w:right="712"/>
        <w:jc w:val="left"/>
        <w:rPr>
          <w:rFonts w:ascii="Symbol" w:hAnsi="Symbol"/>
        </w:rPr>
      </w:pPr>
      <w:r>
        <w:t>You</w:t>
      </w:r>
      <w:r>
        <w:rPr>
          <w:spacing w:val="-19"/>
        </w:rPr>
        <w:t xml:space="preserve"> </w:t>
      </w:r>
      <w:r>
        <w:t>must</w:t>
      </w:r>
      <w:r>
        <w:rPr>
          <w:spacing w:val="-15"/>
        </w:rPr>
        <w:t xml:space="preserve"> </w:t>
      </w:r>
      <w:r>
        <w:t>be</w:t>
      </w:r>
      <w:r>
        <w:rPr>
          <w:spacing w:val="-14"/>
        </w:rPr>
        <w:t xml:space="preserve"> </w:t>
      </w:r>
      <w:r>
        <w:t>able</w:t>
      </w:r>
      <w:r>
        <w:rPr>
          <w:spacing w:val="-14"/>
        </w:rPr>
        <w:t xml:space="preserve"> </w:t>
      </w:r>
      <w:r>
        <w:t>to</w:t>
      </w:r>
      <w:r>
        <w:rPr>
          <w:spacing w:val="-18"/>
        </w:rPr>
        <w:t xml:space="preserve"> </w:t>
      </w:r>
      <w:r>
        <w:t>meet</w:t>
      </w:r>
      <w:r>
        <w:rPr>
          <w:spacing w:val="-15"/>
        </w:rPr>
        <w:t xml:space="preserve"> </w:t>
      </w:r>
      <w:r>
        <w:t>the</w:t>
      </w:r>
      <w:r>
        <w:rPr>
          <w:spacing w:val="-14"/>
        </w:rPr>
        <w:t xml:space="preserve"> </w:t>
      </w:r>
      <w:r>
        <w:t>requirements</w:t>
      </w:r>
      <w:r>
        <w:rPr>
          <w:spacing w:val="-16"/>
        </w:rPr>
        <w:t xml:space="preserve"> </w:t>
      </w:r>
      <w:r>
        <w:t>of</w:t>
      </w:r>
      <w:r>
        <w:rPr>
          <w:spacing w:val="-15"/>
        </w:rPr>
        <w:t xml:space="preserve"> </w:t>
      </w:r>
      <w:r>
        <w:t>the</w:t>
      </w:r>
      <w:r>
        <w:rPr>
          <w:spacing w:val="-3"/>
        </w:rPr>
        <w:t xml:space="preserve"> </w:t>
      </w:r>
      <w:r>
        <w:t>role</w:t>
      </w:r>
      <w:r>
        <w:rPr>
          <w:spacing w:val="-13"/>
        </w:rPr>
        <w:t xml:space="preserve"> </w:t>
      </w:r>
      <w:r w:rsidRPr="00EF7911">
        <w:t>as</w:t>
      </w:r>
      <w:r w:rsidRPr="00EF7911">
        <w:rPr>
          <w:spacing w:val="-15"/>
        </w:rPr>
        <w:t xml:space="preserve"> </w:t>
      </w:r>
      <w:r w:rsidRPr="00EF7911">
        <w:t>outlined</w:t>
      </w:r>
      <w:r w:rsidRPr="00EF7911">
        <w:rPr>
          <w:spacing w:val="-14"/>
        </w:rPr>
        <w:t xml:space="preserve"> </w:t>
      </w:r>
      <w:r w:rsidRPr="00EF7911">
        <w:t>in</w:t>
      </w:r>
      <w:r w:rsidRPr="00EF7911">
        <w:rPr>
          <w:spacing w:val="-13"/>
        </w:rPr>
        <w:t xml:space="preserve"> </w:t>
      </w:r>
      <w:r w:rsidRPr="00EF7911">
        <w:t>the</w:t>
      </w:r>
      <w:r w:rsidRPr="00EF7911">
        <w:rPr>
          <w:spacing w:val="-11"/>
        </w:rPr>
        <w:t xml:space="preserve"> </w:t>
      </w:r>
      <w:r w:rsidRPr="00EF7911">
        <w:t>role</w:t>
      </w:r>
      <w:r w:rsidRPr="00EF7911">
        <w:rPr>
          <w:spacing w:val="-13"/>
        </w:rPr>
        <w:t xml:space="preserve"> </w:t>
      </w:r>
      <w:r w:rsidRPr="00EF7911">
        <w:t>description</w:t>
      </w:r>
      <w:r>
        <w:t xml:space="preserve"> </w:t>
      </w:r>
      <w:r w:rsidRPr="00EF7911">
        <w:t>which will be available on the CCPL page of the internet</w:t>
      </w:r>
      <w:r>
        <w:t xml:space="preserve"> as follows: </w:t>
      </w:r>
      <w:r>
        <w:rPr>
          <w:spacing w:val="-15"/>
        </w:rPr>
        <w:t xml:space="preserve"> </w:t>
      </w:r>
      <w:hyperlink r:id="rId14" w:history="1">
        <w:r>
          <w:rPr>
            <w:rStyle w:val="Hyperlink"/>
          </w:rPr>
          <w:t>https://improvinglivesnw.org.uk/health-care-careers/clinical-and-care-professional-leadership-programme/</w:t>
        </w:r>
      </w:hyperlink>
      <w:r>
        <w:t xml:space="preserve"> </w:t>
      </w:r>
      <w:r>
        <w:br/>
      </w:r>
      <w:r>
        <w:br/>
      </w:r>
      <w:r>
        <w:t>Please</w:t>
      </w:r>
      <w:r>
        <w:rPr>
          <w:spacing w:val="-14"/>
        </w:rPr>
        <w:t xml:space="preserve"> </w:t>
      </w:r>
      <w:r>
        <w:t>ensure that you declare any substantial conflicts of interest that might interfere with your ability to undertake the</w:t>
      </w:r>
      <w:r>
        <w:rPr>
          <w:spacing w:val="-1"/>
        </w:rPr>
        <w:t xml:space="preserve"> </w:t>
      </w:r>
      <w:r>
        <w:t>role.</w:t>
      </w:r>
    </w:p>
    <w:p w14:paraId="6CC93C4C" w14:textId="77777777" w:rsidR="00215531" w:rsidRPr="00527A29" w:rsidRDefault="004B010B">
      <w:pPr>
        <w:pStyle w:val="ListParagraph"/>
        <w:numPr>
          <w:ilvl w:val="1"/>
          <w:numId w:val="1"/>
        </w:numPr>
        <w:tabs>
          <w:tab w:val="left" w:pos="1715"/>
        </w:tabs>
        <w:spacing w:before="122" w:line="350" w:lineRule="auto"/>
        <w:ind w:right="713"/>
        <w:rPr>
          <w:rFonts w:ascii="Symbol" w:hAnsi="Symbol"/>
        </w:rPr>
      </w:pPr>
      <w:r w:rsidRPr="00527A29">
        <w:t>Applications will be assessed on merit, as part of a</w:t>
      </w:r>
      <w:r w:rsidR="00635656" w:rsidRPr="00527A29">
        <w:t>n</w:t>
      </w:r>
      <w:r w:rsidRPr="00527A29">
        <w:t xml:space="preserve"> open and transparent process, from the widest possible pool of</w:t>
      </w:r>
      <w:r w:rsidRPr="00527A29">
        <w:rPr>
          <w:spacing w:val="-9"/>
        </w:rPr>
        <w:t xml:space="preserve"> </w:t>
      </w:r>
      <w:r w:rsidRPr="00527A29">
        <w:t>candidates.</w:t>
      </w:r>
    </w:p>
    <w:p w14:paraId="7F1B2DB6" w14:textId="77777777" w:rsidR="00215531" w:rsidRDefault="00215531">
      <w:pPr>
        <w:pStyle w:val="BodyText"/>
        <w:spacing w:before="6"/>
        <w:rPr>
          <w:sz w:val="29"/>
        </w:rPr>
      </w:pPr>
    </w:p>
    <w:p w14:paraId="50B593EE" w14:textId="77777777" w:rsidR="00215531" w:rsidRDefault="004B010B">
      <w:pPr>
        <w:pStyle w:val="Heading1"/>
        <w:numPr>
          <w:ilvl w:val="0"/>
          <w:numId w:val="1"/>
        </w:numPr>
        <w:tabs>
          <w:tab w:val="left" w:pos="1259"/>
        </w:tabs>
        <w:ind w:hanging="539"/>
        <w:jc w:val="left"/>
        <w:rPr>
          <w:color w:val="006FC0"/>
        </w:rPr>
      </w:pPr>
      <w:bookmarkStart w:id="4" w:name="_bookmark4"/>
      <w:bookmarkEnd w:id="4"/>
      <w:r>
        <w:rPr>
          <w:color w:val="006FC0"/>
        </w:rPr>
        <w:t>Appointment and funding</w:t>
      </w:r>
    </w:p>
    <w:p w14:paraId="60F8F231" w14:textId="789CFACB" w:rsidR="00215531" w:rsidRPr="00C43296" w:rsidRDefault="00883733">
      <w:pPr>
        <w:pStyle w:val="ListParagraph"/>
        <w:numPr>
          <w:ilvl w:val="1"/>
          <w:numId w:val="1"/>
        </w:numPr>
        <w:tabs>
          <w:tab w:val="left" w:pos="1715"/>
        </w:tabs>
        <w:spacing w:before="281" w:line="343" w:lineRule="auto"/>
        <w:ind w:right="711"/>
        <w:rPr>
          <w:rFonts w:ascii="Symbol" w:hAnsi="Symbol"/>
          <w:color w:val="585858"/>
          <w:sz w:val="24"/>
        </w:rPr>
      </w:pPr>
      <w:r>
        <w:t xml:space="preserve">This role is </w:t>
      </w:r>
      <w:r w:rsidR="004018DE">
        <w:t xml:space="preserve">planned to </w:t>
      </w:r>
      <w:r w:rsidR="004B010B">
        <w:t>commence</w:t>
      </w:r>
      <w:r w:rsidR="004B010B">
        <w:rPr>
          <w:spacing w:val="-14"/>
        </w:rPr>
        <w:t xml:space="preserve"> </w:t>
      </w:r>
      <w:r w:rsidR="004B010B" w:rsidRPr="00C43296">
        <w:rPr>
          <w:b/>
        </w:rPr>
        <w:t>from</w:t>
      </w:r>
      <w:r w:rsidR="004B010B" w:rsidRPr="00C43296">
        <w:rPr>
          <w:b/>
          <w:spacing w:val="-14"/>
        </w:rPr>
        <w:t xml:space="preserve"> </w:t>
      </w:r>
      <w:r w:rsidR="00635656" w:rsidRPr="00C43296">
        <w:rPr>
          <w:b/>
        </w:rPr>
        <w:t>17</w:t>
      </w:r>
      <w:r w:rsidR="00635656" w:rsidRPr="00C43296">
        <w:rPr>
          <w:b/>
          <w:vertAlign w:val="superscript"/>
        </w:rPr>
        <w:t>th</w:t>
      </w:r>
      <w:r w:rsidR="00635656" w:rsidRPr="00C43296">
        <w:rPr>
          <w:b/>
        </w:rPr>
        <w:t xml:space="preserve"> April 2023</w:t>
      </w:r>
      <w:r w:rsidR="004018DE">
        <w:rPr>
          <w:b/>
        </w:rPr>
        <w:t xml:space="preserve"> subject to availability.</w:t>
      </w:r>
      <w:r w:rsidR="00635656">
        <w:rPr>
          <w:b/>
        </w:rPr>
        <w:t xml:space="preserve"> </w:t>
      </w:r>
      <w:r w:rsidR="004B010B">
        <w:rPr>
          <w:b/>
          <w:spacing w:val="-17"/>
        </w:rPr>
        <w:t xml:space="preserve"> </w:t>
      </w:r>
    </w:p>
    <w:p w14:paraId="6BFA29EE" w14:textId="2CF69EE3" w:rsidR="004018DE" w:rsidRPr="00C43296" w:rsidRDefault="00883733">
      <w:pPr>
        <w:pStyle w:val="ListParagraph"/>
        <w:numPr>
          <w:ilvl w:val="1"/>
          <w:numId w:val="1"/>
        </w:numPr>
        <w:tabs>
          <w:tab w:val="left" w:pos="1715"/>
        </w:tabs>
        <w:spacing w:before="281" w:line="343" w:lineRule="auto"/>
        <w:ind w:right="711"/>
        <w:rPr>
          <w:rFonts w:ascii="Symbol" w:hAnsi="Symbol"/>
          <w:color w:val="585858"/>
          <w:sz w:val="24"/>
        </w:rPr>
      </w:pPr>
      <w:r>
        <w:t xml:space="preserve">The Deputy Medical Director will be appointed </w:t>
      </w:r>
      <w:r w:rsidR="004018DE">
        <w:t>for a fixed term of 24 months.</w:t>
      </w:r>
    </w:p>
    <w:p w14:paraId="770D5FE4" w14:textId="22C7BBF5" w:rsidR="004018DE" w:rsidRDefault="00883733">
      <w:pPr>
        <w:pStyle w:val="ListParagraph"/>
        <w:numPr>
          <w:ilvl w:val="1"/>
          <w:numId w:val="1"/>
        </w:numPr>
        <w:tabs>
          <w:tab w:val="left" w:pos="1715"/>
        </w:tabs>
        <w:spacing w:before="281" w:line="343" w:lineRule="auto"/>
        <w:ind w:right="711"/>
        <w:rPr>
          <w:rFonts w:ascii="Symbol" w:hAnsi="Symbol"/>
          <w:color w:val="585858"/>
          <w:sz w:val="24"/>
        </w:rPr>
      </w:pPr>
      <w:r>
        <w:rPr>
          <w:rFonts w:eastAsia="Times New Roman"/>
          <w:color w:val="000000" w:themeColor="text1"/>
        </w:rPr>
        <w:t xml:space="preserve">The role is </w:t>
      </w:r>
      <w:r w:rsidR="004018DE">
        <w:rPr>
          <w:rFonts w:eastAsia="Times New Roman"/>
          <w:color w:val="000000" w:themeColor="text1"/>
        </w:rPr>
        <w:t xml:space="preserve">part time, with a fixed number of sessions per week although hours may be worked flexibly rather than at fixed times if preferred and flexible working will also be considered. </w:t>
      </w:r>
      <w:r w:rsidR="004018DE">
        <w:t xml:space="preserve"> </w:t>
      </w:r>
    </w:p>
    <w:p w14:paraId="49702EBF" w14:textId="2F927B53" w:rsidR="00A07B07" w:rsidRDefault="004B010B" w:rsidP="00A07B07">
      <w:pPr>
        <w:pStyle w:val="ListParagraph"/>
        <w:numPr>
          <w:ilvl w:val="1"/>
          <w:numId w:val="1"/>
        </w:numPr>
        <w:tabs>
          <w:tab w:val="left" w:pos="1715"/>
        </w:tabs>
        <w:spacing w:before="123" w:line="352" w:lineRule="auto"/>
        <w:ind w:right="712"/>
        <w:rPr>
          <w:rFonts w:ascii="Symbol" w:hAnsi="Symbol"/>
          <w:color w:val="585858"/>
          <w:sz w:val="24"/>
        </w:rPr>
      </w:pPr>
      <w:r>
        <w:t xml:space="preserve">Remuneration will be at </w:t>
      </w:r>
      <w:r w:rsidR="00635656">
        <w:t xml:space="preserve">a rate of </w:t>
      </w:r>
      <w:r w:rsidR="00527A29">
        <w:t xml:space="preserve">£300 per 3.75-hour session (subject to approval by the </w:t>
      </w:r>
      <w:r w:rsidR="00A07B07">
        <w:t>remuneration committee</w:t>
      </w:r>
      <w:r w:rsidR="00883733">
        <w:t xml:space="preserve"> in March 2023</w:t>
      </w:r>
      <w:r w:rsidR="00A07B07">
        <w:t xml:space="preserve">). </w:t>
      </w:r>
    </w:p>
    <w:p w14:paraId="6FBE3345" w14:textId="509799B4" w:rsidR="00A07B07" w:rsidRDefault="00883733" w:rsidP="00A07B07">
      <w:pPr>
        <w:pStyle w:val="ListParagraph"/>
        <w:numPr>
          <w:ilvl w:val="1"/>
          <w:numId w:val="1"/>
        </w:numPr>
        <w:tabs>
          <w:tab w:val="left" w:pos="1715"/>
        </w:tabs>
        <w:spacing w:before="128" w:line="338" w:lineRule="auto"/>
        <w:ind w:right="720"/>
        <w:rPr>
          <w:rFonts w:ascii="Symbol" w:hAnsi="Symbol"/>
          <w:color w:val="585858"/>
          <w:sz w:val="24"/>
        </w:rPr>
      </w:pPr>
      <w:r>
        <w:t>You</w:t>
      </w:r>
      <w:r w:rsidR="00A07B07">
        <w:t xml:space="preserve"> will need to confirm that </w:t>
      </w:r>
      <w:r>
        <w:t>you</w:t>
      </w:r>
      <w:r w:rsidR="00A07B07">
        <w:t xml:space="preserve"> have received approval from </w:t>
      </w:r>
      <w:r>
        <w:t>your</w:t>
      </w:r>
      <w:r w:rsidR="00A07B07">
        <w:t xml:space="preserve"> host employer</w:t>
      </w:r>
      <w:r w:rsidR="00C42077">
        <w:t xml:space="preserve"> </w:t>
      </w:r>
      <w:r>
        <w:t>(where appropriate)</w:t>
      </w:r>
      <w:r w:rsidR="00A07B07">
        <w:t xml:space="preserve"> to carry out this</w:t>
      </w:r>
      <w:r w:rsidR="00A07B07">
        <w:rPr>
          <w:spacing w:val="-7"/>
        </w:rPr>
        <w:t xml:space="preserve"> </w:t>
      </w:r>
      <w:r w:rsidR="00A07B07">
        <w:t>role</w:t>
      </w:r>
      <w:r w:rsidR="0097473F">
        <w:t>.</w:t>
      </w:r>
    </w:p>
    <w:p w14:paraId="1C25C983" w14:textId="77777777" w:rsidR="003E596E" w:rsidRDefault="003E596E" w:rsidP="003E596E">
      <w:pPr>
        <w:tabs>
          <w:tab w:val="left" w:pos="1715"/>
        </w:tabs>
        <w:spacing w:before="141" w:line="338" w:lineRule="auto"/>
        <w:ind w:right="725"/>
        <w:jc w:val="both"/>
        <w:rPr>
          <w:rFonts w:ascii="Symbol" w:hAnsi="Symbol"/>
          <w:color w:val="585858"/>
          <w:sz w:val="24"/>
        </w:rPr>
      </w:pPr>
    </w:p>
    <w:p w14:paraId="70B062C1" w14:textId="77777777" w:rsidR="003E596E" w:rsidRDefault="003E596E" w:rsidP="003E596E">
      <w:pPr>
        <w:pStyle w:val="Heading1"/>
        <w:numPr>
          <w:ilvl w:val="0"/>
          <w:numId w:val="1"/>
        </w:numPr>
        <w:tabs>
          <w:tab w:val="left" w:pos="1259"/>
        </w:tabs>
        <w:spacing w:before="163"/>
        <w:ind w:hanging="539"/>
        <w:jc w:val="left"/>
        <w:rPr>
          <w:color w:val="006FC0"/>
        </w:rPr>
      </w:pPr>
      <w:r>
        <w:rPr>
          <w:rFonts w:ascii="Symbol" w:hAnsi="Symbol"/>
          <w:color w:val="585858"/>
          <w:sz w:val="24"/>
        </w:rPr>
        <w:t xml:space="preserve"> </w:t>
      </w:r>
      <w:r>
        <w:rPr>
          <w:rFonts w:ascii="Symbol" w:hAnsi="Symbol"/>
          <w:color w:val="585858"/>
          <w:sz w:val="24"/>
        </w:rPr>
        <w:tab/>
      </w:r>
      <w:r>
        <w:rPr>
          <w:color w:val="006FC0"/>
        </w:rPr>
        <w:t>Process for</w:t>
      </w:r>
      <w:r>
        <w:rPr>
          <w:color w:val="006FC0"/>
          <w:spacing w:val="4"/>
        </w:rPr>
        <w:t xml:space="preserve"> </w:t>
      </w:r>
      <w:r>
        <w:rPr>
          <w:color w:val="006FC0"/>
        </w:rPr>
        <w:t>Applying</w:t>
      </w:r>
    </w:p>
    <w:p w14:paraId="574B290E" w14:textId="77777777" w:rsidR="00C42077" w:rsidRPr="00C42077" w:rsidRDefault="00C42077" w:rsidP="00C42077">
      <w:pPr>
        <w:pStyle w:val="ListParagraph"/>
        <w:tabs>
          <w:tab w:val="left" w:pos="1714"/>
          <w:tab w:val="left" w:pos="1715"/>
        </w:tabs>
        <w:spacing w:before="118"/>
        <w:ind w:firstLine="0"/>
        <w:jc w:val="right"/>
        <w:rPr>
          <w:rFonts w:ascii="Symbol" w:hAnsi="Symbol"/>
          <w:color w:val="404040"/>
          <w:sz w:val="24"/>
        </w:rPr>
      </w:pPr>
    </w:p>
    <w:p w14:paraId="74708E4B" w14:textId="2B2576CC" w:rsidR="00C42077" w:rsidRDefault="00C42077" w:rsidP="00C42077">
      <w:pPr>
        <w:pStyle w:val="ListParagraph"/>
        <w:numPr>
          <w:ilvl w:val="1"/>
          <w:numId w:val="1"/>
        </w:numPr>
        <w:tabs>
          <w:tab w:val="left" w:pos="1714"/>
          <w:tab w:val="left" w:pos="1715"/>
        </w:tabs>
        <w:spacing w:before="118"/>
        <w:ind w:hanging="429"/>
        <w:jc w:val="left"/>
        <w:rPr>
          <w:rFonts w:ascii="Symbol" w:hAnsi="Symbol"/>
          <w:color w:val="404040"/>
          <w:sz w:val="24"/>
        </w:rPr>
      </w:pPr>
      <w:r>
        <w:t>Application</w:t>
      </w:r>
      <w:r w:rsidRPr="00C43296">
        <w:t xml:space="preserve"> is required</w:t>
      </w:r>
      <w:r>
        <w:t xml:space="preserve"> via Trac Jobs – </w:t>
      </w:r>
      <w:r>
        <w:t>Deputy Medical Director</w:t>
      </w:r>
      <w:r>
        <w:t xml:space="preserve">. </w:t>
      </w:r>
    </w:p>
    <w:p w14:paraId="01C584D3" w14:textId="1A29779B" w:rsidR="00C42077" w:rsidRDefault="00C42077" w:rsidP="00C42077">
      <w:pPr>
        <w:pStyle w:val="BodyText"/>
        <w:numPr>
          <w:ilvl w:val="1"/>
          <w:numId w:val="1"/>
        </w:numPr>
        <w:spacing w:before="142" w:line="360" w:lineRule="auto"/>
        <w:ind w:right="707"/>
      </w:pPr>
      <w:r>
        <w:t xml:space="preserve">Job description </w:t>
      </w:r>
      <w:r>
        <w:t xml:space="preserve">and applicant pack </w:t>
      </w:r>
      <w:r>
        <w:t xml:space="preserve">can be viewed using in the following link: </w:t>
      </w:r>
      <w:hyperlink r:id="rId15" w:history="1">
        <w:r w:rsidRPr="00AE3EF3">
          <w:rPr>
            <w:rStyle w:val="Hyperlink"/>
          </w:rPr>
          <w:t>https://improvinglivesnw.org.uk/health-care-careers/clinical-and-care-professional-leadership-programme/</w:t>
        </w:r>
      </w:hyperlink>
    </w:p>
    <w:p w14:paraId="11853AD1" w14:textId="77777777" w:rsidR="00C42077" w:rsidRDefault="00C42077" w:rsidP="00C42077">
      <w:pPr>
        <w:pStyle w:val="Heading3"/>
        <w:ind w:left="0"/>
        <w:rPr>
          <w:color w:val="006FC0"/>
        </w:rPr>
      </w:pPr>
    </w:p>
    <w:p w14:paraId="180AAD21" w14:textId="77777777" w:rsidR="003E596E" w:rsidRDefault="003E596E" w:rsidP="003E596E">
      <w:pPr>
        <w:pStyle w:val="Heading3"/>
        <w:rPr>
          <w:color w:val="006FC0"/>
        </w:rPr>
      </w:pPr>
    </w:p>
    <w:p w14:paraId="6CA09038" w14:textId="77777777" w:rsidR="003E596E" w:rsidRDefault="003E596E" w:rsidP="003E596E">
      <w:pPr>
        <w:pStyle w:val="Heading3"/>
        <w:rPr>
          <w:color w:val="006FC0"/>
        </w:rPr>
      </w:pPr>
    </w:p>
    <w:p w14:paraId="66C9AE40" w14:textId="77777777" w:rsidR="003E596E" w:rsidRDefault="003E596E" w:rsidP="003E596E">
      <w:pPr>
        <w:pStyle w:val="Heading3"/>
      </w:pPr>
      <w:r>
        <w:rPr>
          <w:color w:val="006FC0"/>
        </w:rPr>
        <w:lastRenderedPageBreak/>
        <w:t>The process for recruitment will be as follows:</w:t>
      </w:r>
    </w:p>
    <w:p w14:paraId="622EBB78" w14:textId="77777777" w:rsidR="003E596E" w:rsidRDefault="003E596E" w:rsidP="003E596E">
      <w:pPr>
        <w:pStyle w:val="BodyText"/>
        <w:spacing w:before="6"/>
        <w:rPr>
          <w:b/>
          <w:sz w:val="31"/>
        </w:rPr>
      </w:pPr>
    </w:p>
    <w:p w14:paraId="35DACBDA" w14:textId="77777777" w:rsidR="003E596E" w:rsidRDefault="003E596E" w:rsidP="003E596E">
      <w:pPr>
        <w:ind w:left="720"/>
        <w:jc w:val="both"/>
      </w:pPr>
      <w:r>
        <w:rPr>
          <w:b/>
          <w:color w:val="006FC0"/>
        </w:rPr>
        <w:t xml:space="preserve">Longlisting: </w:t>
      </w:r>
      <w:r>
        <w:t>Will be undertaken as applications are received.</w:t>
      </w:r>
    </w:p>
    <w:p w14:paraId="25CB3B32" w14:textId="77777777" w:rsidR="003E596E" w:rsidRDefault="003E596E" w:rsidP="003E596E">
      <w:pPr>
        <w:pStyle w:val="BodyText"/>
        <w:spacing w:before="1"/>
        <w:rPr>
          <w:sz w:val="28"/>
        </w:rPr>
      </w:pPr>
    </w:p>
    <w:p w14:paraId="00AAAE35" w14:textId="77777777" w:rsidR="003E596E" w:rsidRDefault="003E596E" w:rsidP="003E596E">
      <w:pPr>
        <w:pStyle w:val="BodyText"/>
        <w:spacing w:line="360" w:lineRule="auto"/>
        <w:ind w:left="720" w:right="710"/>
        <w:jc w:val="both"/>
      </w:pPr>
      <w:r w:rsidRPr="00C43296">
        <w:rPr>
          <w:b/>
          <w:color w:val="006FC0"/>
        </w:rPr>
        <w:t>Shortlisting:</w:t>
      </w:r>
      <w:r w:rsidRPr="00C43296">
        <w:rPr>
          <w:b/>
          <w:color w:val="006FC0"/>
          <w:spacing w:val="-11"/>
        </w:rPr>
        <w:t xml:space="preserve"> </w:t>
      </w:r>
      <w:r w:rsidRPr="00C43296">
        <w:t>Will</w:t>
      </w:r>
      <w:r w:rsidRPr="00C43296">
        <w:rPr>
          <w:spacing w:val="-7"/>
        </w:rPr>
        <w:t xml:space="preserve"> </w:t>
      </w:r>
      <w:r w:rsidRPr="00C43296">
        <w:t>be</w:t>
      </w:r>
      <w:r w:rsidRPr="00C43296">
        <w:rPr>
          <w:spacing w:val="-8"/>
        </w:rPr>
        <w:t xml:space="preserve"> </w:t>
      </w:r>
      <w:r w:rsidRPr="00C43296">
        <w:t>undertaken</w:t>
      </w:r>
      <w:r w:rsidRPr="00C43296">
        <w:rPr>
          <w:spacing w:val="-5"/>
        </w:rPr>
        <w:t xml:space="preserve"> </w:t>
      </w:r>
      <w:r w:rsidRPr="00C43296">
        <w:t>by</w:t>
      </w:r>
      <w:r w:rsidRPr="00C43296">
        <w:rPr>
          <w:spacing w:val="-11"/>
        </w:rPr>
        <w:t xml:space="preserve"> </w:t>
      </w:r>
      <w:r w:rsidRPr="00C43296">
        <w:t>a</w:t>
      </w:r>
      <w:r w:rsidRPr="00C43296">
        <w:rPr>
          <w:spacing w:val="-4"/>
        </w:rPr>
        <w:t xml:space="preserve"> </w:t>
      </w:r>
      <w:r w:rsidRPr="00C43296">
        <w:t>core</w:t>
      </w:r>
      <w:r w:rsidRPr="00C43296">
        <w:rPr>
          <w:spacing w:val="-8"/>
        </w:rPr>
        <w:t xml:space="preserve"> </w:t>
      </w:r>
      <w:r w:rsidRPr="00C43296">
        <w:t>panel</w:t>
      </w:r>
      <w:r w:rsidRPr="00C43296">
        <w:rPr>
          <w:spacing w:val="-7"/>
        </w:rPr>
        <w:t xml:space="preserve"> </w:t>
      </w:r>
      <w:r w:rsidRPr="00C43296">
        <w:t>comprising</w:t>
      </w:r>
      <w:r w:rsidRPr="00C43296">
        <w:rPr>
          <w:spacing w:val="-9"/>
        </w:rPr>
        <w:t xml:space="preserve"> </w:t>
      </w:r>
      <w:r w:rsidRPr="00C43296">
        <w:t>3</w:t>
      </w:r>
      <w:r w:rsidRPr="00C43296">
        <w:rPr>
          <w:spacing w:val="-9"/>
        </w:rPr>
        <w:t xml:space="preserve"> </w:t>
      </w:r>
      <w:r w:rsidRPr="00C43296">
        <w:t>ICB</w:t>
      </w:r>
      <w:r w:rsidRPr="00C43296">
        <w:rPr>
          <w:spacing w:val="-8"/>
        </w:rPr>
        <w:t xml:space="preserve"> </w:t>
      </w:r>
      <w:r w:rsidRPr="00C43296">
        <w:t>Executive</w:t>
      </w:r>
      <w:r w:rsidRPr="00C43296">
        <w:rPr>
          <w:spacing w:val="-4"/>
        </w:rPr>
        <w:t xml:space="preserve"> </w:t>
      </w:r>
      <w:r w:rsidRPr="00C43296">
        <w:t>Directors, including the ICB</w:t>
      </w:r>
      <w:r w:rsidRPr="00C43296">
        <w:rPr>
          <w:spacing w:val="-8"/>
        </w:rPr>
        <w:t xml:space="preserve"> </w:t>
      </w:r>
      <w:r w:rsidRPr="00C43296">
        <w:t>Medical Director,</w:t>
      </w:r>
      <w:r w:rsidRPr="00C43296">
        <w:rPr>
          <w:spacing w:val="-7"/>
        </w:rPr>
        <w:t xml:space="preserve"> </w:t>
      </w:r>
      <w:r w:rsidRPr="00C43296">
        <w:t>who</w:t>
      </w:r>
      <w:r w:rsidRPr="00C43296">
        <w:rPr>
          <w:spacing w:val="-1"/>
        </w:rPr>
        <w:t xml:space="preserve"> </w:t>
      </w:r>
      <w:r w:rsidRPr="00C43296">
        <w:t>will</w:t>
      </w:r>
      <w:r w:rsidRPr="00C43296">
        <w:rPr>
          <w:spacing w:val="-3"/>
        </w:rPr>
        <w:t xml:space="preserve"> </w:t>
      </w:r>
      <w:r w:rsidRPr="00C43296">
        <w:t>review</w:t>
      </w:r>
      <w:r w:rsidRPr="00C43296">
        <w:rPr>
          <w:spacing w:val="-4"/>
        </w:rPr>
        <w:t xml:space="preserve"> </w:t>
      </w:r>
      <w:r w:rsidRPr="00C43296">
        <w:t>applications</w:t>
      </w:r>
      <w:r w:rsidRPr="00C43296">
        <w:rPr>
          <w:spacing w:val="-7"/>
        </w:rPr>
        <w:t xml:space="preserve"> </w:t>
      </w:r>
      <w:r w:rsidRPr="00C43296">
        <w:t>and</w:t>
      </w:r>
      <w:r w:rsidRPr="00C43296">
        <w:rPr>
          <w:spacing w:val="-2"/>
        </w:rPr>
        <w:t xml:space="preserve"> </w:t>
      </w:r>
      <w:r w:rsidRPr="00C43296">
        <w:t>identify</w:t>
      </w:r>
      <w:r w:rsidRPr="00C43296">
        <w:rPr>
          <w:spacing w:val="-3"/>
        </w:rPr>
        <w:t xml:space="preserve"> </w:t>
      </w:r>
      <w:r w:rsidRPr="00C43296">
        <w:t>those</w:t>
      </w:r>
      <w:r w:rsidRPr="00C43296">
        <w:rPr>
          <w:spacing w:val="1"/>
        </w:rPr>
        <w:t xml:space="preserve"> </w:t>
      </w:r>
      <w:r w:rsidRPr="00C43296">
        <w:t>candidates</w:t>
      </w:r>
      <w:r w:rsidRPr="00C43296">
        <w:rPr>
          <w:spacing w:val="-5"/>
        </w:rPr>
        <w:t xml:space="preserve"> </w:t>
      </w:r>
      <w:r w:rsidRPr="00C43296">
        <w:t>to</w:t>
      </w:r>
      <w:r w:rsidRPr="00C43296">
        <w:rPr>
          <w:spacing w:val="-6"/>
        </w:rPr>
        <w:t xml:space="preserve"> </w:t>
      </w:r>
      <w:r w:rsidRPr="00C43296">
        <w:t>be</w:t>
      </w:r>
      <w:r w:rsidRPr="00C43296">
        <w:rPr>
          <w:spacing w:val="-1"/>
        </w:rPr>
        <w:t xml:space="preserve"> </w:t>
      </w:r>
      <w:r w:rsidRPr="00C43296">
        <w:t>invited</w:t>
      </w:r>
      <w:r w:rsidRPr="00C43296">
        <w:rPr>
          <w:spacing w:val="-6"/>
        </w:rPr>
        <w:t xml:space="preserve"> </w:t>
      </w:r>
      <w:r w:rsidRPr="00C43296">
        <w:t>to</w:t>
      </w:r>
      <w:r w:rsidRPr="00C43296">
        <w:rPr>
          <w:spacing w:val="-5"/>
        </w:rPr>
        <w:t xml:space="preserve"> </w:t>
      </w:r>
      <w:r w:rsidRPr="00C43296">
        <w:t>interview.</w:t>
      </w:r>
      <w:r w:rsidRPr="00C43296">
        <w:rPr>
          <w:spacing w:val="-2"/>
        </w:rPr>
        <w:t xml:space="preserve"> </w:t>
      </w:r>
      <w:r w:rsidRPr="00C43296">
        <w:t>This</w:t>
      </w:r>
      <w:r w:rsidRPr="00C43296">
        <w:rPr>
          <w:spacing w:val="-7"/>
        </w:rPr>
        <w:t xml:space="preserve"> </w:t>
      </w:r>
      <w:r w:rsidRPr="00C43296">
        <w:t>will</w:t>
      </w:r>
      <w:r w:rsidRPr="00C43296">
        <w:rPr>
          <w:spacing w:val="-4"/>
        </w:rPr>
        <w:t xml:space="preserve"> </w:t>
      </w:r>
      <w:r w:rsidRPr="00C43296">
        <w:t>be based on merit against the competencies, knowledge, experience, and skills outlined in the person specification.</w:t>
      </w:r>
    </w:p>
    <w:p w14:paraId="2EE9CDD8" w14:textId="36E385C4" w:rsidR="003E596E" w:rsidRDefault="003E596E" w:rsidP="003E596E">
      <w:pPr>
        <w:pStyle w:val="BodyText"/>
        <w:spacing w:before="201" w:line="360" w:lineRule="auto"/>
        <w:ind w:left="720" w:right="702"/>
        <w:jc w:val="both"/>
      </w:pPr>
      <w:r>
        <w:rPr>
          <w:b/>
          <w:color w:val="006FC0"/>
        </w:rPr>
        <w:t xml:space="preserve">Panel Interviews: </w:t>
      </w:r>
      <w:r>
        <w:t xml:space="preserve">Candidates will be invited to interview which will be held </w:t>
      </w:r>
      <w:r w:rsidR="004018DE">
        <w:t xml:space="preserve">during March 2023 </w:t>
      </w:r>
      <w:proofErr w:type="gramStart"/>
      <w:r w:rsidR="00C43296">
        <w:t xml:space="preserve">in </w:t>
      </w:r>
      <w:r w:rsidR="004018DE">
        <w:t xml:space="preserve"> person</w:t>
      </w:r>
      <w:proofErr w:type="gramEnd"/>
      <w:r w:rsidR="004018DE">
        <w:t xml:space="preserve"> where possible, although some may be undertaken </w:t>
      </w:r>
      <w:r w:rsidR="00C43296">
        <w:t>via T</w:t>
      </w:r>
      <w:r w:rsidR="004018DE">
        <w:t xml:space="preserve">eams depending on the availability of candidates and panel members. </w:t>
      </w:r>
    </w:p>
    <w:p w14:paraId="6C4A590C" w14:textId="20507D5A" w:rsidR="003E596E" w:rsidRPr="00883733" w:rsidRDefault="003E596E" w:rsidP="00883733">
      <w:pPr>
        <w:pStyle w:val="BodyText"/>
        <w:spacing w:before="201" w:line="360" w:lineRule="auto"/>
        <w:ind w:left="720" w:right="702"/>
        <w:jc w:val="both"/>
      </w:pPr>
      <w:r w:rsidRPr="00C43296">
        <w:t>Panel</w:t>
      </w:r>
      <w:r w:rsidRPr="00C43296">
        <w:rPr>
          <w:spacing w:val="-8"/>
        </w:rPr>
        <w:t xml:space="preserve"> interviews will be led by</w:t>
      </w:r>
      <w:r w:rsidR="00883733">
        <w:rPr>
          <w:spacing w:val="-8"/>
        </w:rPr>
        <w:t xml:space="preserve"> the ICB Executive Medical Director</w:t>
      </w:r>
      <w:r w:rsidR="004018DE" w:rsidRPr="00C43296">
        <w:rPr>
          <w:spacing w:val="-8"/>
        </w:rPr>
        <w:t xml:space="preserve">, with input from the relevant operational team and a </w:t>
      </w:r>
      <w:r w:rsidRPr="00C43296">
        <w:t>representative</w:t>
      </w:r>
      <w:r w:rsidRPr="00C43296">
        <w:rPr>
          <w:spacing w:val="-11"/>
        </w:rPr>
        <w:t xml:space="preserve"> </w:t>
      </w:r>
      <w:r w:rsidRPr="00C43296">
        <w:t>of</w:t>
      </w:r>
      <w:r w:rsidRPr="00C43296">
        <w:rPr>
          <w:spacing w:val="-19"/>
        </w:rPr>
        <w:t xml:space="preserve"> </w:t>
      </w:r>
      <w:r w:rsidRPr="00C43296">
        <w:t>a</w:t>
      </w:r>
      <w:r w:rsidRPr="00C43296">
        <w:rPr>
          <w:spacing w:val="-15"/>
        </w:rPr>
        <w:t xml:space="preserve"> </w:t>
      </w:r>
      <w:r w:rsidRPr="00C43296">
        <w:t>partner</w:t>
      </w:r>
      <w:r w:rsidRPr="00C43296">
        <w:rPr>
          <w:spacing w:val="-16"/>
        </w:rPr>
        <w:t xml:space="preserve"> </w:t>
      </w:r>
      <w:r w:rsidRPr="00C43296">
        <w:t>organisation</w:t>
      </w:r>
      <w:r w:rsidR="004018DE" w:rsidRPr="00C43296">
        <w:t xml:space="preserve"> where relevant</w:t>
      </w:r>
      <w:r w:rsidRPr="00C43296">
        <w:t>,</w:t>
      </w:r>
      <w:r w:rsidRPr="00C43296">
        <w:rPr>
          <w:spacing w:val="-15"/>
        </w:rPr>
        <w:t xml:space="preserve"> </w:t>
      </w:r>
      <w:r w:rsidRPr="00C43296">
        <w:t>a</w:t>
      </w:r>
      <w:r w:rsidR="004018DE" w:rsidRPr="00C43296">
        <w:t>s well as</w:t>
      </w:r>
      <w:r w:rsidRPr="00C43296">
        <w:rPr>
          <w:spacing w:val="-19"/>
        </w:rPr>
        <w:t xml:space="preserve"> </w:t>
      </w:r>
      <w:r w:rsidRPr="00C43296">
        <w:t>an</w:t>
      </w:r>
      <w:r w:rsidRPr="00C43296">
        <w:rPr>
          <w:spacing w:val="-9"/>
        </w:rPr>
        <w:t xml:space="preserve"> </w:t>
      </w:r>
      <w:r w:rsidRPr="00C43296">
        <w:t>HR</w:t>
      </w:r>
      <w:r w:rsidRPr="00C43296">
        <w:rPr>
          <w:spacing w:val="-17"/>
        </w:rPr>
        <w:t xml:space="preserve"> </w:t>
      </w:r>
      <w:r w:rsidRPr="00C43296">
        <w:t>representative.</w:t>
      </w:r>
    </w:p>
    <w:p w14:paraId="5EF7C3B1" w14:textId="77777777" w:rsidR="003E596E" w:rsidRDefault="003E596E" w:rsidP="00883733">
      <w:pPr>
        <w:rPr>
          <w:sz w:val="20"/>
        </w:rPr>
      </w:pPr>
    </w:p>
    <w:p w14:paraId="621B4227" w14:textId="038DB5AA" w:rsidR="003E596E" w:rsidRDefault="003E596E" w:rsidP="003E596E">
      <w:pPr>
        <w:spacing w:before="1"/>
        <w:ind w:left="720"/>
      </w:pPr>
      <w:r>
        <w:rPr>
          <w:b/>
        </w:rPr>
        <w:t xml:space="preserve">Role </w:t>
      </w:r>
      <w:proofErr w:type="gramStart"/>
      <w:r>
        <w:rPr>
          <w:b/>
        </w:rPr>
        <w:t>commence</w:t>
      </w:r>
      <w:r w:rsidR="00C42077">
        <w:rPr>
          <w:b/>
        </w:rPr>
        <w:t>s</w:t>
      </w:r>
      <w:r>
        <w:rPr>
          <w:b/>
        </w:rPr>
        <w:t>:</w:t>
      </w:r>
      <w:proofErr w:type="gramEnd"/>
      <w:r>
        <w:rPr>
          <w:b/>
        </w:rPr>
        <w:t xml:space="preserve"> </w:t>
      </w:r>
      <w:r w:rsidRPr="00C43296">
        <w:t>Monday 17</w:t>
      </w:r>
      <w:r w:rsidRPr="00C43296">
        <w:rPr>
          <w:vertAlign w:val="superscript"/>
        </w:rPr>
        <w:t>th</w:t>
      </w:r>
      <w:r w:rsidRPr="00C43296">
        <w:t xml:space="preserve"> April 23</w:t>
      </w:r>
    </w:p>
    <w:p w14:paraId="1F333A12" w14:textId="77777777" w:rsidR="003C3CA5" w:rsidRDefault="003C3CA5" w:rsidP="003C3CA5">
      <w:pPr>
        <w:spacing w:before="1"/>
      </w:pPr>
    </w:p>
    <w:p w14:paraId="0B477D1D" w14:textId="77777777" w:rsidR="003C3CA5" w:rsidRDefault="003C3CA5" w:rsidP="003E596E">
      <w:pPr>
        <w:spacing w:before="1"/>
        <w:ind w:left="720"/>
      </w:pPr>
    </w:p>
    <w:p w14:paraId="50977A55" w14:textId="0239E422" w:rsidR="00A97D3F" w:rsidRDefault="003C3CA5" w:rsidP="003C3CA5">
      <w:pPr>
        <w:pStyle w:val="Heading1"/>
        <w:numPr>
          <w:ilvl w:val="0"/>
          <w:numId w:val="1"/>
        </w:numPr>
        <w:tabs>
          <w:tab w:val="left" w:pos="1259"/>
        </w:tabs>
        <w:spacing w:before="163"/>
        <w:ind w:hanging="539"/>
        <w:jc w:val="left"/>
        <w:rPr>
          <w:color w:val="006FC0"/>
        </w:rPr>
      </w:pPr>
      <w:r>
        <w:rPr>
          <w:color w:val="006FC0"/>
        </w:rPr>
        <w:t>More Information</w:t>
      </w:r>
    </w:p>
    <w:p w14:paraId="01F191E5" w14:textId="77777777" w:rsidR="00C42077" w:rsidRDefault="00C42077" w:rsidP="00C42077">
      <w:pPr>
        <w:pStyle w:val="Heading1"/>
        <w:tabs>
          <w:tab w:val="left" w:pos="1259"/>
        </w:tabs>
        <w:spacing w:before="163"/>
        <w:ind w:left="1247" w:firstLine="0"/>
        <w:jc w:val="right"/>
        <w:rPr>
          <w:color w:val="006FC0"/>
        </w:rPr>
      </w:pPr>
    </w:p>
    <w:p w14:paraId="51A0DFD6" w14:textId="156942F1" w:rsidR="00C42077" w:rsidRPr="00F773C4" w:rsidRDefault="00C42077" w:rsidP="00C42077">
      <w:pPr>
        <w:pStyle w:val="Heading1"/>
        <w:tabs>
          <w:tab w:val="left" w:pos="1259"/>
        </w:tabs>
        <w:spacing w:before="163"/>
        <w:ind w:left="1247" w:firstLine="0"/>
        <w:rPr>
          <w:b w:val="0"/>
          <w:bCs w:val="0"/>
          <w:color w:val="000000" w:themeColor="text1"/>
          <w:sz w:val="22"/>
          <w:szCs w:val="22"/>
        </w:rPr>
      </w:pPr>
      <w:r>
        <w:rPr>
          <w:b w:val="0"/>
          <w:bCs w:val="0"/>
          <w:color w:val="000000" w:themeColor="text1"/>
          <w:sz w:val="22"/>
          <w:szCs w:val="22"/>
        </w:rPr>
        <w:t>The Deputy Medical Director role</w:t>
      </w:r>
      <w:r w:rsidRPr="00F773C4">
        <w:rPr>
          <w:b w:val="0"/>
          <w:bCs w:val="0"/>
          <w:color w:val="000000" w:themeColor="text1"/>
          <w:sz w:val="22"/>
          <w:szCs w:val="22"/>
        </w:rPr>
        <w:t xml:space="preserve"> can be viewed using the following link:</w:t>
      </w:r>
    </w:p>
    <w:p w14:paraId="23B7F6D3" w14:textId="77777777" w:rsidR="00C42077" w:rsidRPr="00F773C4" w:rsidRDefault="00C42077" w:rsidP="00C42077">
      <w:pPr>
        <w:pStyle w:val="Heading1"/>
        <w:tabs>
          <w:tab w:val="left" w:pos="1259"/>
        </w:tabs>
        <w:spacing w:before="163"/>
        <w:ind w:left="1247" w:firstLine="0"/>
        <w:rPr>
          <w:b w:val="0"/>
          <w:bCs w:val="0"/>
          <w:color w:val="000000" w:themeColor="text1"/>
          <w:sz w:val="22"/>
          <w:szCs w:val="22"/>
        </w:rPr>
        <w:sectPr w:rsidR="00C42077" w:rsidRPr="00F773C4" w:rsidSect="001F451A">
          <w:pgSz w:w="11901" w:h="16840"/>
          <w:pgMar w:top="618" w:right="357" w:bottom="816" w:left="357" w:header="0" w:footer="301" w:gutter="0"/>
          <w:cols w:space="720"/>
        </w:sectPr>
      </w:pPr>
      <w:hyperlink r:id="rId16" w:history="1">
        <w:r w:rsidRPr="00F773C4">
          <w:rPr>
            <w:rStyle w:val="Hyperlink"/>
            <w:b w:val="0"/>
            <w:bCs w:val="0"/>
            <w:sz w:val="22"/>
            <w:szCs w:val="22"/>
          </w:rPr>
          <w:t>https://improvinglivesnw.org.uk/health-care-careers/clinical-and-care-professional-leadership-programme/</w:t>
        </w:r>
      </w:hyperlink>
    </w:p>
    <w:p w14:paraId="34D49F08" w14:textId="77777777" w:rsidR="003C3CA5" w:rsidRPr="001F451A" w:rsidRDefault="003C3CA5" w:rsidP="001F451A">
      <w:pPr>
        <w:tabs>
          <w:tab w:val="left" w:pos="1715"/>
        </w:tabs>
        <w:spacing w:before="244" w:line="338" w:lineRule="auto"/>
        <w:ind w:right="715"/>
        <w:rPr>
          <w:rFonts w:ascii="Symbol" w:hAnsi="Symbol"/>
          <w:color w:val="404040"/>
          <w:sz w:val="24"/>
          <w:highlight w:val="yellow"/>
        </w:rPr>
        <w:sectPr w:rsidR="003C3CA5" w:rsidRPr="001F451A" w:rsidSect="001F451A">
          <w:pgSz w:w="11901" w:h="16840"/>
          <w:pgMar w:top="618" w:right="357" w:bottom="816" w:left="357" w:header="0" w:footer="301" w:gutter="0"/>
          <w:cols w:space="720"/>
        </w:sectPr>
      </w:pPr>
    </w:p>
    <w:p w14:paraId="5143F8D2" w14:textId="77777777" w:rsidR="00215531" w:rsidRDefault="00215531" w:rsidP="0098030B">
      <w:pPr>
        <w:tabs>
          <w:tab w:val="left" w:pos="1715"/>
        </w:tabs>
        <w:spacing w:before="141" w:line="338" w:lineRule="auto"/>
        <w:ind w:right="725"/>
        <w:jc w:val="both"/>
        <w:rPr>
          <w:rFonts w:ascii="Calibri"/>
          <w:b/>
          <w:sz w:val="48"/>
        </w:rPr>
      </w:pPr>
    </w:p>
    <w:sectPr w:rsidR="00215531" w:rsidSect="0098030B">
      <w:pgSz w:w="11920" w:h="16840"/>
      <w:pgMar w:top="620" w:right="0" w:bottom="500" w:left="0" w:header="0" w:footer="3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6AF8A5" w14:textId="77777777" w:rsidR="006956FB" w:rsidRDefault="006956FB">
      <w:r>
        <w:separator/>
      </w:r>
    </w:p>
  </w:endnote>
  <w:endnote w:type="continuationSeparator" w:id="0">
    <w:p w14:paraId="368D224A" w14:textId="77777777" w:rsidR="006956FB" w:rsidRDefault="006956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6576AF" w14:textId="77777777" w:rsidR="00215531" w:rsidRDefault="006C636D">
    <w:pPr>
      <w:pStyle w:val="BodyText"/>
      <w:spacing w:line="14" w:lineRule="auto"/>
      <w:rPr>
        <w:sz w:val="20"/>
      </w:rPr>
    </w:pPr>
    <w:r>
      <w:rPr>
        <w:noProof/>
      </w:rPr>
      <mc:AlternateContent>
        <mc:Choice Requires="wps">
          <w:drawing>
            <wp:anchor distT="0" distB="0" distL="114300" distR="114300" simplePos="0" relativeHeight="251657728" behindDoc="1" locked="0" layoutInCell="1" allowOverlap="1" wp14:anchorId="04DD9998" wp14:editId="445A0F3F">
              <wp:simplePos x="0" y="0"/>
              <wp:positionH relativeFrom="page">
                <wp:posOffset>6628765</wp:posOffset>
              </wp:positionH>
              <wp:positionV relativeFrom="page">
                <wp:posOffset>10361295</wp:posOffset>
              </wp:positionV>
              <wp:extent cx="524510" cy="165735"/>
              <wp:effectExtent l="0" t="0" r="0" b="0"/>
              <wp:wrapNone/>
              <wp:docPr id="1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245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07B21C" w14:textId="77777777" w:rsidR="00215531" w:rsidRDefault="004B010B">
                          <w:pPr>
                            <w:pStyle w:val="BodyText"/>
                            <w:spacing w:line="245" w:lineRule="exact"/>
                            <w:ind w:left="20"/>
                            <w:rPr>
                              <w:rFonts w:ascii="Calibri"/>
                            </w:rPr>
                          </w:pPr>
                          <w:r>
                            <w:rPr>
                              <w:rFonts w:ascii="Calibri"/>
                            </w:rPr>
                            <w:t xml:space="preserve">Page | </w:t>
                          </w:r>
                          <w:r>
                            <w:fldChar w:fldCharType="begin"/>
                          </w:r>
                          <w:r>
                            <w:rPr>
                              <w:rFonts w:ascii="Calibri"/>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D9998" id="_x0000_t202" coordsize="21600,21600" o:spt="202" path="m,l,21600r21600,l21600,xe">
              <v:stroke joinstyle="miter"/>
              <v:path gradientshapeok="t" o:connecttype="rect"/>
            </v:shapetype>
            <v:shape id="Text Box 1" o:spid="_x0000_s1026" type="#_x0000_t202" style="position:absolute;margin-left:521.95pt;margin-top:815.85pt;width:41.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" filled="f" stroked="f">
              <v:path arrowok="t"/>
              <v:textbox inset="0,0,0,0">
                <w:txbxContent>
                  <w:p w14:paraId="4E07B21C" w14:textId="77777777" w:rsidR="00215531" w:rsidRDefault="004B010B">
                    <w:pPr>
                      <w:pStyle w:val="BodyText"/>
                      <w:spacing w:line="245" w:lineRule="exact"/>
                      <w:ind w:left="20"/>
                      <w:rPr>
                        <w:rFonts w:ascii="Calibri"/>
                      </w:rPr>
                    </w:pPr>
                    <w:r>
                      <w:rPr>
                        <w:rFonts w:ascii="Calibri"/>
                      </w:rPr>
                      <w:t xml:space="preserve">Page | </w:t>
                    </w:r>
                    <w:r>
                      <w:fldChar w:fldCharType="begin"/>
                    </w:r>
                    <w:r>
                      <w:rPr>
                        <w:rFonts w:ascii="Calibri"/>
                      </w:rPr>
                      <w:instrText xml:space="preserve"> PAGE </w:instrText>
                    </w:r>
                    <w:r>
                      <w:fldChar w:fldCharType="separate"/>
                    </w:r>
                    <w: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EE0C0D" w14:textId="77777777" w:rsidR="006956FB" w:rsidRDefault="006956FB">
      <w:r>
        <w:separator/>
      </w:r>
    </w:p>
  </w:footnote>
  <w:footnote w:type="continuationSeparator" w:id="0">
    <w:p w14:paraId="1AAD8C90" w14:textId="77777777" w:rsidR="006956FB" w:rsidRDefault="006956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480CEF"/>
    <w:multiLevelType w:val="hybridMultilevel"/>
    <w:tmpl w:val="82A431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A237A8"/>
    <w:multiLevelType w:val="multilevel"/>
    <w:tmpl w:val="EBE2F3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8B034D1"/>
    <w:multiLevelType w:val="hybridMultilevel"/>
    <w:tmpl w:val="D864248E"/>
    <w:lvl w:ilvl="0" w:tplc="CB9E0652">
      <w:start w:val="1"/>
      <w:numFmt w:val="decimal"/>
      <w:lvlText w:val="%1."/>
      <w:lvlJc w:val="left"/>
      <w:pPr>
        <w:ind w:left="1992" w:hanging="279"/>
      </w:pPr>
      <w:rPr>
        <w:rFonts w:ascii="Calibri" w:eastAsia="Calibri" w:hAnsi="Calibri" w:cs="Calibri" w:hint="default"/>
        <w:b/>
        <w:bCs/>
        <w:color w:val="005CB8"/>
        <w:spacing w:val="-2"/>
        <w:w w:val="99"/>
        <w:sz w:val="28"/>
        <w:szCs w:val="28"/>
        <w:lang w:val="en-GB" w:eastAsia="en-GB" w:bidi="en-GB"/>
      </w:rPr>
    </w:lvl>
    <w:lvl w:ilvl="1" w:tplc="C9AAF3D4">
      <w:numFmt w:val="bullet"/>
      <w:lvlText w:val="•"/>
      <w:lvlJc w:val="left"/>
      <w:pPr>
        <w:ind w:left="2991" w:hanging="279"/>
      </w:pPr>
      <w:rPr>
        <w:rFonts w:hint="default"/>
        <w:lang w:val="en-GB" w:eastAsia="en-GB" w:bidi="en-GB"/>
      </w:rPr>
    </w:lvl>
    <w:lvl w:ilvl="2" w:tplc="A488A59A">
      <w:numFmt w:val="bullet"/>
      <w:lvlText w:val="•"/>
      <w:lvlJc w:val="left"/>
      <w:pPr>
        <w:ind w:left="3983" w:hanging="279"/>
      </w:pPr>
      <w:rPr>
        <w:rFonts w:hint="default"/>
        <w:lang w:val="en-GB" w:eastAsia="en-GB" w:bidi="en-GB"/>
      </w:rPr>
    </w:lvl>
    <w:lvl w:ilvl="3" w:tplc="7E6C644A">
      <w:numFmt w:val="bullet"/>
      <w:lvlText w:val="•"/>
      <w:lvlJc w:val="left"/>
      <w:pPr>
        <w:ind w:left="4975" w:hanging="279"/>
      </w:pPr>
      <w:rPr>
        <w:rFonts w:hint="default"/>
        <w:lang w:val="en-GB" w:eastAsia="en-GB" w:bidi="en-GB"/>
      </w:rPr>
    </w:lvl>
    <w:lvl w:ilvl="4" w:tplc="C5446E00">
      <w:numFmt w:val="bullet"/>
      <w:lvlText w:val="•"/>
      <w:lvlJc w:val="left"/>
      <w:pPr>
        <w:ind w:left="5967" w:hanging="279"/>
      </w:pPr>
      <w:rPr>
        <w:rFonts w:hint="default"/>
        <w:lang w:val="en-GB" w:eastAsia="en-GB" w:bidi="en-GB"/>
      </w:rPr>
    </w:lvl>
    <w:lvl w:ilvl="5" w:tplc="9058F17E">
      <w:numFmt w:val="bullet"/>
      <w:lvlText w:val="•"/>
      <w:lvlJc w:val="left"/>
      <w:pPr>
        <w:ind w:left="6959" w:hanging="279"/>
      </w:pPr>
      <w:rPr>
        <w:rFonts w:hint="default"/>
        <w:lang w:val="en-GB" w:eastAsia="en-GB" w:bidi="en-GB"/>
      </w:rPr>
    </w:lvl>
    <w:lvl w:ilvl="6" w:tplc="23DAC540">
      <w:numFmt w:val="bullet"/>
      <w:lvlText w:val="•"/>
      <w:lvlJc w:val="left"/>
      <w:pPr>
        <w:ind w:left="7951" w:hanging="279"/>
      </w:pPr>
      <w:rPr>
        <w:rFonts w:hint="default"/>
        <w:lang w:val="en-GB" w:eastAsia="en-GB" w:bidi="en-GB"/>
      </w:rPr>
    </w:lvl>
    <w:lvl w:ilvl="7" w:tplc="C7CEC88A">
      <w:numFmt w:val="bullet"/>
      <w:lvlText w:val="•"/>
      <w:lvlJc w:val="left"/>
      <w:pPr>
        <w:ind w:left="8942" w:hanging="279"/>
      </w:pPr>
      <w:rPr>
        <w:rFonts w:hint="default"/>
        <w:lang w:val="en-GB" w:eastAsia="en-GB" w:bidi="en-GB"/>
      </w:rPr>
    </w:lvl>
    <w:lvl w:ilvl="8" w:tplc="D146EA0E">
      <w:numFmt w:val="bullet"/>
      <w:lvlText w:val="•"/>
      <w:lvlJc w:val="left"/>
      <w:pPr>
        <w:ind w:left="9934" w:hanging="279"/>
      </w:pPr>
      <w:rPr>
        <w:rFonts w:hint="default"/>
        <w:lang w:val="en-GB" w:eastAsia="en-GB" w:bidi="en-GB"/>
      </w:rPr>
    </w:lvl>
  </w:abstractNum>
  <w:abstractNum w:abstractNumId="4"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62243AA"/>
    <w:multiLevelType w:val="hybridMultilevel"/>
    <w:tmpl w:val="19A8BEE2"/>
    <w:lvl w:ilvl="0" w:tplc="7E88A9A0">
      <w:start w:val="1"/>
      <w:numFmt w:val="decimal"/>
      <w:lvlText w:val="%1."/>
      <w:lvlJc w:val="left"/>
      <w:pPr>
        <w:ind w:left="1258" w:hanging="538"/>
      </w:pPr>
      <w:rPr>
        <w:rFonts w:ascii="Arial" w:eastAsia="Arial" w:hAnsi="Arial" w:cs="Arial" w:hint="default"/>
        <w:b/>
        <w:bCs/>
        <w:color w:val="006FC0"/>
        <w:spacing w:val="0"/>
        <w:w w:val="99"/>
        <w:sz w:val="48"/>
        <w:szCs w:val="48"/>
        <w:lang w:val="en-GB" w:eastAsia="en-GB" w:bidi="en-GB"/>
      </w:rPr>
    </w:lvl>
    <w:lvl w:ilvl="1" w:tplc="0BA641A2">
      <w:numFmt w:val="bullet"/>
      <w:lvlText w:val=""/>
      <w:lvlJc w:val="left"/>
      <w:pPr>
        <w:ind w:left="1440" w:hanging="360"/>
      </w:pPr>
      <w:rPr>
        <w:rFonts w:ascii="Symbol" w:eastAsia="Symbol" w:hAnsi="Symbol" w:cs="Symbol" w:hint="default"/>
        <w:w w:val="100"/>
        <w:sz w:val="22"/>
        <w:szCs w:val="22"/>
        <w:lang w:val="en-GB" w:eastAsia="en-GB" w:bidi="en-GB"/>
      </w:rPr>
    </w:lvl>
    <w:lvl w:ilvl="2" w:tplc="487049E6">
      <w:numFmt w:val="bullet"/>
      <w:lvlText w:val=""/>
      <w:lvlJc w:val="left"/>
      <w:pPr>
        <w:ind w:left="1714" w:hanging="428"/>
      </w:pPr>
      <w:rPr>
        <w:rFonts w:ascii="Symbol" w:eastAsia="Symbol" w:hAnsi="Symbol" w:cs="Symbol" w:hint="default"/>
        <w:w w:val="100"/>
        <w:sz w:val="22"/>
        <w:szCs w:val="22"/>
        <w:lang w:val="en-GB" w:eastAsia="en-GB" w:bidi="en-GB"/>
      </w:rPr>
    </w:lvl>
    <w:lvl w:ilvl="3" w:tplc="5B0071C6">
      <w:numFmt w:val="bullet"/>
      <w:lvlText w:val="•"/>
      <w:lvlJc w:val="left"/>
      <w:pPr>
        <w:ind w:left="2994" w:hanging="428"/>
      </w:pPr>
      <w:rPr>
        <w:rFonts w:hint="default"/>
        <w:lang w:val="en-GB" w:eastAsia="en-GB" w:bidi="en-GB"/>
      </w:rPr>
    </w:lvl>
    <w:lvl w:ilvl="4" w:tplc="243435A2">
      <w:numFmt w:val="bullet"/>
      <w:lvlText w:val="•"/>
      <w:lvlJc w:val="left"/>
      <w:pPr>
        <w:ind w:left="4269" w:hanging="428"/>
      </w:pPr>
      <w:rPr>
        <w:rFonts w:hint="default"/>
        <w:lang w:val="en-GB" w:eastAsia="en-GB" w:bidi="en-GB"/>
      </w:rPr>
    </w:lvl>
    <w:lvl w:ilvl="5" w:tplc="EE3C0F08">
      <w:numFmt w:val="bullet"/>
      <w:lvlText w:val="•"/>
      <w:lvlJc w:val="left"/>
      <w:pPr>
        <w:ind w:left="5544" w:hanging="428"/>
      </w:pPr>
      <w:rPr>
        <w:rFonts w:hint="default"/>
        <w:lang w:val="en-GB" w:eastAsia="en-GB" w:bidi="en-GB"/>
      </w:rPr>
    </w:lvl>
    <w:lvl w:ilvl="6" w:tplc="F3EA196C">
      <w:numFmt w:val="bullet"/>
      <w:lvlText w:val="•"/>
      <w:lvlJc w:val="left"/>
      <w:pPr>
        <w:ind w:left="6819" w:hanging="428"/>
      </w:pPr>
      <w:rPr>
        <w:rFonts w:hint="default"/>
        <w:lang w:val="en-GB" w:eastAsia="en-GB" w:bidi="en-GB"/>
      </w:rPr>
    </w:lvl>
    <w:lvl w:ilvl="7" w:tplc="8864F842">
      <w:numFmt w:val="bullet"/>
      <w:lvlText w:val="•"/>
      <w:lvlJc w:val="left"/>
      <w:pPr>
        <w:ind w:left="8094" w:hanging="428"/>
      </w:pPr>
      <w:rPr>
        <w:rFonts w:hint="default"/>
        <w:lang w:val="en-GB" w:eastAsia="en-GB" w:bidi="en-GB"/>
      </w:rPr>
    </w:lvl>
    <w:lvl w:ilvl="8" w:tplc="A0464AD6">
      <w:numFmt w:val="bullet"/>
      <w:lvlText w:val="•"/>
      <w:lvlJc w:val="left"/>
      <w:pPr>
        <w:ind w:left="9368" w:hanging="428"/>
      </w:pPr>
      <w:rPr>
        <w:rFonts w:hint="default"/>
        <w:lang w:val="en-GB" w:eastAsia="en-GB" w:bidi="en-GB"/>
      </w:rPr>
    </w:lvl>
  </w:abstractNum>
  <w:abstractNum w:abstractNumId="6" w15:restartNumberingAfterBreak="0">
    <w:nsid w:val="68794169"/>
    <w:multiLevelType w:val="hybridMultilevel"/>
    <w:tmpl w:val="9D567FB6"/>
    <w:lvl w:ilvl="0" w:tplc="D6369034">
      <w:start w:val="1"/>
      <w:numFmt w:val="decimal"/>
      <w:lvlText w:val="%1."/>
      <w:lvlJc w:val="left"/>
      <w:pPr>
        <w:ind w:left="1079" w:hanging="360"/>
      </w:pPr>
      <w:rPr>
        <w:rFonts w:hint="default"/>
      </w:rPr>
    </w:lvl>
    <w:lvl w:ilvl="1" w:tplc="08090019" w:tentative="1">
      <w:start w:val="1"/>
      <w:numFmt w:val="lowerLetter"/>
      <w:lvlText w:val="%2."/>
      <w:lvlJc w:val="left"/>
      <w:pPr>
        <w:ind w:left="1799" w:hanging="360"/>
      </w:pPr>
    </w:lvl>
    <w:lvl w:ilvl="2" w:tplc="0809001B" w:tentative="1">
      <w:start w:val="1"/>
      <w:numFmt w:val="lowerRoman"/>
      <w:lvlText w:val="%3."/>
      <w:lvlJc w:val="right"/>
      <w:pPr>
        <w:ind w:left="2519" w:hanging="180"/>
      </w:pPr>
    </w:lvl>
    <w:lvl w:ilvl="3" w:tplc="0809000F" w:tentative="1">
      <w:start w:val="1"/>
      <w:numFmt w:val="decimal"/>
      <w:lvlText w:val="%4."/>
      <w:lvlJc w:val="left"/>
      <w:pPr>
        <w:ind w:left="3239" w:hanging="360"/>
      </w:pPr>
    </w:lvl>
    <w:lvl w:ilvl="4" w:tplc="08090019" w:tentative="1">
      <w:start w:val="1"/>
      <w:numFmt w:val="lowerLetter"/>
      <w:lvlText w:val="%5."/>
      <w:lvlJc w:val="left"/>
      <w:pPr>
        <w:ind w:left="3959" w:hanging="360"/>
      </w:pPr>
    </w:lvl>
    <w:lvl w:ilvl="5" w:tplc="0809001B" w:tentative="1">
      <w:start w:val="1"/>
      <w:numFmt w:val="lowerRoman"/>
      <w:lvlText w:val="%6."/>
      <w:lvlJc w:val="right"/>
      <w:pPr>
        <w:ind w:left="4679" w:hanging="180"/>
      </w:pPr>
    </w:lvl>
    <w:lvl w:ilvl="6" w:tplc="0809000F" w:tentative="1">
      <w:start w:val="1"/>
      <w:numFmt w:val="decimal"/>
      <w:lvlText w:val="%7."/>
      <w:lvlJc w:val="left"/>
      <w:pPr>
        <w:ind w:left="5399" w:hanging="360"/>
      </w:pPr>
    </w:lvl>
    <w:lvl w:ilvl="7" w:tplc="08090019" w:tentative="1">
      <w:start w:val="1"/>
      <w:numFmt w:val="lowerLetter"/>
      <w:lvlText w:val="%8."/>
      <w:lvlJc w:val="left"/>
      <w:pPr>
        <w:ind w:left="6119" w:hanging="360"/>
      </w:pPr>
    </w:lvl>
    <w:lvl w:ilvl="8" w:tplc="0809001B" w:tentative="1">
      <w:start w:val="1"/>
      <w:numFmt w:val="lowerRoman"/>
      <w:lvlText w:val="%9."/>
      <w:lvlJc w:val="right"/>
      <w:pPr>
        <w:ind w:left="6839" w:hanging="180"/>
      </w:pPr>
    </w:lvl>
  </w:abstractNum>
  <w:abstractNum w:abstractNumId="7" w15:restartNumberingAfterBreak="0">
    <w:nsid w:val="68861AFB"/>
    <w:multiLevelType w:val="hybridMultilevel"/>
    <w:tmpl w:val="3CA4CD46"/>
    <w:lvl w:ilvl="0" w:tplc="B5ECD47A">
      <w:start w:val="3"/>
      <w:numFmt w:val="decimal"/>
      <w:lvlText w:val="%1."/>
      <w:lvlJc w:val="left"/>
      <w:pPr>
        <w:ind w:left="1247" w:hanging="538"/>
        <w:jc w:val="right"/>
      </w:pPr>
      <w:rPr>
        <w:rFonts w:hint="default"/>
        <w:b/>
        <w:bCs/>
        <w:spacing w:val="0"/>
        <w:w w:val="99"/>
        <w:lang w:val="en-GB" w:eastAsia="en-GB" w:bidi="en-GB"/>
      </w:rPr>
    </w:lvl>
    <w:lvl w:ilvl="1" w:tplc="08090001">
      <w:start w:val="1"/>
      <w:numFmt w:val="bullet"/>
      <w:lvlText w:val=""/>
      <w:lvlJc w:val="left"/>
      <w:pPr>
        <w:ind w:left="1714" w:hanging="428"/>
      </w:pPr>
      <w:rPr>
        <w:rFonts w:ascii="Symbol" w:hAnsi="Symbol" w:hint="default"/>
        <w:w w:val="100"/>
        <w:lang w:val="en-GB" w:eastAsia="en-GB" w:bidi="en-GB"/>
      </w:rPr>
    </w:lvl>
    <w:lvl w:ilvl="2" w:tplc="AC3043BA">
      <w:numFmt w:val="bullet"/>
      <w:lvlText w:val="•"/>
      <w:lvlJc w:val="left"/>
      <w:pPr>
        <w:ind w:left="2853" w:hanging="428"/>
      </w:pPr>
      <w:rPr>
        <w:rFonts w:hint="default"/>
        <w:lang w:val="en-GB" w:eastAsia="en-GB" w:bidi="en-GB"/>
      </w:rPr>
    </w:lvl>
    <w:lvl w:ilvl="3" w:tplc="AFECA514">
      <w:numFmt w:val="bullet"/>
      <w:lvlText w:val="•"/>
      <w:lvlJc w:val="left"/>
      <w:pPr>
        <w:ind w:left="3986" w:hanging="428"/>
      </w:pPr>
      <w:rPr>
        <w:rFonts w:hint="default"/>
        <w:lang w:val="en-GB" w:eastAsia="en-GB" w:bidi="en-GB"/>
      </w:rPr>
    </w:lvl>
    <w:lvl w:ilvl="4" w:tplc="75665E42">
      <w:numFmt w:val="bullet"/>
      <w:lvlText w:val="•"/>
      <w:lvlJc w:val="left"/>
      <w:pPr>
        <w:ind w:left="5119" w:hanging="428"/>
      </w:pPr>
      <w:rPr>
        <w:rFonts w:hint="default"/>
        <w:lang w:val="en-GB" w:eastAsia="en-GB" w:bidi="en-GB"/>
      </w:rPr>
    </w:lvl>
    <w:lvl w:ilvl="5" w:tplc="75F4AA7E">
      <w:numFmt w:val="bullet"/>
      <w:lvlText w:val="•"/>
      <w:lvlJc w:val="left"/>
      <w:pPr>
        <w:ind w:left="6252" w:hanging="428"/>
      </w:pPr>
      <w:rPr>
        <w:rFonts w:hint="default"/>
        <w:lang w:val="en-GB" w:eastAsia="en-GB" w:bidi="en-GB"/>
      </w:rPr>
    </w:lvl>
    <w:lvl w:ilvl="6" w:tplc="2AA2E2A6">
      <w:numFmt w:val="bullet"/>
      <w:lvlText w:val="•"/>
      <w:lvlJc w:val="left"/>
      <w:pPr>
        <w:ind w:left="7385" w:hanging="428"/>
      </w:pPr>
      <w:rPr>
        <w:rFonts w:hint="default"/>
        <w:lang w:val="en-GB" w:eastAsia="en-GB" w:bidi="en-GB"/>
      </w:rPr>
    </w:lvl>
    <w:lvl w:ilvl="7" w:tplc="82961FA6">
      <w:numFmt w:val="bullet"/>
      <w:lvlText w:val="•"/>
      <w:lvlJc w:val="left"/>
      <w:pPr>
        <w:ind w:left="8518" w:hanging="428"/>
      </w:pPr>
      <w:rPr>
        <w:rFonts w:hint="default"/>
        <w:lang w:val="en-GB" w:eastAsia="en-GB" w:bidi="en-GB"/>
      </w:rPr>
    </w:lvl>
    <w:lvl w:ilvl="8" w:tplc="706ECA72">
      <w:numFmt w:val="bullet"/>
      <w:lvlText w:val="•"/>
      <w:lvlJc w:val="left"/>
      <w:pPr>
        <w:ind w:left="9652" w:hanging="428"/>
      </w:pPr>
      <w:rPr>
        <w:rFonts w:hint="default"/>
        <w:lang w:val="en-GB" w:eastAsia="en-GB" w:bidi="en-GB"/>
      </w:rPr>
    </w:lvl>
  </w:abstractNum>
  <w:abstractNum w:abstractNumId="8" w15:restartNumberingAfterBreak="0">
    <w:nsid w:val="7891204B"/>
    <w:multiLevelType w:val="hybridMultilevel"/>
    <w:tmpl w:val="2816255C"/>
    <w:lvl w:ilvl="0" w:tplc="AA6C5DEE">
      <w:start w:val="1"/>
      <w:numFmt w:val="decimal"/>
      <w:lvlText w:val="%1."/>
      <w:lvlJc w:val="left"/>
      <w:pPr>
        <w:ind w:left="1003" w:hanging="284"/>
      </w:pPr>
      <w:rPr>
        <w:rFonts w:ascii="Arial" w:eastAsia="Arial" w:hAnsi="Arial" w:cs="Arial" w:hint="default"/>
        <w:color w:val="585858"/>
        <w:spacing w:val="0"/>
        <w:w w:val="100"/>
        <w:sz w:val="22"/>
        <w:szCs w:val="22"/>
        <w:lang w:val="en-GB" w:eastAsia="en-GB" w:bidi="en-GB"/>
      </w:rPr>
    </w:lvl>
    <w:lvl w:ilvl="1" w:tplc="0C0479A2">
      <w:numFmt w:val="bullet"/>
      <w:lvlText w:val="•"/>
      <w:lvlJc w:val="left"/>
      <w:pPr>
        <w:ind w:left="1570" w:hanging="284"/>
      </w:pPr>
      <w:rPr>
        <w:rFonts w:ascii="Arial" w:eastAsia="Arial" w:hAnsi="Arial" w:cs="Arial" w:hint="default"/>
        <w:color w:val="585858"/>
        <w:w w:val="100"/>
        <w:sz w:val="22"/>
        <w:szCs w:val="22"/>
        <w:lang w:val="en-GB" w:eastAsia="en-GB" w:bidi="en-GB"/>
      </w:rPr>
    </w:lvl>
    <w:lvl w:ilvl="2" w:tplc="B43023D0">
      <w:numFmt w:val="bullet"/>
      <w:lvlText w:val="•"/>
      <w:lvlJc w:val="left"/>
      <w:pPr>
        <w:ind w:left="2728" w:hanging="284"/>
      </w:pPr>
      <w:rPr>
        <w:rFonts w:hint="default"/>
        <w:lang w:val="en-GB" w:eastAsia="en-GB" w:bidi="en-GB"/>
      </w:rPr>
    </w:lvl>
    <w:lvl w:ilvl="3" w:tplc="367ECC8E">
      <w:numFmt w:val="bullet"/>
      <w:lvlText w:val="•"/>
      <w:lvlJc w:val="left"/>
      <w:pPr>
        <w:ind w:left="3877" w:hanging="284"/>
      </w:pPr>
      <w:rPr>
        <w:rFonts w:hint="default"/>
        <w:lang w:val="en-GB" w:eastAsia="en-GB" w:bidi="en-GB"/>
      </w:rPr>
    </w:lvl>
    <w:lvl w:ilvl="4" w:tplc="2022F9E0">
      <w:numFmt w:val="bullet"/>
      <w:lvlText w:val="•"/>
      <w:lvlJc w:val="left"/>
      <w:pPr>
        <w:ind w:left="5026" w:hanging="284"/>
      </w:pPr>
      <w:rPr>
        <w:rFonts w:hint="default"/>
        <w:lang w:val="en-GB" w:eastAsia="en-GB" w:bidi="en-GB"/>
      </w:rPr>
    </w:lvl>
    <w:lvl w:ilvl="5" w:tplc="D2409ACA">
      <w:numFmt w:val="bullet"/>
      <w:lvlText w:val="•"/>
      <w:lvlJc w:val="left"/>
      <w:pPr>
        <w:ind w:left="6174" w:hanging="284"/>
      </w:pPr>
      <w:rPr>
        <w:rFonts w:hint="default"/>
        <w:lang w:val="en-GB" w:eastAsia="en-GB" w:bidi="en-GB"/>
      </w:rPr>
    </w:lvl>
    <w:lvl w:ilvl="6" w:tplc="E83CD86E">
      <w:numFmt w:val="bullet"/>
      <w:lvlText w:val="•"/>
      <w:lvlJc w:val="left"/>
      <w:pPr>
        <w:ind w:left="7323" w:hanging="284"/>
      </w:pPr>
      <w:rPr>
        <w:rFonts w:hint="default"/>
        <w:lang w:val="en-GB" w:eastAsia="en-GB" w:bidi="en-GB"/>
      </w:rPr>
    </w:lvl>
    <w:lvl w:ilvl="7" w:tplc="B5840EA6">
      <w:numFmt w:val="bullet"/>
      <w:lvlText w:val="•"/>
      <w:lvlJc w:val="left"/>
      <w:pPr>
        <w:ind w:left="8472" w:hanging="284"/>
      </w:pPr>
      <w:rPr>
        <w:rFonts w:hint="default"/>
        <w:lang w:val="en-GB" w:eastAsia="en-GB" w:bidi="en-GB"/>
      </w:rPr>
    </w:lvl>
    <w:lvl w:ilvl="8" w:tplc="5714F3DA">
      <w:numFmt w:val="bullet"/>
      <w:lvlText w:val="•"/>
      <w:lvlJc w:val="left"/>
      <w:pPr>
        <w:ind w:left="9620" w:hanging="284"/>
      </w:pPr>
      <w:rPr>
        <w:rFonts w:hint="default"/>
        <w:lang w:val="en-GB" w:eastAsia="en-GB" w:bidi="en-GB"/>
      </w:rPr>
    </w:lvl>
  </w:abstractNum>
  <w:num w:numId="1">
    <w:abstractNumId w:val="7"/>
  </w:num>
  <w:num w:numId="2">
    <w:abstractNumId w:val="8"/>
  </w:num>
  <w:num w:numId="3">
    <w:abstractNumId w:val="5"/>
  </w:num>
  <w:num w:numId="4">
    <w:abstractNumId w:val="3"/>
  </w:num>
  <w:num w:numId="5">
    <w:abstractNumId w:val="6"/>
  </w:num>
  <w:num w:numId="6">
    <w:abstractNumId w:val="0"/>
  </w:num>
  <w:num w:numId="7">
    <w:abstractNumId w:val="2"/>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531"/>
    <w:rsid w:val="000601E5"/>
    <w:rsid w:val="00125CBF"/>
    <w:rsid w:val="001B658C"/>
    <w:rsid w:val="001E59BF"/>
    <w:rsid w:val="001E72CC"/>
    <w:rsid w:val="001F451A"/>
    <w:rsid w:val="00211E88"/>
    <w:rsid w:val="00215531"/>
    <w:rsid w:val="00240726"/>
    <w:rsid w:val="002E29F1"/>
    <w:rsid w:val="003C3CA5"/>
    <w:rsid w:val="003D0DF5"/>
    <w:rsid w:val="003E596E"/>
    <w:rsid w:val="004018DE"/>
    <w:rsid w:val="0042326C"/>
    <w:rsid w:val="00430135"/>
    <w:rsid w:val="00443633"/>
    <w:rsid w:val="004B010B"/>
    <w:rsid w:val="00527A29"/>
    <w:rsid w:val="005B36A2"/>
    <w:rsid w:val="005E3309"/>
    <w:rsid w:val="005E3374"/>
    <w:rsid w:val="00635656"/>
    <w:rsid w:val="00657BEE"/>
    <w:rsid w:val="006956FB"/>
    <w:rsid w:val="006C02FD"/>
    <w:rsid w:val="006C38CA"/>
    <w:rsid w:val="006C636D"/>
    <w:rsid w:val="006D3A6A"/>
    <w:rsid w:val="006E4EF2"/>
    <w:rsid w:val="006F0F45"/>
    <w:rsid w:val="00731955"/>
    <w:rsid w:val="007334AC"/>
    <w:rsid w:val="007F0973"/>
    <w:rsid w:val="007F3AE5"/>
    <w:rsid w:val="00803D21"/>
    <w:rsid w:val="00810A49"/>
    <w:rsid w:val="0082267E"/>
    <w:rsid w:val="00874E3D"/>
    <w:rsid w:val="00883733"/>
    <w:rsid w:val="00913208"/>
    <w:rsid w:val="0095585B"/>
    <w:rsid w:val="0097473F"/>
    <w:rsid w:val="0098030B"/>
    <w:rsid w:val="00A07B07"/>
    <w:rsid w:val="00A97D3F"/>
    <w:rsid w:val="00A97FE9"/>
    <w:rsid w:val="00AE1207"/>
    <w:rsid w:val="00B13E18"/>
    <w:rsid w:val="00C42077"/>
    <w:rsid w:val="00C43296"/>
    <w:rsid w:val="00D00777"/>
    <w:rsid w:val="00D254CC"/>
    <w:rsid w:val="00DC65AB"/>
    <w:rsid w:val="00DF4E82"/>
    <w:rsid w:val="00E92B8A"/>
    <w:rsid w:val="00EB0068"/>
    <w:rsid w:val="00F46754"/>
    <w:rsid w:val="00FE0F78"/>
    <w:rsid w:val="00FE31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2D9A35A"/>
  <w15:docId w15:val="{96F2E2FF-E9A2-764C-90A0-F6F1CB3C5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eastAsia="en-GB" w:bidi="en-GB"/>
    </w:rPr>
  </w:style>
  <w:style w:type="paragraph" w:styleId="Heading1">
    <w:name w:val="heading 1"/>
    <w:basedOn w:val="Normal"/>
    <w:uiPriority w:val="9"/>
    <w:qFormat/>
    <w:pPr>
      <w:spacing w:before="1"/>
      <w:ind w:left="1258" w:hanging="539"/>
      <w:outlineLvl w:val="0"/>
    </w:pPr>
    <w:rPr>
      <w:b/>
      <w:bCs/>
      <w:sz w:val="48"/>
      <w:szCs w:val="48"/>
    </w:rPr>
  </w:style>
  <w:style w:type="paragraph" w:styleId="Heading2">
    <w:name w:val="heading 2"/>
    <w:basedOn w:val="Normal"/>
    <w:uiPriority w:val="9"/>
    <w:unhideWhenUsed/>
    <w:qFormat/>
    <w:pPr>
      <w:spacing w:before="5"/>
      <w:ind w:left="720"/>
      <w:outlineLvl w:val="1"/>
    </w:pPr>
    <w:rPr>
      <w:rFonts w:ascii="Calibri" w:eastAsia="Calibri" w:hAnsi="Calibri" w:cs="Calibri"/>
      <w:b/>
      <w:bCs/>
      <w:sz w:val="40"/>
      <w:szCs w:val="40"/>
    </w:rPr>
  </w:style>
  <w:style w:type="paragraph" w:styleId="Heading3">
    <w:name w:val="heading 3"/>
    <w:basedOn w:val="Normal"/>
    <w:uiPriority w:val="9"/>
    <w:unhideWhenUsed/>
    <w:qFormat/>
    <w:pPr>
      <w:spacing w:before="122"/>
      <w:ind w:left="720"/>
      <w:jc w:val="both"/>
      <w:outlineLvl w:val="2"/>
    </w:pPr>
    <w:rPr>
      <w:b/>
      <w:bCs/>
      <w:sz w:val="28"/>
      <w:szCs w:val="28"/>
    </w:rPr>
  </w:style>
  <w:style w:type="paragraph" w:styleId="Heading4">
    <w:name w:val="heading 4"/>
    <w:basedOn w:val="Normal"/>
    <w:uiPriority w:val="9"/>
    <w:unhideWhenUsed/>
    <w:qFormat/>
    <w:pPr>
      <w:spacing w:before="4"/>
      <w:ind w:left="720" w:hanging="428"/>
      <w:jc w:val="both"/>
      <w:outlineLvl w:val="3"/>
    </w:pPr>
    <w:rPr>
      <w:b/>
      <w:bCs/>
    </w:rPr>
  </w:style>
  <w:style w:type="paragraph" w:styleId="Heading5">
    <w:name w:val="heading 5"/>
    <w:basedOn w:val="Normal"/>
    <w:next w:val="Normal"/>
    <w:link w:val="Heading5Char"/>
    <w:uiPriority w:val="9"/>
    <w:semiHidden/>
    <w:unhideWhenUsed/>
    <w:qFormat/>
    <w:rsid w:val="0042326C"/>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1992" w:hanging="279"/>
    </w:pPr>
    <w:rPr>
      <w:rFonts w:ascii="Calibri" w:eastAsia="Calibri" w:hAnsi="Calibri" w:cs="Calibri"/>
      <w:b/>
      <w:bCs/>
      <w:sz w:val="28"/>
      <w:szCs w:val="28"/>
    </w:rPr>
  </w:style>
  <w:style w:type="paragraph" w:styleId="BodyText">
    <w:name w:val="Body Text"/>
    <w:basedOn w:val="Normal"/>
    <w:uiPriority w:val="1"/>
    <w:qFormat/>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pPr>
      <w:ind w:left="1714" w:hanging="428"/>
      <w:jc w:val="both"/>
    </w:pPr>
  </w:style>
  <w:style w:type="paragraph" w:customStyle="1" w:styleId="TableParagraph">
    <w:name w:val="Table Paragraph"/>
    <w:basedOn w:val="Normal"/>
    <w:uiPriority w:val="1"/>
    <w:qFormat/>
    <w:pPr>
      <w:ind w:left="107"/>
    </w:pPr>
  </w:style>
  <w:style w:type="paragraph" w:styleId="NormalWeb">
    <w:name w:val="Normal (Web)"/>
    <w:basedOn w:val="Normal"/>
    <w:uiPriority w:val="99"/>
    <w:unhideWhenUsed/>
    <w:rsid w:val="00FE3146"/>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Heading5Char">
    <w:name w:val="Heading 5 Char"/>
    <w:basedOn w:val="DefaultParagraphFont"/>
    <w:link w:val="Heading5"/>
    <w:uiPriority w:val="9"/>
    <w:semiHidden/>
    <w:rsid w:val="0042326C"/>
    <w:rPr>
      <w:rFonts w:asciiTheme="majorHAnsi" w:eastAsiaTheme="majorEastAsia" w:hAnsiTheme="majorHAnsi" w:cstheme="majorBidi"/>
      <w:color w:val="365F91" w:themeColor="accent1" w:themeShade="BF"/>
      <w:lang w:val="en-GB" w:eastAsia="en-GB" w:bidi="en-GB"/>
    </w:rPr>
  </w:style>
  <w:style w:type="paragraph" w:styleId="BalloonText">
    <w:name w:val="Balloon Text"/>
    <w:basedOn w:val="Normal"/>
    <w:link w:val="BalloonTextChar"/>
    <w:uiPriority w:val="99"/>
    <w:semiHidden/>
    <w:unhideWhenUsed/>
    <w:rsid w:val="00DF4E8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4E82"/>
    <w:rPr>
      <w:rFonts w:ascii="Times New Roman" w:eastAsia="Arial" w:hAnsi="Times New Roman" w:cs="Times New Roman"/>
      <w:sz w:val="18"/>
      <w:szCs w:val="18"/>
      <w:lang w:val="en-GB" w:eastAsia="en-GB" w:bidi="en-GB"/>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1"/>
    <w:qFormat/>
    <w:locked/>
    <w:rsid w:val="006C38CA"/>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6C38CA"/>
    <w:rPr>
      <w:sz w:val="16"/>
      <w:szCs w:val="16"/>
    </w:rPr>
  </w:style>
  <w:style w:type="paragraph" w:styleId="CommentText">
    <w:name w:val="annotation text"/>
    <w:basedOn w:val="Normal"/>
    <w:link w:val="CommentTextChar"/>
    <w:uiPriority w:val="99"/>
    <w:unhideWhenUsed/>
    <w:rsid w:val="006C38CA"/>
    <w:pPr>
      <w:widowControl/>
      <w:autoSpaceDE/>
      <w:autoSpaceDN/>
      <w:spacing w:before="120" w:after="120"/>
    </w:pPr>
    <w:rPr>
      <w:rFonts w:eastAsiaTheme="minorHAnsi" w:cs="Times New Roman"/>
      <w:sz w:val="20"/>
      <w:szCs w:val="20"/>
      <w:lang w:eastAsia="en-US" w:bidi="ar-SA"/>
    </w:rPr>
  </w:style>
  <w:style w:type="character" w:customStyle="1" w:styleId="CommentTextChar">
    <w:name w:val="Comment Text Char"/>
    <w:basedOn w:val="DefaultParagraphFont"/>
    <w:link w:val="CommentText"/>
    <w:uiPriority w:val="99"/>
    <w:rsid w:val="006C38CA"/>
    <w:rPr>
      <w:rFonts w:ascii="Arial" w:hAnsi="Arial"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E92B8A"/>
    <w:pPr>
      <w:widowControl w:val="0"/>
      <w:autoSpaceDE w:val="0"/>
      <w:autoSpaceDN w:val="0"/>
      <w:spacing w:before="0" w:after="0"/>
    </w:pPr>
    <w:rPr>
      <w:rFonts w:eastAsia="Arial" w:cs="Arial"/>
      <w:b/>
      <w:bCs/>
      <w:lang w:eastAsia="en-GB" w:bidi="en-GB"/>
    </w:rPr>
  </w:style>
  <w:style w:type="character" w:customStyle="1" w:styleId="CommentSubjectChar">
    <w:name w:val="Comment Subject Char"/>
    <w:basedOn w:val="CommentTextChar"/>
    <w:link w:val="CommentSubject"/>
    <w:uiPriority w:val="99"/>
    <w:semiHidden/>
    <w:rsid w:val="00E92B8A"/>
    <w:rPr>
      <w:rFonts w:ascii="Arial" w:eastAsia="Arial" w:hAnsi="Arial" w:cs="Arial"/>
      <w:b/>
      <w:bCs/>
      <w:sz w:val="20"/>
      <w:szCs w:val="20"/>
      <w:lang w:val="en-GB" w:eastAsia="en-GB" w:bidi="en-GB"/>
    </w:rPr>
  </w:style>
  <w:style w:type="paragraph" w:styleId="Header">
    <w:name w:val="header"/>
    <w:basedOn w:val="Normal"/>
    <w:link w:val="HeaderChar"/>
    <w:uiPriority w:val="99"/>
    <w:unhideWhenUsed/>
    <w:rsid w:val="0097473F"/>
    <w:pPr>
      <w:tabs>
        <w:tab w:val="center" w:pos="4680"/>
        <w:tab w:val="right" w:pos="9360"/>
      </w:tabs>
    </w:pPr>
  </w:style>
  <w:style w:type="character" w:customStyle="1" w:styleId="HeaderChar">
    <w:name w:val="Header Char"/>
    <w:basedOn w:val="DefaultParagraphFont"/>
    <w:link w:val="Header"/>
    <w:uiPriority w:val="99"/>
    <w:rsid w:val="0097473F"/>
    <w:rPr>
      <w:rFonts w:ascii="Arial" w:eastAsia="Arial" w:hAnsi="Arial" w:cs="Arial"/>
      <w:lang w:val="en-GB" w:eastAsia="en-GB" w:bidi="en-GB"/>
    </w:rPr>
  </w:style>
  <w:style w:type="paragraph" w:styleId="Footer">
    <w:name w:val="footer"/>
    <w:basedOn w:val="Normal"/>
    <w:link w:val="FooterChar"/>
    <w:uiPriority w:val="99"/>
    <w:unhideWhenUsed/>
    <w:rsid w:val="0097473F"/>
    <w:pPr>
      <w:tabs>
        <w:tab w:val="center" w:pos="4680"/>
        <w:tab w:val="right" w:pos="9360"/>
      </w:tabs>
    </w:pPr>
  </w:style>
  <w:style w:type="character" w:customStyle="1" w:styleId="FooterChar">
    <w:name w:val="Footer Char"/>
    <w:basedOn w:val="DefaultParagraphFont"/>
    <w:link w:val="Footer"/>
    <w:uiPriority w:val="99"/>
    <w:rsid w:val="0097473F"/>
    <w:rPr>
      <w:rFonts w:ascii="Arial" w:eastAsia="Arial" w:hAnsi="Arial" w:cs="Arial"/>
      <w:lang w:val="en-GB" w:eastAsia="en-GB" w:bidi="en-GB"/>
    </w:rPr>
  </w:style>
  <w:style w:type="table" w:styleId="TableGrid">
    <w:name w:val="Table Grid"/>
    <w:basedOn w:val="TableNormal"/>
    <w:uiPriority w:val="39"/>
    <w:rsid w:val="007F3AE5"/>
    <w:pPr>
      <w:widowControl/>
      <w:autoSpaceDE/>
      <w:autoSpaceDN/>
    </w:pPr>
    <w:rPr>
      <w:rFonts w:ascii="Times New Roman" w:eastAsia="Times New Roman" w:hAnsi="Times New Roman" w:cs="Times New Roman"/>
      <w:sz w:val="20"/>
      <w:szCs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43296"/>
    <w:pPr>
      <w:widowControl/>
      <w:autoSpaceDE/>
      <w:autoSpaceDN/>
    </w:pPr>
    <w:rPr>
      <w:rFonts w:ascii="Arial" w:eastAsia="Arial" w:hAnsi="Arial" w:cs="Arial"/>
      <w:lang w:val="en-GB" w:eastAsia="en-GB" w:bidi="en-GB"/>
    </w:rPr>
  </w:style>
  <w:style w:type="character" w:styleId="Hyperlink">
    <w:name w:val="Hyperlink"/>
    <w:basedOn w:val="DefaultParagraphFont"/>
    <w:uiPriority w:val="99"/>
    <w:unhideWhenUsed/>
    <w:rsid w:val="00C4207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189405">
      <w:bodyDiv w:val="1"/>
      <w:marLeft w:val="0"/>
      <w:marRight w:val="0"/>
      <w:marTop w:val="0"/>
      <w:marBottom w:val="0"/>
      <w:divBdr>
        <w:top w:val="none" w:sz="0" w:space="0" w:color="auto"/>
        <w:left w:val="none" w:sz="0" w:space="0" w:color="auto"/>
        <w:bottom w:val="none" w:sz="0" w:space="0" w:color="auto"/>
        <w:right w:val="none" w:sz="0" w:space="0" w:color="auto"/>
      </w:divBdr>
    </w:div>
    <w:div w:id="407074536">
      <w:bodyDiv w:val="1"/>
      <w:marLeft w:val="0"/>
      <w:marRight w:val="0"/>
      <w:marTop w:val="0"/>
      <w:marBottom w:val="0"/>
      <w:divBdr>
        <w:top w:val="none" w:sz="0" w:space="0" w:color="auto"/>
        <w:left w:val="none" w:sz="0" w:space="0" w:color="auto"/>
        <w:bottom w:val="none" w:sz="0" w:space="0" w:color="auto"/>
        <w:right w:val="none" w:sz="0" w:space="0" w:color="auto"/>
      </w:divBdr>
    </w:div>
    <w:div w:id="516041446">
      <w:bodyDiv w:val="1"/>
      <w:marLeft w:val="0"/>
      <w:marRight w:val="0"/>
      <w:marTop w:val="0"/>
      <w:marBottom w:val="0"/>
      <w:divBdr>
        <w:top w:val="none" w:sz="0" w:space="0" w:color="auto"/>
        <w:left w:val="none" w:sz="0" w:space="0" w:color="auto"/>
        <w:bottom w:val="none" w:sz="0" w:space="0" w:color="auto"/>
        <w:right w:val="none" w:sz="0" w:space="0" w:color="auto"/>
      </w:divBdr>
    </w:div>
    <w:div w:id="1087459785">
      <w:bodyDiv w:val="1"/>
      <w:marLeft w:val="0"/>
      <w:marRight w:val="0"/>
      <w:marTop w:val="0"/>
      <w:marBottom w:val="0"/>
      <w:divBdr>
        <w:top w:val="none" w:sz="0" w:space="0" w:color="auto"/>
        <w:left w:val="none" w:sz="0" w:space="0" w:color="auto"/>
        <w:bottom w:val="none" w:sz="0" w:space="0" w:color="auto"/>
        <w:right w:val="none" w:sz="0" w:space="0" w:color="auto"/>
      </w:divBdr>
      <w:divsChild>
        <w:div w:id="532839050">
          <w:marLeft w:val="0"/>
          <w:marRight w:val="0"/>
          <w:marTop w:val="0"/>
          <w:marBottom w:val="0"/>
          <w:divBdr>
            <w:top w:val="none" w:sz="0" w:space="0" w:color="auto"/>
            <w:left w:val="none" w:sz="0" w:space="0" w:color="auto"/>
            <w:bottom w:val="none" w:sz="0" w:space="0" w:color="auto"/>
            <w:right w:val="none" w:sz="0" w:space="0" w:color="auto"/>
          </w:divBdr>
        </w:div>
        <w:div w:id="523254011">
          <w:marLeft w:val="0"/>
          <w:marRight w:val="0"/>
          <w:marTop w:val="0"/>
          <w:marBottom w:val="0"/>
          <w:divBdr>
            <w:top w:val="none" w:sz="0" w:space="0" w:color="auto"/>
            <w:left w:val="none" w:sz="0" w:space="0" w:color="auto"/>
            <w:bottom w:val="none" w:sz="0" w:space="0" w:color="auto"/>
            <w:right w:val="none" w:sz="0" w:space="0" w:color="auto"/>
          </w:divBdr>
        </w:div>
        <w:div w:id="337468090">
          <w:marLeft w:val="0"/>
          <w:marRight w:val="0"/>
          <w:marTop w:val="0"/>
          <w:marBottom w:val="0"/>
          <w:divBdr>
            <w:top w:val="none" w:sz="0" w:space="0" w:color="auto"/>
            <w:left w:val="none" w:sz="0" w:space="0" w:color="auto"/>
            <w:bottom w:val="none" w:sz="0" w:space="0" w:color="auto"/>
            <w:right w:val="none" w:sz="0" w:space="0" w:color="auto"/>
          </w:divBdr>
        </w:div>
        <w:div w:id="1413701481">
          <w:marLeft w:val="0"/>
          <w:marRight w:val="0"/>
          <w:marTop w:val="0"/>
          <w:marBottom w:val="240"/>
          <w:divBdr>
            <w:top w:val="none" w:sz="0" w:space="0" w:color="auto"/>
            <w:left w:val="none" w:sz="0" w:space="0" w:color="auto"/>
            <w:bottom w:val="none" w:sz="0" w:space="0" w:color="auto"/>
            <w:right w:val="none" w:sz="0" w:space="0" w:color="auto"/>
          </w:divBdr>
        </w:div>
        <w:div w:id="769467923">
          <w:marLeft w:val="0"/>
          <w:marRight w:val="0"/>
          <w:marTop w:val="0"/>
          <w:marBottom w:val="0"/>
          <w:divBdr>
            <w:top w:val="none" w:sz="0" w:space="0" w:color="auto"/>
            <w:left w:val="none" w:sz="0" w:space="0" w:color="auto"/>
            <w:bottom w:val="none" w:sz="0" w:space="0" w:color="auto"/>
            <w:right w:val="none" w:sz="0" w:space="0" w:color="auto"/>
          </w:divBdr>
          <w:divsChild>
            <w:div w:id="1108886627">
              <w:marLeft w:val="0"/>
              <w:marRight w:val="0"/>
              <w:marTop w:val="0"/>
              <w:marBottom w:val="0"/>
              <w:divBdr>
                <w:top w:val="none" w:sz="0" w:space="0" w:color="auto"/>
                <w:left w:val="none" w:sz="0" w:space="0" w:color="auto"/>
                <w:bottom w:val="none" w:sz="0" w:space="0" w:color="auto"/>
                <w:right w:val="none" w:sz="0" w:space="0" w:color="auto"/>
              </w:divBdr>
              <w:divsChild>
                <w:div w:id="65425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986163">
      <w:bodyDiv w:val="1"/>
      <w:marLeft w:val="0"/>
      <w:marRight w:val="0"/>
      <w:marTop w:val="0"/>
      <w:marBottom w:val="0"/>
      <w:divBdr>
        <w:top w:val="none" w:sz="0" w:space="0" w:color="auto"/>
        <w:left w:val="none" w:sz="0" w:space="0" w:color="auto"/>
        <w:bottom w:val="none" w:sz="0" w:space="0" w:color="auto"/>
        <w:right w:val="none" w:sz="0" w:space="0" w:color="auto"/>
      </w:divBdr>
    </w:div>
    <w:div w:id="1396783596">
      <w:bodyDiv w:val="1"/>
      <w:marLeft w:val="0"/>
      <w:marRight w:val="0"/>
      <w:marTop w:val="0"/>
      <w:marBottom w:val="0"/>
      <w:divBdr>
        <w:top w:val="none" w:sz="0" w:space="0" w:color="auto"/>
        <w:left w:val="none" w:sz="0" w:space="0" w:color="auto"/>
        <w:bottom w:val="none" w:sz="0" w:space="0" w:color="auto"/>
        <w:right w:val="none" w:sz="0" w:space="0" w:color="auto"/>
      </w:divBdr>
    </w:div>
    <w:div w:id="17692267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improvinglivesnw.org.uk/health-care-careers/clinical-and-care-professional-leadership-programm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improvinglivesnw.org.uk/health-care-careers/clinical-and-care-professional-leadership-programm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improvinglivesnw.org.uk/health-care-careers/clinical-and-care-professional-leadership-programme/" TargetMode="External"/><Relationship Id="rId10" Type="http://schemas.openxmlformats.org/officeDocument/2006/relationships/image" Target="media/image1.png"/><Relationship Id="rId19" Type="http://schemas.openxmlformats.org/officeDocument/2006/relationships/customXml" Target="../customXml/item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improvinglivesnw.org.uk/health-care-careers/clinical-and-care-professional-leadership-program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8F76CBC-015D-D24F-A7E3-AB38C56EDB4A}">
  <ds:schemaRefs>
    <ds:schemaRef ds:uri="http://schemas.openxmlformats.org/officeDocument/2006/bibliography"/>
  </ds:schemaRefs>
</ds:datastoreItem>
</file>

<file path=customXml/itemProps2.xml><?xml version="1.0" encoding="utf-8"?>
<ds:datastoreItem xmlns:ds="http://schemas.openxmlformats.org/officeDocument/2006/customXml" ds:itemID="{76A5E328-A072-4EC7-93F4-FB70306A1710}">
  <ds:schemaRefs>
    <ds:schemaRef ds:uri="http://schemas.microsoft.com/sharepoint/v3/contenttype/forms"/>
  </ds:schemaRefs>
</ds:datastoreItem>
</file>

<file path=customXml/itemProps3.xml><?xml version="1.0" encoding="utf-8"?>
<ds:datastoreItem xmlns:ds="http://schemas.openxmlformats.org/officeDocument/2006/customXml" ds:itemID="{9919CE1D-CDEE-4AB7-87A0-BF11F82C62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87B0EC-3FEA-4CA4-B2D8-2A3734123EA6}"/>
</file>

<file path=docProps/app.xml><?xml version="1.0" encoding="utf-8"?>
<Properties xmlns="http://schemas.openxmlformats.org/officeDocument/2006/extended-properties" xmlns:vt="http://schemas.openxmlformats.org/officeDocument/2006/docPropsVTypes">
  <Template>Normal</Template>
  <TotalTime>1</TotalTime>
  <Pages>9</Pages>
  <Words>1835</Words>
  <Characters>10463</Characters>
  <Application>Microsoft Office Word</Application>
  <DocSecurity>4</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Ness Clarke</dc:creator>
  <cp:lastModifiedBy>WESTON, Fran (NHS NORFOLK AND WAVENEY ICB - 26A)</cp:lastModifiedBy>
  <cp:revision>2</cp:revision>
  <dcterms:created xsi:type="dcterms:W3CDTF">2023-02-16T12:57:00Z</dcterms:created>
  <dcterms:modified xsi:type="dcterms:W3CDTF">2023-02-16T12:57:00Z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2022-04-04T00:00:00Z</vt:filetime>
  </property>
  <property fmtid="{D5CDD505-2E9C-101B-9397-08002B2CF9AE}" pid="3" name="Creator">
    <vt:lpwstr>Microsoft® Word for Microsoft 365</vt:lpwstr>
  </property>
  <property fmtid="{D5CDD505-2E9C-101B-9397-08002B2CF9AE}" pid="4" name="LastSaved">
    <vt:filetime>2022-05-05T00:00:00Z</vt:filetime>
  </property>
  <property fmtid="{D5CDD505-2E9C-101B-9397-08002B2CF9AE}" pid="5" name="ContentTypeId">
    <vt:lpwstr>0x010100F4FFA8731E229E40B7BB37791073EB1C</vt:lpwstr>
  </property>
</Properties>
</file>