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B9615F" w14:textId="2414E87C" w:rsidR="00CC20D5" w:rsidRDefault="00EC2964">
      <w:pPr>
        <w:sectPr w:rsidR="00CC20D5" w:rsidSect="00CC20D5">
          <w:headerReference w:type="default" r:id="rId11"/>
          <w:footerReference w:type="default" r:id="rId12"/>
          <w:pgSz w:w="16838" w:h="11906" w:orient="landscape"/>
          <w:pgMar w:top="720" w:right="720" w:bottom="720" w:left="720" w:header="708" w:footer="708" w:gutter="0"/>
          <w:cols w:space="708"/>
          <w:docGrid w:linePitch="360"/>
        </w:sectPr>
      </w:pPr>
      <w:r>
        <w:br w:type="page"/>
      </w:r>
      <w:r w:rsidR="00F578C8" w:rsidRPr="00F578C8">
        <w:rPr>
          <w:noProof/>
        </w:rPr>
        <w:drawing>
          <wp:anchor distT="0" distB="0" distL="114300" distR="114300" simplePos="0" relativeHeight="251658248" behindDoc="0" locked="0" layoutInCell="1" allowOverlap="1" wp14:anchorId="59E5452A" wp14:editId="480E169E">
            <wp:simplePos x="0" y="0"/>
            <wp:positionH relativeFrom="margin">
              <wp:align>center</wp:align>
            </wp:positionH>
            <wp:positionV relativeFrom="paragraph">
              <wp:posOffset>0</wp:posOffset>
            </wp:positionV>
            <wp:extent cx="10112375" cy="5688211"/>
            <wp:effectExtent l="0" t="0" r="3175" b="825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0112375" cy="5688211"/>
                    </a:xfrm>
                    <a:prstGeom prst="rect">
                      <a:avLst/>
                    </a:prstGeom>
                  </pic:spPr>
                </pic:pic>
              </a:graphicData>
            </a:graphic>
          </wp:anchor>
        </w:drawing>
      </w:r>
    </w:p>
    <w:p w14:paraId="35C90AFC" w14:textId="3E5B098E" w:rsidR="00C508DC" w:rsidRPr="005D72B3" w:rsidRDefault="007C5885">
      <w:pPr>
        <w:rPr>
          <w:rFonts w:ascii="Arial" w:hAnsi="Arial" w:cs="Arial"/>
          <w:b/>
          <w:bCs/>
        </w:rPr>
      </w:pPr>
      <w:r w:rsidRPr="005D72B3">
        <w:rPr>
          <w:rFonts w:ascii="Arial" w:hAnsi="Arial" w:cs="Arial"/>
          <w:b/>
          <w:bCs/>
        </w:rPr>
        <w:lastRenderedPageBreak/>
        <w:t>Intervention 1: Understand</w:t>
      </w:r>
      <w:r w:rsidR="00C508DC" w:rsidRPr="005D72B3">
        <w:rPr>
          <w:rFonts w:ascii="Arial" w:hAnsi="Arial" w:cs="Arial"/>
          <w:b/>
          <w:bCs/>
        </w:rPr>
        <w:t>ing</w:t>
      </w:r>
      <w:r w:rsidRPr="005D72B3">
        <w:rPr>
          <w:rFonts w:ascii="Arial" w:hAnsi="Arial" w:cs="Arial"/>
          <w:b/>
          <w:bCs/>
        </w:rPr>
        <w:t xml:space="preserve"> the local population’s maternal and perinatal health needs</w:t>
      </w:r>
    </w:p>
    <w:p w14:paraId="38A8D406" w14:textId="77777777" w:rsidR="00B82B73" w:rsidRDefault="00C508DC">
      <w:pPr>
        <w:rPr>
          <w:rFonts w:ascii="Arial" w:hAnsi="Arial" w:cs="Arial"/>
        </w:rPr>
      </w:pPr>
      <w:r w:rsidRPr="005D72B3">
        <w:rPr>
          <w:rFonts w:ascii="Arial" w:hAnsi="Arial" w:cs="Arial"/>
        </w:rPr>
        <w:t xml:space="preserve">In February 2021, a heat mapping exercise was conducted in partnership with Public Health colleagues to support the co-production of interventions required within the Maternity transformation portfolio. Within Norfolk and Waveney LMNS there has been an intentional focus on reducing Health inequalities and this has </w:t>
      </w:r>
      <w:r w:rsidR="00172378" w:rsidRPr="005D72B3">
        <w:rPr>
          <w:rFonts w:ascii="Arial" w:hAnsi="Arial" w:cs="Arial"/>
        </w:rPr>
        <w:t>formed a golden thread throughout our workstreams since March 2021.</w:t>
      </w:r>
    </w:p>
    <w:p w14:paraId="44687EF7" w14:textId="77777777" w:rsidR="00B82B73" w:rsidRDefault="00B82B73">
      <w:pPr>
        <w:rPr>
          <w:rFonts w:ascii="Arial" w:hAnsi="Arial" w:cs="Arial"/>
        </w:rPr>
      </w:pPr>
    </w:p>
    <w:p w14:paraId="3BAF4D75" w14:textId="77777777" w:rsidR="00D81D90" w:rsidRPr="00BA248D" w:rsidRDefault="00B82B73">
      <w:pPr>
        <w:rPr>
          <w:rFonts w:ascii="Arial" w:hAnsi="Arial" w:cs="Arial"/>
        </w:rPr>
      </w:pPr>
      <w:r w:rsidRPr="00BA248D">
        <w:rPr>
          <w:rFonts w:ascii="Arial" w:hAnsi="Arial" w:cs="Arial"/>
        </w:rPr>
        <w:t xml:space="preserve">A general summary of the needs assessment for Norfolk and Waveney indicates </w:t>
      </w:r>
      <w:r w:rsidR="00D024E3" w:rsidRPr="00BA248D">
        <w:rPr>
          <w:rFonts w:ascii="Arial" w:hAnsi="Arial" w:cs="Arial"/>
        </w:rPr>
        <w:t>the following key points, and further details and analysis are included:</w:t>
      </w:r>
    </w:p>
    <w:p w14:paraId="23038F3B" w14:textId="3FFB3C46" w:rsidR="00D81D90" w:rsidRPr="00BA248D" w:rsidRDefault="00D81D90" w:rsidP="00D81D90">
      <w:pPr>
        <w:pStyle w:val="ListParagraph"/>
        <w:numPr>
          <w:ilvl w:val="0"/>
          <w:numId w:val="6"/>
        </w:numPr>
        <w:contextualSpacing w:val="0"/>
        <w:rPr>
          <w:rFonts w:ascii="Arial" w:hAnsi="Arial" w:cs="Arial"/>
          <w:sz w:val="22"/>
          <w:szCs w:val="22"/>
          <w:lang w:eastAsia="en-US"/>
        </w:rPr>
      </w:pPr>
      <w:r w:rsidRPr="00BA248D">
        <w:rPr>
          <w:rFonts w:ascii="Arial" w:hAnsi="Arial" w:cs="Arial"/>
          <w:sz w:val="22"/>
          <w:szCs w:val="22"/>
          <w:lang w:eastAsia="en-US"/>
        </w:rPr>
        <w:t>General fertility rate generally lower in Norfolk and Waveney compared to England – so less births per 1000 females aged 15 to 44</w:t>
      </w:r>
    </w:p>
    <w:p w14:paraId="5A9A949C" w14:textId="77777777" w:rsidR="00D81D90" w:rsidRPr="00BA248D" w:rsidRDefault="00D81D90" w:rsidP="00D81D90">
      <w:pPr>
        <w:pStyle w:val="ListParagraph"/>
        <w:numPr>
          <w:ilvl w:val="0"/>
          <w:numId w:val="6"/>
        </w:numPr>
        <w:contextualSpacing w:val="0"/>
        <w:rPr>
          <w:rFonts w:ascii="Arial" w:hAnsi="Arial" w:cs="Arial"/>
          <w:sz w:val="22"/>
          <w:szCs w:val="22"/>
          <w:lang w:eastAsia="en-US"/>
        </w:rPr>
      </w:pPr>
      <w:r w:rsidRPr="00BA248D">
        <w:rPr>
          <w:rFonts w:ascii="Arial" w:hAnsi="Arial" w:cs="Arial"/>
          <w:sz w:val="22"/>
          <w:szCs w:val="22"/>
          <w:lang w:eastAsia="en-US"/>
        </w:rPr>
        <w:t>Highest general fertility rate in the most deprived communities</w:t>
      </w:r>
    </w:p>
    <w:p w14:paraId="77441E21" w14:textId="77777777" w:rsidR="00D81D90" w:rsidRPr="00BA248D" w:rsidRDefault="00D81D90" w:rsidP="00D81D90">
      <w:pPr>
        <w:pStyle w:val="ListParagraph"/>
        <w:numPr>
          <w:ilvl w:val="0"/>
          <w:numId w:val="6"/>
        </w:numPr>
        <w:contextualSpacing w:val="0"/>
        <w:rPr>
          <w:rFonts w:ascii="Arial" w:hAnsi="Arial" w:cs="Arial"/>
          <w:sz w:val="22"/>
          <w:szCs w:val="22"/>
          <w:lang w:eastAsia="en-US"/>
        </w:rPr>
      </w:pPr>
      <w:r w:rsidRPr="00BA248D">
        <w:rPr>
          <w:rFonts w:ascii="Arial" w:hAnsi="Arial" w:cs="Arial"/>
          <w:sz w:val="22"/>
          <w:szCs w:val="22"/>
          <w:lang w:eastAsia="en-US"/>
        </w:rPr>
        <w:t xml:space="preserve">There are 42 communities across Norfolk and Waveney </w:t>
      </w:r>
      <w:r w:rsidRPr="00BA248D">
        <w:rPr>
          <w:rFonts w:ascii="Arial" w:hAnsi="Arial" w:cs="Arial"/>
          <w:sz w:val="22"/>
          <w:szCs w:val="22"/>
        </w:rPr>
        <w:t>where some or all the population live in the 20% most deprived areas in England.</w:t>
      </w:r>
    </w:p>
    <w:p w14:paraId="0B44C2B1" w14:textId="77777777" w:rsidR="00D81D90" w:rsidRPr="00BA248D" w:rsidRDefault="00D81D90" w:rsidP="00D81D90">
      <w:pPr>
        <w:pStyle w:val="ListParagraph"/>
        <w:numPr>
          <w:ilvl w:val="0"/>
          <w:numId w:val="6"/>
        </w:numPr>
        <w:contextualSpacing w:val="0"/>
        <w:rPr>
          <w:rFonts w:ascii="Arial" w:hAnsi="Arial" w:cs="Arial"/>
          <w:sz w:val="22"/>
          <w:szCs w:val="22"/>
          <w:lang w:eastAsia="en-US"/>
        </w:rPr>
      </w:pPr>
      <w:r w:rsidRPr="00BA248D">
        <w:rPr>
          <w:rFonts w:ascii="Arial" w:hAnsi="Arial" w:cs="Arial"/>
          <w:sz w:val="22"/>
          <w:szCs w:val="22"/>
        </w:rPr>
        <w:t>About 32,300 females aged 15 to 44 who live in the most deprived communities across Norfolk and Waveney</w:t>
      </w:r>
    </w:p>
    <w:p w14:paraId="67EDA696" w14:textId="77777777" w:rsidR="00D81D90" w:rsidRPr="00BA248D" w:rsidRDefault="00D81D90" w:rsidP="00D81D90">
      <w:pPr>
        <w:pStyle w:val="ListParagraph"/>
        <w:numPr>
          <w:ilvl w:val="0"/>
          <w:numId w:val="6"/>
        </w:numPr>
        <w:contextualSpacing w:val="0"/>
        <w:rPr>
          <w:rFonts w:ascii="Arial" w:hAnsi="Arial" w:cs="Arial"/>
          <w:sz w:val="22"/>
          <w:szCs w:val="22"/>
          <w:lang w:eastAsia="en-US"/>
        </w:rPr>
      </w:pPr>
      <w:r w:rsidRPr="00BA248D">
        <w:rPr>
          <w:rFonts w:ascii="Arial" w:hAnsi="Arial" w:cs="Arial"/>
          <w:sz w:val="22"/>
          <w:szCs w:val="22"/>
        </w:rPr>
        <w:t>The age of mothers at booking is generally lower in Norfolk and Waveney compared to England</w:t>
      </w:r>
    </w:p>
    <w:p w14:paraId="231CC1BA" w14:textId="77777777" w:rsidR="00D81D90" w:rsidRPr="00BA248D" w:rsidRDefault="00D81D90" w:rsidP="00D81D90">
      <w:pPr>
        <w:pStyle w:val="ListParagraph"/>
        <w:numPr>
          <w:ilvl w:val="0"/>
          <w:numId w:val="6"/>
        </w:numPr>
        <w:contextualSpacing w:val="0"/>
        <w:rPr>
          <w:rFonts w:ascii="Arial" w:hAnsi="Arial" w:cs="Arial"/>
          <w:sz w:val="22"/>
          <w:szCs w:val="22"/>
          <w:lang w:eastAsia="en-US"/>
        </w:rPr>
      </w:pPr>
      <w:r w:rsidRPr="00BA248D">
        <w:rPr>
          <w:rFonts w:ascii="Arial" w:hAnsi="Arial" w:cs="Arial"/>
          <w:sz w:val="22"/>
          <w:szCs w:val="22"/>
        </w:rPr>
        <w:t>The number of bookings with complex social factors is generally lower in Norfolk and Waveney compared to England</w:t>
      </w:r>
    </w:p>
    <w:p w14:paraId="2140D25E" w14:textId="77777777" w:rsidR="00D81D90" w:rsidRPr="00BA248D" w:rsidRDefault="00D81D90" w:rsidP="00D81D90">
      <w:pPr>
        <w:pStyle w:val="ListParagraph"/>
        <w:numPr>
          <w:ilvl w:val="0"/>
          <w:numId w:val="6"/>
        </w:numPr>
        <w:spacing w:line="252" w:lineRule="auto"/>
        <w:rPr>
          <w:rFonts w:ascii="Arial" w:hAnsi="Arial" w:cs="Arial"/>
          <w:sz w:val="22"/>
          <w:szCs w:val="22"/>
        </w:rPr>
      </w:pPr>
      <w:r w:rsidRPr="00BA248D">
        <w:rPr>
          <w:rFonts w:ascii="Arial" w:hAnsi="Arial" w:cs="Arial"/>
          <w:sz w:val="22"/>
          <w:szCs w:val="22"/>
        </w:rPr>
        <w:t xml:space="preserve">Norfolk and Waveney is less ethnically diverse than England. However, there are some communities across Norfolk and Waveney where mothers are from White Other populations e.g. Eastern European etc. </w:t>
      </w:r>
    </w:p>
    <w:p w14:paraId="4ED312CD" w14:textId="77777777" w:rsidR="00D81D90" w:rsidRPr="00BA248D" w:rsidRDefault="00D81D90" w:rsidP="00D81D90">
      <w:pPr>
        <w:pStyle w:val="ListParagraph"/>
        <w:numPr>
          <w:ilvl w:val="0"/>
          <w:numId w:val="6"/>
        </w:numPr>
        <w:spacing w:line="252" w:lineRule="auto"/>
        <w:rPr>
          <w:rFonts w:ascii="Arial" w:hAnsi="Arial" w:cs="Arial"/>
          <w:sz w:val="22"/>
          <w:szCs w:val="22"/>
        </w:rPr>
      </w:pPr>
      <w:r w:rsidRPr="00BA248D">
        <w:rPr>
          <w:rFonts w:ascii="Arial" w:hAnsi="Arial" w:cs="Arial"/>
          <w:sz w:val="22"/>
          <w:szCs w:val="22"/>
        </w:rPr>
        <w:t>Folic acid supplements, access to maternity care and very low birthweight of babies are all significantly better than England</w:t>
      </w:r>
    </w:p>
    <w:p w14:paraId="12851439" w14:textId="77777777" w:rsidR="00D81D90" w:rsidRPr="00BA248D" w:rsidRDefault="00D81D90" w:rsidP="00D81D90">
      <w:pPr>
        <w:pStyle w:val="ListParagraph"/>
        <w:numPr>
          <w:ilvl w:val="0"/>
          <w:numId w:val="6"/>
        </w:numPr>
        <w:spacing w:line="252" w:lineRule="auto"/>
        <w:rPr>
          <w:rFonts w:ascii="Arial" w:hAnsi="Arial" w:cs="Arial"/>
          <w:sz w:val="22"/>
          <w:szCs w:val="22"/>
        </w:rPr>
      </w:pPr>
      <w:r w:rsidRPr="00BA248D">
        <w:rPr>
          <w:rFonts w:ascii="Arial" w:hAnsi="Arial" w:cs="Arial"/>
          <w:sz w:val="22"/>
          <w:szCs w:val="22"/>
        </w:rPr>
        <w:t>Multiple births, low birth weight, still birth rate and teenage mothers are similar to England as a whole</w:t>
      </w:r>
    </w:p>
    <w:p w14:paraId="166588B4" w14:textId="77777777" w:rsidR="00D81D90" w:rsidRPr="00BA248D" w:rsidRDefault="00D81D90" w:rsidP="00D81D90">
      <w:pPr>
        <w:pStyle w:val="ListParagraph"/>
        <w:numPr>
          <w:ilvl w:val="0"/>
          <w:numId w:val="6"/>
        </w:numPr>
        <w:spacing w:line="252" w:lineRule="auto"/>
        <w:rPr>
          <w:rFonts w:ascii="Arial" w:hAnsi="Arial" w:cs="Arial"/>
          <w:sz w:val="22"/>
          <w:szCs w:val="22"/>
        </w:rPr>
      </w:pPr>
      <w:r w:rsidRPr="00BA248D">
        <w:rPr>
          <w:rFonts w:ascii="Arial" w:hAnsi="Arial" w:cs="Arial"/>
          <w:sz w:val="22"/>
          <w:szCs w:val="22"/>
        </w:rPr>
        <w:t xml:space="preserve">However, obesity of mothers and smoking in early pregnancy are significantly higher than England </w:t>
      </w:r>
    </w:p>
    <w:p w14:paraId="503A2B7E" w14:textId="77777777" w:rsidR="00D81D90" w:rsidRPr="00BA248D" w:rsidRDefault="00D81D90" w:rsidP="00D81D90">
      <w:pPr>
        <w:pStyle w:val="ListParagraph"/>
        <w:numPr>
          <w:ilvl w:val="0"/>
          <w:numId w:val="6"/>
        </w:numPr>
        <w:contextualSpacing w:val="0"/>
        <w:rPr>
          <w:rFonts w:ascii="Arial" w:hAnsi="Arial" w:cs="Arial"/>
          <w:sz w:val="22"/>
          <w:szCs w:val="22"/>
          <w:lang w:eastAsia="en-US"/>
        </w:rPr>
      </w:pPr>
      <w:r w:rsidRPr="00BA248D">
        <w:rPr>
          <w:rFonts w:ascii="Arial" w:hAnsi="Arial" w:cs="Arial"/>
          <w:sz w:val="22"/>
          <w:szCs w:val="22"/>
          <w:lang w:eastAsia="en-US"/>
        </w:rPr>
        <w:t xml:space="preserve">At a local level the communities of Great Yarmouth, King’s Lynn, Thetford, Norwich and other market towns have higher than expected need compared to Norfolk and Waveney as a whole. We are also able to identify those rural communities that have than expected need. </w:t>
      </w:r>
    </w:p>
    <w:p w14:paraId="62A37343" w14:textId="77777777" w:rsidR="00D81D90" w:rsidRPr="00BA248D" w:rsidRDefault="00D81D90" w:rsidP="00D81D90">
      <w:pPr>
        <w:pStyle w:val="ListParagraph"/>
        <w:numPr>
          <w:ilvl w:val="0"/>
          <w:numId w:val="6"/>
        </w:numPr>
        <w:contextualSpacing w:val="0"/>
        <w:rPr>
          <w:rFonts w:ascii="Arial" w:hAnsi="Arial" w:cs="Arial"/>
          <w:sz w:val="22"/>
          <w:szCs w:val="22"/>
          <w:lang w:eastAsia="en-US"/>
        </w:rPr>
      </w:pPr>
      <w:r w:rsidRPr="00BA248D">
        <w:rPr>
          <w:rFonts w:ascii="Arial" w:hAnsi="Arial" w:cs="Arial"/>
          <w:sz w:val="22"/>
          <w:szCs w:val="22"/>
          <w:lang w:eastAsia="en-US"/>
        </w:rPr>
        <w:t>The resource allocation process can be used to understand the distribution of resources for communities, districts, NHS localities and trusts</w:t>
      </w:r>
    </w:p>
    <w:p w14:paraId="19671469" w14:textId="3389C029" w:rsidR="00C508DC" w:rsidRPr="00BA248D" w:rsidRDefault="00C508DC">
      <w:pPr>
        <w:rPr>
          <w:rFonts w:ascii="Arial" w:hAnsi="Arial" w:cs="Arial"/>
        </w:rPr>
      </w:pPr>
    </w:p>
    <w:p w14:paraId="7980074C" w14:textId="77777777" w:rsidR="007B2A3E" w:rsidRPr="007B2A3E" w:rsidRDefault="007B2A3E" w:rsidP="007B2A3E">
      <w:pPr>
        <w:rPr>
          <w:rFonts w:ascii="Arial" w:hAnsi="Arial" w:cs="Arial"/>
          <w:b/>
          <w:bCs/>
        </w:rPr>
      </w:pPr>
      <w:r w:rsidRPr="007B2A3E">
        <w:rPr>
          <w:rFonts w:ascii="Arial" w:hAnsi="Arial" w:cs="Arial"/>
          <w:b/>
          <w:bCs/>
        </w:rPr>
        <w:t xml:space="preserve">Population analysis to understand local variation in need for maternity services </w:t>
      </w:r>
    </w:p>
    <w:p w14:paraId="3FA4EA04" w14:textId="77777777" w:rsidR="007B2A3E" w:rsidRPr="007B2A3E" w:rsidRDefault="007B2A3E" w:rsidP="007B2A3E">
      <w:pPr>
        <w:rPr>
          <w:rFonts w:ascii="Arial" w:hAnsi="Arial" w:cs="Arial"/>
        </w:rPr>
      </w:pPr>
      <w:r w:rsidRPr="007B2A3E">
        <w:rPr>
          <w:rFonts w:ascii="Arial" w:hAnsi="Arial" w:cs="Arial"/>
        </w:rPr>
        <w:t xml:space="preserve">Source: Maternity Transformation Programme Equity &amp; Equality Guidance for LMS: Launch Event </w:t>
      </w:r>
    </w:p>
    <w:p w14:paraId="34B27B96" w14:textId="77777777" w:rsidR="007B2A3E" w:rsidRPr="007B2A3E" w:rsidRDefault="007B2A3E" w:rsidP="007B2A3E">
      <w:pPr>
        <w:rPr>
          <w:rFonts w:ascii="Arial" w:hAnsi="Arial" w:cs="Arial"/>
        </w:rPr>
      </w:pPr>
      <w:r w:rsidRPr="007B2A3E">
        <w:rPr>
          <w:rFonts w:ascii="Arial" w:hAnsi="Arial" w:cs="Arial"/>
        </w:rPr>
        <w:t>Date: 06/09/2021</w:t>
      </w:r>
    </w:p>
    <w:p w14:paraId="3E3C050E" w14:textId="77777777" w:rsidR="007B2A3E" w:rsidRPr="007B2A3E" w:rsidRDefault="007B2A3E" w:rsidP="007B2A3E">
      <w:pPr>
        <w:rPr>
          <w:rFonts w:ascii="Arial" w:hAnsi="Arial" w:cs="Arial"/>
        </w:rPr>
      </w:pPr>
      <w:r w:rsidRPr="007B2A3E">
        <w:rPr>
          <w:rFonts w:ascii="Arial" w:hAnsi="Arial" w:cs="Arial"/>
        </w:rPr>
        <w:t xml:space="preserve">Link: </w:t>
      </w:r>
      <w:hyperlink r:id="rId14" w:anchor="112482309" w:history="1">
        <w:r w:rsidRPr="007B2A3E">
          <w:rPr>
            <w:rFonts w:ascii="Arial" w:hAnsi="Arial" w:cs="Arial"/>
            <w:color w:val="0563C1" w:themeColor="hyperlink"/>
            <w:u w:val="single"/>
          </w:rPr>
          <w:t>https://future.nhs.uk/LocalTransformationHub/view?objectId=112482309#112482309</w:t>
        </w:r>
      </w:hyperlink>
    </w:p>
    <w:p w14:paraId="1F9AC294" w14:textId="77777777" w:rsidR="007B2A3E" w:rsidRPr="007B2A3E" w:rsidRDefault="007B2A3E" w:rsidP="007B2A3E">
      <w:pPr>
        <w:rPr>
          <w:rFonts w:ascii="Arial" w:hAnsi="Arial" w:cs="Arial"/>
          <w:b/>
          <w:bCs/>
        </w:rPr>
      </w:pPr>
      <w:r w:rsidRPr="007B2A3E">
        <w:rPr>
          <w:rFonts w:ascii="Arial" w:hAnsi="Arial" w:cs="Arial"/>
          <w:b/>
          <w:bCs/>
        </w:rPr>
        <w:lastRenderedPageBreak/>
        <w:t>Introduction</w:t>
      </w:r>
    </w:p>
    <w:p w14:paraId="0F276F1A" w14:textId="77777777" w:rsidR="007B2A3E" w:rsidRPr="007B2A3E" w:rsidRDefault="007B2A3E" w:rsidP="007B2A3E">
      <w:pPr>
        <w:rPr>
          <w:rFonts w:ascii="Arial" w:hAnsi="Arial" w:cs="Arial"/>
        </w:rPr>
      </w:pPr>
      <w:r w:rsidRPr="007B2A3E">
        <w:rPr>
          <w:rFonts w:ascii="Arial" w:hAnsi="Arial" w:cs="Arial"/>
        </w:rPr>
        <w:t xml:space="preserve">Health Equity: Everyone has a fair and just opportunity to be healthy. </w:t>
      </w:r>
    </w:p>
    <w:p w14:paraId="76DDE8EC" w14:textId="77777777" w:rsidR="007B2A3E" w:rsidRPr="007B2A3E" w:rsidRDefault="007B2A3E" w:rsidP="007B2A3E">
      <w:pPr>
        <w:rPr>
          <w:rFonts w:ascii="Arial" w:hAnsi="Arial" w:cs="Arial"/>
        </w:rPr>
      </w:pPr>
      <w:r w:rsidRPr="007B2A3E">
        <w:rPr>
          <w:rFonts w:ascii="Arial" w:hAnsi="Arial" w:cs="Arial"/>
        </w:rPr>
        <w:t>In maternity this means that we should plan that “all mothers and babies will achieve health outcomes that are as good as the groups with the best health outcomes.”</w:t>
      </w:r>
    </w:p>
    <w:p w14:paraId="3A3D9394" w14:textId="77777777" w:rsidR="007B2A3E" w:rsidRPr="007B2A3E" w:rsidRDefault="007B2A3E" w:rsidP="007B2A3E">
      <w:pPr>
        <w:numPr>
          <w:ilvl w:val="0"/>
          <w:numId w:val="7"/>
        </w:numPr>
        <w:contextualSpacing/>
        <w:rPr>
          <w:rFonts w:ascii="Arial" w:hAnsi="Arial" w:cs="Arial"/>
        </w:rPr>
      </w:pPr>
      <w:r w:rsidRPr="007B2A3E">
        <w:rPr>
          <w:rFonts w:ascii="Arial" w:hAnsi="Arial" w:cs="Arial"/>
        </w:rPr>
        <w:t>Who in our local area does not have a fair and just opportunity to a healthy pregnancy to achieve the best health outcomes?</w:t>
      </w:r>
    </w:p>
    <w:p w14:paraId="675379B1" w14:textId="77777777" w:rsidR="007B2A3E" w:rsidRPr="007B2A3E" w:rsidRDefault="007B2A3E" w:rsidP="007B2A3E">
      <w:pPr>
        <w:rPr>
          <w:rFonts w:ascii="Arial" w:hAnsi="Arial" w:cs="Arial"/>
        </w:rPr>
      </w:pPr>
      <w:r w:rsidRPr="007B2A3E">
        <w:rPr>
          <w:rFonts w:ascii="Arial" w:hAnsi="Arial" w:cs="Arial"/>
        </w:rPr>
        <w:t xml:space="preserve">Or </w:t>
      </w:r>
    </w:p>
    <w:p w14:paraId="08706ED8" w14:textId="77777777" w:rsidR="007B2A3E" w:rsidRPr="007B2A3E" w:rsidRDefault="007B2A3E" w:rsidP="007B2A3E">
      <w:pPr>
        <w:numPr>
          <w:ilvl w:val="0"/>
          <w:numId w:val="7"/>
        </w:numPr>
        <w:contextualSpacing/>
        <w:rPr>
          <w:rFonts w:ascii="Arial" w:hAnsi="Arial" w:cs="Arial"/>
        </w:rPr>
      </w:pPr>
      <w:r w:rsidRPr="007B2A3E">
        <w:rPr>
          <w:rFonts w:ascii="Arial" w:hAnsi="Arial" w:cs="Arial"/>
        </w:rPr>
        <w:t xml:space="preserve">What mothers and babies have the poorest outcomes: are they from particular population groups, particular areas, have particular characteristics? </w:t>
      </w:r>
    </w:p>
    <w:p w14:paraId="5C590B64" w14:textId="77777777" w:rsidR="007B2A3E" w:rsidRPr="007B2A3E" w:rsidRDefault="007B2A3E" w:rsidP="007B2A3E">
      <w:pPr>
        <w:rPr>
          <w:rFonts w:ascii="Arial" w:hAnsi="Arial" w:cs="Arial"/>
        </w:rPr>
      </w:pPr>
    </w:p>
    <w:p w14:paraId="5F16DAA3" w14:textId="77777777" w:rsidR="007B2A3E" w:rsidRPr="007B2A3E" w:rsidRDefault="007B2A3E" w:rsidP="007B2A3E">
      <w:pPr>
        <w:rPr>
          <w:rFonts w:ascii="Arial" w:hAnsi="Arial" w:cs="Arial"/>
        </w:rPr>
      </w:pPr>
      <w:r w:rsidRPr="007B2A3E">
        <w:rPr>
          <w:rFonts w:ascii="Arial" w:hAnsi="Arial" w:cs="Arial"/>
        </w:rPr>
        <w:t>The MBRRACE-UK reports about maternal and perinatal mortality show worse outcomes</w:t>
      </w:r>
    </w:p>
    <w:p w14:paraId="0ACE7ADB" w14:textId="77777777" w:rsidR="007B2A3E" w:rsidRPr="007B2A3E" w:rsidRDefault="007B2A3E" w:rsidP="007B2A3E">
      <w:pPr>
        <w:numPr>
          <w:ilvl w:val="0"/>
          <w:numId w:val="7"/>
        </w:numPr>
        <w:contextualSpacing/>
        <w:rPr>
          <w:rFonts w:ascii="Arial" w:hAnsi="Arial" w:cs="Arial"/>
        </w:rPr>
      </w:pPr>
      <w:r w:rsidRPr="007B2A3E">
        <w:rPr>
          <w:rFonts w:ascii="Arial" w:hAnsi="Arial" w:cs="Arial"/>
        </w:rPr>
        <w:t>for those from Black, Asian and Mixed ethnic groups</w:t>
      </w:r>
    </w:p>
    <w:p w14:paraId="2E4BDCA8" w14:textId="77777777" w:rsidR="007B2A3E" w:rsidRPr="007B2A3E" w:rsidRDefault="007B2A3E" w:rsidP="007B2A3E">
      <w:pPr>
        <w:numPr>
          <w:ilvl w:val="0"/>
          <w:numId w:val="7"/>
        </w:numPr>
        <w:contextualSpacing/>
        <w:rPr>
          <w:rFonts w:ascii="Arial" w:hAnsi="Arial" w:cs="Arial"/>
        </w:rPr>
      </w:pPr>
      <w:r w:rsidRPr="007B2A3E">
        <w:rPr>
          <w:rFonts w:ascii="Arial" w:hAnsi="Arial" w:cs="Arial"/>
        </w:rPr>
        <w:t>those living in the most deprived areas.</w:t>
      </w:r>
    </w:p>
    <w:p w14:paraId="2F5CDC3E" w14:textId="77777777" w:rsidR="007B2A3E" w:rsidRPr="007B2A3E" w:rsidRDefault="00321363" w:rsidP="007B2A3E">
      <w:pPr>
        <w:rPr>
          <w:rFonts w:ascii="Arial" w:hAnsi="Arial" w:cs="Arial"/>
        </w:rPr>
      </w:pPr>
      <w:hyperlink r:id="rId15" w:history="1">
        <w:r w:rsidR="007B2A3E" w:rsidRPr="007B2A3E">
          <w:rPr>
            <w:rFonts w:ascii="Arial" w:hAnsi="Arial" w:cs="Arial"/>
            <w:color w:val="0563C1" w:themeColor="hyperlink"/>
            <w:u w:val="single"/>
          </w:rPr>
          <w:t>https://www.npeu.ox.ac.uk/mbrrace-uk/reports</w:t>
        </w:r>
      </w:hyperlink>
      <w:r w:rsidR="007B2A3E" w:rsidRPr="007B2A3E">
        <w:rPr>
          <w:rFonts w:ascii="Arial" w:hAnsi="Arial" w:cs="Arial"/>
        </w:rPr>
        <w:t xml:space="preserve"> </w:t>
      </w:r>
    </w:p>
    <w:p w14:paraId="187A0DBE" w14:textId="77777777" w:rsidR="007B2A3E" w:rsidRPr="007B2A3E" w:rsidRDefault="007B2A3E" w:rsidP="007B2A3E">
      <w:pPr>
        <w:rPr>
          <w:rFonts w:ascii="Arial" w:hAnsi="Arial" w:cs="Arial"/>
        </w:rPr>
      </w:pPr>
      <w:r w:rsidRPr="007B2A3E">
        <w:rPr>
          <w:rFonts w:ascii="Arial" w:hAnsi="Arial" w:cs="Arial"/>
        </w:rPr>
        <w:t>Other groups with poorer outcomes in maternity include</w:t>
      </w:r>
    </w:p>
    <w:p w14:paraId="1D6DF5FC" w14:textId="77777777" w:rsidR="007B2A3E" w:rsidRPr="007B2A3E" w:rsidRDefault="007B2A3E" w:rsidP="007B2A3E">
      <w:pPr>
        <w:numPr>
          <w:ilvl w:val="0"/>
          <w:numId w:val="8"/>
        </w:numPr>
        <w:contextualSpacing/>
        <w:rPr>
          <w:rFonts w:ascii="Arial" w:hAnsi="Arial" w:cs="Arial"/>
        </w:rPr>
      </w:pPr>
      <w:r w:rsidRPr="007B2A3E">
        <w:rPr>
          <w:rFonts w:ascii="Arial" w:hAnsi="Arial" w:cs="Arial"/>
        </w:rPr>
        <w:t>other groups with protected characteristics (ethnic minorities, young parents, learning disabilities)</w:t>
      </w:r>
    </w:p>
    <w:p w14:paraId="1E8294B9" w14:textId="77777777" w:rsidR="007B2A3E" w:rsidRPr="007B2A3E" w:rsidRDefault="007B2A3E" w:rsidP="007B2A3E">
      <w:pPr>
        <w:numPr>
          <w:ilvl w:val="0"/>
          <w:numId w:val="8"/>
        </w:numPr>
        <w:contextualSpacing/>
        <w:rPr>
          <w:rFonts w:ascii="Arial" w:hAnsi="Arial" w:cs="Arial"/>
        </w:rPr>
      </w:pPr>
      <w:r w:rsidRPr="007B2A3E">
        <w:rPr>
          <w:rFonts w:ascii="Arial" w:hAnsi="Arial" w:cs="Arial"/>
        </w:rPr>
        <w:t>those living in remote rural areas and those in crowded urban areas</w:t>
      </w:r>
    </w:p>
    <w:p w14:paraId="12903E53" w14:textId="77777777" w:rsidR="007B2A3E" w:rsidRPr="007B2A3E" w:rsidRDefault="007B2A3E" w:rsidP="007B2A3E">
      <w:pPr>
        <w:numPr>
          <w:ilvl w:val="0"/>
          <w:numId w:val="8"/>
        </w:numPr>
        <w:contextualSpacing/>
        <w:rPr>
          <w:rFonts w:ascii="Arial" w:hAnsi="Arial" w:cs="Arial"/>
        </w:rPr>
      </w:pPr>
      <w:r w:rsidRPr="007B2A3E">
        <w:rPr>
          <w:rFonts w:ascii="Arial" w:hAnsi="Arial" w:cs="Arial"/>
        </w:rPr>
        <w:t>other vulnerable groups (gypsy travellers, asylum seekers, prisoners, homeless)</w:t>
      </w:r>
    </w:p>
    <w:p w14:paraId="42B3A3B5" w14:textId="77777777" w:rsidR="007B2A3E" w:rsidRPr="007B2A3E" w:rsidRDefault="007B2A3E" w:rsidP="007B2A3E">
      <w:pPr>
        <w:rPr>
          <w:rFonts w:ascii="Arial" w:hAnsi="Arial" w:cs="Arial"/>
        </w:rPr>
      </w:pPr>
      <w:r w:rsidRPr="007B2A3E">
        <w:rPr>
          <w:rFonts w:ascii="Arial" w:hAnsi="Arial" w:cs="Arial"/>
        </w:rPr>
        <w:t>The groups listed above are much more likely to have poor health, find it more difficult to have a healthy lifestyle, live in poor conditions and have less control over their lives. They are more likely to:</w:t>
      </w:r>
    </w:p>
    <w:p w14:paraId="009C4162" w14:textId="77777777" w:rsidR="007B2A3E" w:rsidRPr="007B2A3E" w:rsidRDefault="007B2A3E" w:rsidP="007B2A3E">
      <w:pPr>
        <w:numPr>
          <w:ilvl w:val="0"/>
          <w:numId w:val="9"/>
        </w:numPr>
        <w:contextualSpacing/>
        <w:rPr>
          <w:rFonts w:ascii="Arial" w:hAnsi="Arial" w:cs="Arial"/>
        </w:rPr>
      </w:pPr>
      <w:r w:rsidRPr="007B2A3E">
        <w:rPr>
          <w:rFonts w:ascii="Arial" w:hAnsi="Arial" w:cs="Arial"/>
        </w:rPr>
        <w:t>Suffer from stress and anxiety and struggle to manage it</w:t>
      </w:r>
    </w:p>
    <w:p w14:paraId="0584EBED" w14:textId="77777777" w:rsidR="007B2A3E" w:rsidRPr="007B2A3E" w:rsidRDefault="007B2A3E" w:rsidP="007B2A3E">
      <w:pPr>
        <w:numPr>
          <w:ilvl w:val="0"/>
          <w:numId w:val="9"/>
        </w:numPr>
        <w:contextualSpacing/>
        <w:rPr>
          <w:rFonts w:ascii="Arial" w:hAnsi="Arial" w:cs="Arial"/>
        </w:rPr>
      </w:pPr>
      <w:r w:rsidRPr="007B2A3E">
        <w:rPr>
          <w:rFonts w:ascii="Arial" w:hAnsi="Arial" w:cs="Arial"/>
        </w:rPr>
        <w:t>Smoke</w:t>
      </w:r>
    </w:p>
    <w:p w14:paraId="575B93BA" w14:textId="77777777" w:rsidR="007B2A3E" w:rsidRPr="007B2A3E" w:rsidRDefault="007B2A3E" w:rsidP="007B2A3E">
      <w:pPr>
        <w:numPr>
          <w:ilvl w:val="0"/>
          <w:numId w:val="9"/>
        </w:numPr>
        <w:contextualSpacing/>
        <w:rPr>
          <w:rFonts w:ascii="Arial" w:hAnsi="Arial" w:cs="Arial"/>
        </w:rPr>
      </w:pPr>
      <w:r w:rsidRPr="007B2A3E">
        <w:rPr>
          <w:rFonts w:ascii="Arial" w:hAnsi="Arial" w:cs="Arial"/>
        </w:rPr>
        <w:t>Consume alcohol and misuse illegal substances</w:t>
      </w:r>
    </w:p>
    <w:p w14:paraId="6F3F277C" w14:textId="77777777" w:rsidR="007B2A3E" w:rsidRPr="007B2A3E" w:rsidRDefault="007B2A3E" w:rsidP="007B2A3E">
      <w:pPr>
        <w:numPr>
          <w:ilvl w:val="0"/>
          <w:numId w:val="9"/>
        </w:numPr>
        <w:contextualSpacing/>
        <w:rPr>
          <w:rFonts w:ascii="Arial" w:hAnsi="Arial" w:cs="Arial"/>
        </w:rPr>
      </w:pPr>
      <w:r w:rsidRPr="007B2A3E">
        <w:rPr>
          <w:rFonts w:ascii="Arial" w:hAnsi="Arial" w:cs="Arial"/>
        </w:rPr>
        <w:t>Be overweight and eat poorly</w:t>
      </w:r>
    </w:p>
    <w:p w14:paraId="64DAA3A0" w14:textId="77777777" w:rsidR="007B2A3E" w:rsidRPr="007B2A3E" w:rsidRDefault="007B2A3E" w:rsidP="007B2A3E">
      <w:pPr>
        <w:numPr>
          <w:ilvl w:val="0"/>
          <w:numId w:val="9"/>
        </w:numPr>
        <w:contextualSpacing/>
        <w:rPr>
          <w:rFonts w:ascii="Arial" w:hAnsi="Arial" w:cs="Arial"/>
        </w:rPr>
      </w:pPr>
      <w:r w:rsidRPr="007B2A3E">
        <w:rPr>
          <w:rFonts w:ascii="Arial" w:hAnsi="Arial" w:cs="Arial"/>
        </w:rPr>
        <w:t>Not be in good physical health pre-conception</w:t>
      </w:r>
    </w:p>
    <w:p w14:paraId="32C41A66" w14:textId="77777777" w:rsidR="007B2A3E" w:rsidRPr="007B2A3E" w:rsidRDefault="007B2A3E" w:rsidP="007B2A3E">
      <w:pPr>
        <w:numPr>
          <w:ilvl w:val="0"/>
          <w:numId w:val="9"/>
        </w:numPr>
        <w:contextualSpacing/>
        <w:rPr>
          <w:rFonts w:ascii="Arial" w:hAnsi="Arial" w:cs="Arial"/>
        </w:rPr>
      </w:pPr>
      <w:r w:rsidRPr="007B2A3E">
        <w:rPr>
          <w:rFonts w:ascii="Arial" w:hAnsi="Arial" w:cs="Arial"/>
        </w:rPr>
        <w:t>Have an unplanned pregnancy</w:t>
      </w:r>
    </w:p>
    <w:p w14:paraId="28359CC3" w14:textId="77777777" w:rsidR="007B2A3E" w:rsidRPr="007B2A3E" w:rsidRDefault="007B2A3E" w:rsidP="007B2A3E">
      <w:pPr>
        <w:numPr>
          <w:ilvl w:val="0"/>
          <w:numId w:val="9"/>
        </w:numPr>
        <w:contextualSpacing/>
        <w:rPr>
          <w:rFonts w:ascii="Arial" w:hAnsi="Arial" w:cs="Arial"/>
        </w:rPr>
      </w:pPr>
      <w:r w:rsidRPr="007B2A3E">
        <w:rPr>
          <w:rFonts w:ascii="Arial" w:hAnsi="Arial" w:cs="Arial"/>
        </w:rPr>
        <w:t>Live in poor housing and be unemployed</w:t>
      </w:r>
    </w:p>
    <w:p w14:paraId="2BCBB949" w14:textId="77777777" w:rsidR="007B2A3E" w:rsidRPr="007B2A3E" w:rsidRDefault="007B2A3E" w:rsidP="007B2A3E">
      <w:pPr>
        <w:numPr>
          <w:ilvl w:val="0"/>
          <w:numId w:val="9"/>
        </w:numPr>
        <w:contextualSpacing/>
        <w:rPr>
          <w:rFonts w:ascii="Arial" w:hAnsi="Arial" w:cs="Arial"/>
        </w:rPr>
      </w:pPr>
      <w:r w:rsidRPr="007B2A3E">
        <w:rPr>
          <w:rFonts w:ascii="Arial" w:hAnsi="Arial" w:cs="Arial"/>
        </w:rPr>
        <w:t>Have unstable relationships / chaotic lifestyles</w:t>
      </w:r>
    </w:p>
    <w:p w14:paraId="418FF432" w14:textId="77777777" w:rsidR="007B2A3E" w:rsidRPr="007B2A3E" w:rsidRDefault="007B2A3E" w:rsidP="007B2A3E">
      <w:pPr>
        <w:rPr>
          <w:rFonts w:ascii="Arial" w:hAnsi="Arial" w:cs="Arial"/>
        </w:rPr>
      </w:pPr>
      <w:r w:rsidRPr="007B2A3E">
        <w:rPr>
          <w:rFonts w:ascii="Arial" w:hAnsi="Arial" w:cs="Arial"/>
        </w:rPr>
        <w:t>We can use this information to highlight the populations and locations across Norfolk and Waveney that might need more support before, during and after pregnancy</w:t>
      </w:r>
    </w:p>
    <w:p w14:paraId="4A97F15D" w14:textId="77777777" w:rsidR="007B2A3E" w:rsidRPr="007B2A3E" w:rsidRDefault="007B2A3E" w:rsidP="007B2A3E">
      <w:pPr>
        <w:rPr>
          <w:rFonts w:ascii="Arial" w:hAnsi="Arial" w:cs="Arial"/>
        </w:rPr>
      </w:pPr>
    </w:p>
    <w:p w14:paraId="15462D6B" w14:textId="77777777" w:rsidR="00DE7C9A" w:rsidRDefault="00DE7C9A" w:rsidP="007B2A3E">
      <w:pPr>
        <w:rPr>
          <w:rFonts w:ascii="Arial" w:hAnsi="Arial" w:cs="Arial"/>
          <w:b/>
          <w:bCs/>
        </w:rPr>
      </w:pPr>
    </w:p>
    <w:p w14:paraId="4EC1E922" w14:textId="77777777" w:rsidR="00DE7C9A" w:rsidRDefault="00DE7C9A" w:rsidP="007B2A3E">
      <w:pPr>
        <w:rPr>
          <w:rFonts w:ascii="Arial" w:hAnsi="Arial" w:cs="Arial"/>
          <w:b/>
          <w:bCs/>
        </w:rPr>
      </w:pPr>
    </w:p>
    <w:p w14:paraId="7156DE22" w14:textId="77777777" w:rsidR="00DE7C9A" w:rsidRDefault="00DE7C9A" w:rsidP="007B2A3E">
      <w:pPr>
        <w:rPr>
          <w:rFonts w:ascii="Arial" w:hAnsi="Arial" w:cs="Arial"/>
          <w:b/>
          <w:bCs/>
        </w:rPr>
      </w:pPr>
    </w:p>
    <w:p w14:paraId="5FC9DF47" w14:textId="77777777" w:rsidR="00DE7C9A" w:rsidRDefault="00DE7C9A" w:rsidP="007B2A3E">
      <w:pPr>
        <w:rPr>
          <w:rFonts w:ascii="Arial" w:hAnsi="Arial" w:cs="Arial"/>
          <w:b/>
          <w:bCs/>
        </w:rPr>
      </w:pPr>
    </w:p>
    <w:p w14:paraId="42135666" w14:textId="2C94B3FE" w:rsidR="007B2A3E" w:rsidRPr="007B2A3E" w:rsidRDefault="007B2A3E" w:rsidP="007B2A3E">
      <w:pPr>
        <w:rPr>
          <w:rFonts w:ascii="Arial" w:hAnsi="Arial" w:cs="Arial"/>
          <w:b/>
          <w:bCs/>
        </w:rPr>
      </w:pPr>
      <w:r w:rsidRPr="007B2A3E">
        <w:rPr>
          <w:rFonts w:ascii="Arial" w:hAnsi="Arial" w:cs="Arial"/>
          <w:b/>
          <w:bCs/>
        </w:rPr>
        <w:lastRenderedPageBreak/>
        <w:t>Deprivation</w:t>
      </w:r>
    </w:p>
    <w:p w14:paraId="7AE66A2E" w14:textId="77777777" w:rsidR="007B2A3E" w:rsidRPr="007B2A3E" w:rsidRDefault="007B2A3E" w:rsidP="007B2A3E">
      <w:pPr>
        <w:keepNext/>
      </w:pPr>
      <w:r w:rsidRPr="007B2A3E">
        <w:rPr>
          <w:noProof/>
        </w:rPr>
        <w:drawing>
          <wp:inline distT="0" distB="0" distL="0" distR="0" wp14:anchorId="49B80806" wp14:editId="3418AE3D">
            <wp:extent cx="5731510" cy="4001770"/>
            <wp:effectExtent l="0" t="0" r="2540" b="0"/>
            <wp:docPr id="7" name="Content Placeholder 6" descr="Map showing the 42 communities across Norfolk and Waveney where some or all of the population live in  the 20% most deprived areas in England. The darker shade is the most deprived 10%, the lighter shade the most deprived 20%&#10;&#10;Description automatically generated">
              <a:extLst xmlns:a="http://schemas.openxmlformats.org/drawingml/2006/main">
                <a:ext uri="{FF2B5EF4-FFF2-40B4-BE49-F238E27FC236}">
                  <a16:creationId xmlns:a16="http://schemas.microsoft.com/office/drawing/2014/main" id="{96FCBAA2-86DC-4B0E-84A0-D2E26167F74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Content Placeholder 6" descr="Map showing the 42 communities across Norfolk and Waveney where some or all of the population live in  the 20% most deprived areas in England. The darker shade is the most deprived 10%, the lighter shade the most deprived 20%&#10;&#10;Description automatically generated">
                      <a:extLst>
                        <a:ext uri="{FF2B5EF4-FFF2-40B4-BE49-F238E27FC236}">
                          <a16:creationId xmlns:a16="http://schemas.microsoft.com/office/drawing/2014/main" id="{96FCBAA2-86DC-4B0E-84A0-D2E26167F749}"/>
                        </a:ext>
                      </a:extLst>
                    </pic:cNvPr>
                    <pic:cNvPicPr>
                      <a:picLocks noGrp="1"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4001770"/>
                    </a:xfrm>
                    <a:prstGeom prst="rect">
                      <a:avLst/>
                    </a:prstGeom>
                  </pic:spPr>
                </pic:pic>
              </a:graphicData>
            </a:graphic>
          </wp:inline>
        </w:drawing>
      </w:r>
    </w:p>
    <w:p w14:paraId="748472D3" w14:textId="77777777" w:rsidR="007B2A3E" w:rsidRPr="007B2A3E" w:rsidRDefault="007B2A3E" w:rsidP="007B2A3E">
      <w:pPr>
        <w:spacing w:after="200" w:line="240" w:lineRule="auto"/>
        <w:rPr>
          <w:i/>
          <w:iCs/>
          <w:color w:val="44546A" w:themeColor="text2"/>
          <w:sz w:val="18"/>
          <w:szCs w:val="18"/>
        </w:rPr>
      </w:pPr>
      <w:bookmarkStart w:id="0" w:name="_Ref88483754"/>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1</w:t>
      </w:r>
      <w:r w:rsidRPr="007B2A3E">
        <w:rPr>
          <w:i/>
          <w:iCs/>
          <w:noProof/>
          <w:color w:val="44546A" w:themeColor="text2"/>
          <w:sz w:val="18"/>
          <w:szCs w:val="18"/>
        </w:rPr>
        <w:fldChar w:fldCharType="end"/>
      </w:r>
      <w:bookmarkEnd w:id="0"/>
      <w:r w:rsidRPr="007B2A3E">
        <w:rPr>
          <w:i/>
          <w:iCs/>
          <w:color w:val="44546A" w:themeColor="text2"/>
          <w:sz w:val="18"/>
          <w:szCs w:val="18"/>
        </w:rPr>
        <w:t xml:space="preserve"> Map of Core 20 areas across Norfolk and Waveney IMD 2019</w:t>
      </w:r>
    </w:p>
    <w:p w14:paraId="1835FC45" w14:textId="596C054E" w:rsidR="007B2A3E" w:rsidRPr="007B2A3E" w:rsidRDefault="007B2A3E" w:rsidP="007B2A3E">
      <w:pPr>
        <w:rPr>
          <w:rFonts w:ascii="Arial" w:hAnsi="Arial" w:cs="Arial"/>
        </w:rPr>
      </w:pPr>
      <w:r w:rsidRPr="007B2A3E">
        <w:rPr>
          <w:rFonts w:ascii="Arial" w:hAnsi="Arial" w:cs="Arial"/>
        </w:rPr>
        <w:t>In 2019 more than 160,000 people in Norfolk and Waveney lived in areas categorised as the most deprived 20% in England. These are mainly located in the urban areas of Norwich, Great Yarmouth, Lowestoft, Thetford and King’s Lynn together with some identified pockets of deprivation in rural areas, coastal villages and market towns (</w:t>
      </w:r>
      <w:r w:rsidRPr="007B2A3E">
        <w:rPr>
          <w:rFonts w:ascii="Arial" w:hAnsi="Arial" w:cs="Arial"/>
        </w:rPr>
        <w:fldChar w:fldCharType="begin"/>
      </w:r>
      <w:r w:rsidRPr="007B2A3E">
        <w:rPr>
          <w:rFonts w:ascii="Arial" w:hAnsi="Arial" w:cs="Arial"/>
        </w:rPr>
        <w:instrText xml:space="preserve"> REF _Ref88483754 \h </w:instrText>
      </w:r>
      <w:r w:rsidR="00BA248D">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1</w:t>
      </w:r>
      <w:r w:rsidRPr="007B2A3E">
        <w:rPr>
          <w:rFonts w:ascii="Arial" w:hAnsi="Arial" w:cs="Arial"/>
        </w:rPr>
        <w:fldChar w:fldCharType="end"/>
      </w:r>
      <w:r w:rsidRPr="007B2A3E">
        <w:rPr>
          <w:rFonts w:ascii="Arial" w:hAnsi="Arial" w:cs="Arial"/>
        </w:rPr>
        <w:t xml:space="preserve">).  </w:t>
      </w:r>
    </w:p>
    <w:p w14:paraId="6A1BA108" w14:textId="77777777" w:rsidR="007B2A3E" w:rsidRPr="007B2A3E" w:rsidRDefault="007B2A3E" w:rsidP="007B2A3E">
      <w:pPr>
        <w:rPr>
          <w:rFonts w:ascii="Arial" w:hAnsi="Arial" w:cs="Arial"/>
        </w:rPr>
      </w:pPr>
      <w:r w:rsidRPr="007B2A3E">
        <w:rPr>
          <w:rFonts w:ascii="Arial" w:hAnsi="Arial" w:cs="Arial"/>
        </w:rPr>
        <w:t>However, some of the smaller areas of rural deprivation, which make delivery of services more difficult and reduce accessibility for the population, remain hidden.</w:t>
      </w:r>
    </w:p>
    <w:p w14:paraId="40FD9210" w14:textId="4B1F7ACF" w:rsidR="007B2A3E" w:rsidRPr="007B2A3E" w:rsidRDefault="007B2A3E" w:rsidP="007B2A3E">
      <w:pPr>
        <w:rPr>
          <w:rFonts w:ascii="Arial" w:hAnsi="Arial" w:cs="Arial"/>
        </w:rPr>
      </w:pPr>
      <w:r w:rsidRPr="007B2A3E">
        <w:rPr>
          <w:rFonts w:ascii="Arial" w:hAnsi="Arial" w:cs="Arial"/>
        </w:rPr>
        <w:t>There are 42 communities across Norfolk and Waveney where some or all the population live in the 20% most deprived areas in England. However, none of these communities are in Broadland or South Norfolk.  40% of the populations of Great Yarmouth and Norwich live in the most deprived 20% of areas in England compared to 16% for Norfolk and Waveney as a whole (</w:t>
      </w:r>
      <w:r w:rsidRPr="007B2A3E">
        <w:rPr>
          <w:rFonts w:ascii="Arial" w:hAnsi="Arial" w:cs="Arial"/>
        </w:rPr>
        <w:fldChar w:fldCharType="begin"/>
      </w:r>
      <w:r w:rsidRPr="007B2A3E">
        <w:rPr>
          <w:rFonts w:ascii="Arial" w:hAnsi="Arial" w:cs="Arial"/>
        </w:rPr>
        <w:instrText xml:space="preserve"> REF _Ref88578594 \h </w:instrText>
      </w:r>
      <w:r w:rsidR="00BA248D">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Table </w:t>
      </w:r>
      <w:r w:rsidRPr="007B2A3E">
        <w:rPr>
          <w:rFonts w:ascii="Arial" w:hAnsi="Arial" w:cs="Arial"/>
          <w:noProof/>
        </w:rPr>
        <w:t>1</w:t>
      </w:r>
      <w:r w:rsidRPr="007B2A3E">
        <w:rPr>
          <w:rFonts w:ascii="Arial" w:hAnsi="Arial" w:cs="Arial"/>
        </w:rPr>
        <w:fldChar w:fldCharType="end"/>
      </w:r>
      <w:r w:rsidRPr="007B2A3E">
        <w:rPr>
          <w:rFonts w:ascii="Arial" w:hAnsi="Arial" w:cs="Arial"/>
        </w:rPr>
        <w:t xml:space="preserve"> and </w:t>
      </w:r>
      <w:r w:rsidRPr="007B2A3E">
        <w:rPr>
          <w:rFonts w:ascii="Arial" w:hAnsi="Arial" w:cs="Arial"/>
        </w:rPr>
        <w:fldChar w:fldCharType="begin"/>
      </w:r>
      <w:r w:rsidRPr="007B2A3E">
        <w:rPr>
          <w:rFonts w:ascii="Arial" w:hAnsi="Arial" w:cs="Arial"/>
        </w:rPr>
        <w:instrText xml:space="preserve"> REF _Ref88578606 \h </w:instrText>
      </w:r>
      <w:r w:rsidR="00BA248D">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Table </w:t>
      </w:r>
      <w:r w:rsidRPr="007B2A3E">
        <w:rPr>
          <w:rFonts w:ascii="Arial" w:hAnsi="Arial" w:cs="Arial"/>
          <w:noProof/>
        </w:rPr>
        <w:t>2</w:t>
      </w:r>
      <w:r w:rsidRPr="007B2A3E">
        <w:rPr>
          <w:rFonts w:ascii="Arial" w:hAnsi="Arial" w:cs="Arial"/>
        </w:rPr>
        <w:fldChar w:fldCharType="end"/>
      </w:r>
      <w:r w:rsidRPr="007B2A3E">
        <w:rPr>
          <w:rFonts w:ascii="Arial" w:hAnsi="Arial" w:cs="Arial"/>
        </w:rPr>
        <w:t>).</w:t>
      </w:r>
    </w:p>
    <w:p w14:paraId="5AD947B4" w14:textId="3C6CB63D" w:rsidR="007B2A3E" w:rsidRPr="007B2A3E" w:rsidRDefault="007B2A3E" w:rsidP="007B2A3E">
      <w:pPr>
        <w:rPr>
          <w:rFonts w:ascii="Arial" w:hAnsi="Arial" w:cs="Arial"/>
        </w:rPr>
      </w:pPr>
      <w:r w:rsidRPr="007B2A3E">
        <w:rPr>
          <w:rFonts w:ascii="Arial" w:hAnsi="Arial" w:cs="Arial"/>
        </w:rPr>
        <w:t>Although the majority of the female population aged 15 to 44 live in the middle deprivation deciles 4 to 6 across Norfolk and Waveney there about 32,300 females aged 15 to 44 who live in the most deprived communities (</w:t>
      </w:r>
      <w:r w:rsidRPr="007B2A3E">
        <w:rPr>
          <w:rFonts w:ascii="Arial" w:hAnsi="Arial" w:cs="Arial"/>
        </w:rPr>
        <w:fldChar w:fldCharType="begin"/>
      </w:r>
      <w:r w:rsidRPr="007B2A3E">
        <w:rPr>
          <w:rFonts w:ascii="Arial" w:hAnsi="Arial" w:cs="Arial"/>
        </w:rPr>
        <w:instrText xml:space="preserve"> REF _Ref88726315 \h </w:instrText>
      </w:r>
      <w:r w:rsidR="00BA248D">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2</w:t>
      </w:r>
      <w:r w:rsidRPr="007B2A3E">
        <w:rPr>
          <w:rFonts w:ascii="Arial" w:hAnsi="Arial" w:cs="Arial"/>
        </w:rPr>
        <w:fldChar w:fldCharType="end"/>
      </w:r>
      <w:r w:rsidRPr="007B2A3E">
        <w:rPr>
          <w:rFonts w:ascii="Arial" w:hAnsi="Arial" w:cs="Arial"/>
        </w:rPr>
        <w:t xml:space="preserve">). </w:t>
      </w:r>
    </w:p>
    <w:p w14:paraId="5CA0A0B3" w14:textId="77777777" w:rsidR="007B2A3E" w:rsidRPr="007B2A3E" w:rsidRDefault="007B2A3E" w:rsidP="007B2A3E"/>
    <w:p w14:paraId="1941EAD7" w14:textId="77777777" w:rsidR="007B2A3E" w:rsidRPr="007B2A3E" w:rsidRDefault="007B2A3E" w:rsidP="007B2A3E">
      <w:pPr>
        <w:keepNext/>
        <w:spacing w:after="200" w:line="240" w:lineRule="auto"/>
        <w:rPr>
          <w:i/>
          <w:iCs/>
          <w:color w:val="44546A" w:themeColor="text2"/>
          <w:sz w:val="18"/>
          <w:szCs w:val="18"/>
        </w:rPr>
      </w:pPr>
      <w:bookmarkStart w:id="1" w:name="_Ref88578594"/>
      <w:r w:rsidRPr="007B2A3E">
        <w:rPr>
          <w:i/>
          <w:iCs/>
          <w:color w:val="44546A" w:themeColor="text2"/>
          <w:sz w:val="18"/>
          <w:szCs w:val="18"/>
        </w:rPr>
        <w:lastRenderedPageBreak/>
        <w:t xml:space="preserve">Table </w:t>
      </w:r>
      <w:r w:rsidRPr="007B2A3E">
        <w:rPr>
          <w:i/>
          <w:iCs/>
          <w:color w:val="44546A" w:themeColor="text2"/>
          <w:sz w:val="18"/>
          <w:szCs w:val="18"/>
        </w:rPr>
        <w:fldChar w:fldCharType="begin"/>
      </w:r>
      <w:r w:rsidRPr="007B2A3E">
        <w:rPr>
          <w:i/>
          <w:iCs/>
          <w:color w:val="44546A" w:themeColor="text2"/>
          <w:sz w:val="18"/>
          <w:szCs w:val="18"/>
        </w:rPr>
        <w:instrText xml:space="preserve"> SEQ Table \* ARABIC </w:instrText>
      </w:r>
      <w:r w:rsidRPr="007B2A3E">
        <w:rPr>
          <w:i/>
          <w:iCs/>
          <w:color w:val="44546A" w:themeColor="text2"/>
          <w:sz w:val="18"/>
          <w:szCs w:val="18"/>
        </w:rPr>
        <w:fldChar w:fldCharType="separate"/>
      </w:r>
      <w:r w:rsidRPr="007B2A3E">
        <w:rPr>
          <w:i/>
          <w:iCs/>
          <w:noProof/>
          <w:color w:val="44546A" w:themeColor="text2"/>
          <w:sz w:val="18"/>
          <w:szCs w:val="18"/>
        </w:rPr>
        <w:t>1</w:t>
      </w:r>
      <w:r w:rsidRPr="007B2A3E">
        <w:rPr>
          <w:i/>
          <w:iCs/>
          <w:noProof/>
          <w:color w:val="44546A" w:themeColor="text2"/>
          <w:sz w:val="18"/>
          <w:szCs w:val="18"/>
        </w:rPr>
        <w:fldChar w:fldCharType="end"/>
      </w:r>
      <w:bookmarkEnd w:id="1"/>
      <w:r w:rsidRPr="007B2A3E">
        <w:rPr>
          <w:i/>
          <w:iCs/>
          <w:color w:val="44546A" w:themeColor="text2"/>
          <w:sz w:val="18"/>
          <w:szCs w:val="18"/>
        </w:rPr>
        <w:t xml:space="preserve"> 2020 ONS population estimates for the most deprived areas of Norfolk and Waveney by former district (ONS mid-year population estimates)</w:t>
      </w:r>
    </w:p>
    <w:tbl>
      <w:tblPr>
        <w:tblW w:w="5000" w:type="pct"/>
        <w:tblCellMar>
          <w:left w:w="0" w:type="dxa"/>
          <w:right w:w="0" w:type="dxa"/>
        </w:tblCellMar>
        <w:tblLook w:val="0600" w:firstRow="0" w:lastRow="0" w:firstColumn="0" w:lastColumn="0" w:noHBand="1" w:noVBand="1"/>
      </w:tblPr>
      <w:tblGrid>
        <w:gridCol w:w="2726"/>
        <w:gridCol w:w="1258"/>
        <w:gridCol w:w="1257"/>
        <w:gridCol w:w="1257"/>
        <w:gridCol w:w="1254"/>
        <w:gridCol w:w="1254"/>
      </w:tblGrid>
      <w:tr w:rsidR="007B2A3E" w:rsidRPr="007B2A3E" w14:paraId="00126E9B" w14:textId="77777777" w:rsidTr="00307551">
        <w:trPr>
          <w:trHeight w:val="834"/>
        </w:trPr>
        <w:tc>
          <w:tcPr>
            <w:tcW w:w="15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10DAFE98"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b/>
                <w:bCs/>
                <w:sz w:val="16"/>
                <w:szCs w:val="16"/>
              </w:rPr>
              <w:t>District</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C65C172"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b/>
                <w:bCs/>
                <w:sz w:val="16"/>
                <w:szCs w:val="16"/>
              </w:rPr>
              <w:t>Most deprived decile 1</w:t>
            </w:r>
            <w:r w:rsidRPr="007B2A3E">
              <w:rPr>
                <w:rFonts w:ascii="Arial Narrow" w:hAnsi="Arial Narrow"/>
                <w:b/>
                <w:bCs/>
                <w:sz w:val="16"/>
                <w:szCs w:val="16"/>
              </w:rPr>
              <w:br/>
              <w:t>Core 20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26BAFD0B"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b/>
                <w:bCs/>
                <w:sz w:val="16"/>
                <w:szCs w:val="16"/>
              </w:rPr>
              <w:t>Most deprived decile 2</w:t>
            </w:r>
            <w:r w:rsidRPr="007B2A3E">
              <w:rPr>
                <w:rFonts w:ascii="Arial Narrow" w:hAnsi="Arial Narrow"/>
                <w:b/>
                <w:bCs/>
                <w:sz w:val="16"/>
                <w:szCs w:val="16"/>
              </w:rPr>
              <w:br/>
              <w:t>Core 20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6E8A6589"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b/>
                <w:bCs/>
                <w:sz w:val="16"/>
                <w:szCs w:val="16"/>
              </w:rPr>
              <w:t>Other deciles</w:t>
            </w:r>
          </w:p>
        </w:tc>
        <w:tc>
          <w:tcPr>
            <w:tcW w:w="69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4E66311B"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b/>
                <w:bCs/>
                <w:sz w:val="16"/>
                <w:szCs w:val="16"/>
              </w:rPr>
              <w:t>Core 20 Population</w:t>
            </w:r>
          </w:p>
        </w:tc>
        <w:tc>
          <w:tcPr>
            <w:tcW w:w="696" w:type="pct"/>
            <w:tcBorders>
              <w:top w:val="single" w:sz="8" w:space="0" w:color="000000"/>
              <w:left w:val="single" w:sz="8" w:space="0" w:color="000000"/>
              <w:bottom w:val="single" w:sz="8" w:space="0" w:color="000000"/>
              <w:right w:val="single" w:sz="8" w:space="0" w:color="000000"/>
            </w:tcBorders>
            <w:vAlign w:val="center"/>
          </w:tcPr>
          <w:p w14:paraId="4176A7DC" w14:textId="77777777" w:rsidR="007B2A3E" w:rsidRPr="007B2A3E" w:rsidRDefault="007B2A3E" w:rsidP="007B2A3E">
            <w:pPr>
              <w:spacing w:after="0" w:line="240" w:lineRule="auto"/>
              <w:jc w:val="center"/>
              <w:rPr>
                <w:rFonts w:ascii="Arial Narrow" w:hAnsi="Arial Narrow"/>
                <w:b/>
                <w:bCs/>
                <w:sz w:val="16"/>
                <w:szCs w:val="16"/>
              </w:rPr>
            </w:pPr>
            <w:r w:rsidRPr="007B2A3E">
              <w:rPr>
                <w:rFonts w:ascii="Arial Narrow" w:hAnsi="Arial Narrow"/>
                <w:b/>
                <w:bCs/>
                <w:sz w:val="16"/>
                <w:szCs w:val="16"/>
              </w:rPr>
              <w:t>Total</w:t>
            </w:r>
          </w:p>
        </w:tc>
      </w:tr>
      <w:tr w:rsidR="007B2A3E" w:rsidRPr="007B2A3E" w14:paraId="783DE8F6" w14:textId="77777777" w:rsidTr="00307551">
        <w:trPr>
          <w:trHeight w:val="214"/>
        </w:trPr>
        <w:tc>
          <w:tcPr>
            <w:tcW w:w="15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5E29CEF4"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Breckland</w:t>
            </w:r>
          </w:p>
        </w:tc>
        <w:tc>
          <w:tcPr>
            <w:tcW w:w="698"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04F54BA6"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2,500</w:t>
            </w:r>
          </w:p>
        </w:tc>
        <w:tc>
          <w:tcPr>
            <w:tcW w:w="698"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5163DAB9"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12,300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7ECAC69E"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126,500</w:t>
            </w:r>
          </w:p>
        </w:tc>
        <w:tc>
          <w:tcPr>
            <w:tcW w:w="69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44328C51"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14,700</w:t>
            </w:r>
          </w:p>
        </w:tc>
        <w:tc>
          <w:tcPr>
            <w:tcW w:w="696" w:type="pct"/>
            <w:tcBorders>
              <w:top w:val="single" w:sz="8" w:space="0" w:color="000000"/>
              <w:left w:val="single" w:sz="8" w:space="0" w:color="000000"/>
              <w:bottom w:val="single" w:sz="8" w:space="0" w:color="000000"/>
              <w:right w:val="single" w:sz="8" w:space="0" w:color="000000"/>
            </w:tcBorders>
            <w:vAlign w:val="bottom"/>
          </w:tcPr>
          <w:p w14:paraId="623DCF13"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141,255</w:t>
            </w:r>
          </w:p>
        </w:tc>
      </w:tr>
      <w:tr w:rsidR="007B2A3E" w:rsidRPr="007B2A3E" w14:paraId="0892CDF7" w14:textId="77777777" w:rsidTr="00307551">
        <w:trPr>
          <w:trHeight w:val="214"/>
        </w:trPr>
        <w:tc>
          <w:tcPr>
            <w:tcW w:w="15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7A1F1622"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Broadland</w:t>
            </w:r>
          </w:p>
        </w:tc>
        <w:tc>
          <w:tcPr>
            <w:tcW w:w="698"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15A0FE6E"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0</w:t>
            </w:r>
          </w:p>
        </w:tc>
        <w:tc>
          <w:tcPr>
            <w:tcW w:w="698"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5C4D80F9"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2459C772"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131,900</w:t>
            </w:r>
          </w:p>
        </w:tc>
        <w:tc>
          <w:tcPr>
            <w:tcW w:w="69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234524FA"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0</w:t>
            </w:r>
          </w:p>
        </w:tc>
        <w:tc>
          <w:tcPr>
            <w:tcW w:w="696" w:type="pct"/>
            <w:tcBorders>
              <w:top w:val="single" w:sz="8" w:space="0" w:color="000000"/>
              <w:left w:val="single" w:sz="8" w:space="0" w:color="000000"/>
              <w:bottom w:val="single" w:sz="8" w:space="0" w:color="000000"/>
              <w:right w:val="single" w:sz="8" w:space="0" w:color="000000"/>
            </w:tcBorders>
            <w:vAlign w:val="bottom"/>
          </w:tcPr>
          <w:p w14:paraId="2EA84604"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131,931</w:t>
            </w:r>
          </w:p>
        </w:tc>
      </w:tr>
      <w:tr w:rsidR="007B2A3E" w:rsidRPr="007B2A3E" w14:paraId="5C0705D9" w14:textId="77777777" w:rsidTr="00307551">
        <w:trPr>
          <w:trHeight w:val="227"/>
        </w:trPr>
        <w:tc>
          <w:tcPr>
            <w:tcW w:w="15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02F42D4A"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Great Yarmouth</w:t>
            </w:r>
          </w:p>
        </w:tc>
        <w:tc>
          <w:tcPr>
            <w:tcW w:w="698"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6C7A17F8"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26,900</w:t>
            </w:r>
          </w:p>
        </w:tc>
        <w:tc>
          <w:tcPr>
            <w:tcW w:w="698"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22F665C1"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12,800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61AA73CE"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59,500</w:t>
            </w:r>
          </w:p>
        </w:tc>
        <w:tc>
          <w:tcPr>
            <w:tcW w:w="69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632985BE"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39,700</w:t>
            </w:r>
          </w:p>
        </w:tc>
        <w:tc>
          <w:tcPr>
            <w:tcW w:w="696" w:type="pct"/>
            <w:tcBorders>
              <w:top w:val="single" w:sz="8" w:space="0" w:color="000000"/>
              <w:left w:val="single" w:sz="8" w:space="0" w:color="000000"/>
              <w:bottom w:val="single" w:sz="8" w:space="0" w:color="000000"/>
              <w:right w:val="single" w:sz="8" w:space="0" w:color="000000"/>
            </w:tcBorders>
            <w:vAlign w:val="bottom"/>
          </w:tcPr>
          <w:p w14:paraId="4AFCB70B"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99,198</w:t>
            </w:r>
          </w:p>
        </w:tc>
      </w:tr>
      <w:tr w:rsidR="007B2A3E" w:rsidRPr="007B2A3E" w14:paraId="58EB16A8" w14:textId="77777777" w:rsidTr="00307551">
        <w:trPr>
          <w:trHeight w:val="339"/>
        </w:trPr>
        <w:tc>
          <w:tcPr>
            <w:tcW w:w="15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14784268"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KLWN</w:t>
            </w:r>
          </w:p>
        </w:tc>
        <w:tc>
          <w:tcPr>
            <w:tcW w:w="698"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64984AD3"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12,100</w:t>
            </w:r>
          </w:p>
        </w:tc>
        <w:tc>
          <w:tcPr>
            <w:tcW w:w="698"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417B5F96"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11,200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50EDCA7"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127,900</w:t>
            </w:r>
          </w:p>
        </w:tc>
        <w:tc>
          <w:tcPr>
            <w:tcW w:w="69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1633C05F"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23,300</w:t>
            </w:r>
          </w:p>
        </w:tc>
        <w:tc>
          <w:tcPr>
            <w:tcW w:w="696" w:type="pct"/>
            <w:tcBorders>
              <w:top w:val="single" w:sz="8" w:space="0" w:color="000000"/>
              <w:left w:val="single" w:sz="8" w:space="0" w:color="000000"/>
              <w:bottom w:val="single" w:sz="8" w:space="0" w:color="000000"/>
              <w:right w:val="single" w:sz="8" w:space="0" w:color="000000"/>
            </w:tcBorders>
            <w:vAlign w:val="bottom"/>
          </w:tcPr>
          <w:p w14:paraId="5A67BDD9"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151,245</w:t>
            </w:r>
          </w:p>
        </w:tc>
      </w:tr>
      <w:tr w:rsidR="007B2A3E" w:rsidRPr="007B2A3E" w14:paraId="32D4FB23" w14:textId="77777777" w:rsidTr="00307551">
        <w:trPr>
          <w:trHeight w:val="227"/>
        </w:trPr>
        <w:tc>
          <w:tcPr>
            <w:tcW w:w="15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4DD1094A"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North Norfolk</w:t>
            </w:r>
          </w:p>
        </w:tc>
        <w:tc>
          <w:tcPr>
            <w:tcW w:w="698"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675E490D"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0</w:t>
            </w:r>
          </w:p>
        </w:tc>
        <w:tc>
          <w:tcPr>
            <w:tcW w:w="698"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27256A84"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2,800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617407EB"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102,400</w:t>
            </w:r>
          </w:p>
        </w:tc>
        <w:tc>
          <w:tcPr>
            <w:tcW w:w="69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B60A487"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2,800</w:t>
            </w:r>
          </w:p>
        </w:tc>
        <w:tc>
          <w:tcPr>
            <w:tcW w:w="696" w:type="pct"/>
            <w:tcBorders>
              <w:top w:val="single" w:sz="8" w:space="0" w:color="000000"/>
              <w:left w:val="single" w:sz="8" w:space="0" w:color="000000"/>
              <w:bottom w:val="single" w:sz="8" w:space="0" w:color="000000"/>
              <w:right w:val="single" w:sz="8" w:space="0" w:color="000000"/>
            </w:tcBorders>
            <w:vAlign w:val="bottom"/>
          </w:tcPr>
          <w:p w14:paraId="0594A6F0"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105,167</w:t>
            </w:r>
          </w:p>
        </w:tc>
      </w:tr>
      <w:tr w:rsidR="007B2A3E" w:rsidRPr="007B2A3E" w14:paraId="7A2A53CF" w14:textId="77777777" w:rsidTr="00307551">
        <w:trPr>
          <w:trHeight w:val="214"/>
        </w:trPr>
        <w:tc>
          <w:tcPr>
            <w:tcW w:w="15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2FB33F2A"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Norwich</w:t>
            </w:r>
          </w:p>
        </w:tc>
        <w:tc>
          <w:tcPr>
            <w:tcW w:w="698"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0A8AF2BF"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27,400</w:t>
            </w:r>
          </w:p>
        </w:tc>
        <w:tc>
          <w:tcPr>
            <w:tcW w:w="698"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0F8F3D9D"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28,100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053B7AAB"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86,700</w:t>
            </w:r>
          </w:p>
        </w:tc>
        <w:tc>
          <w:tcPr>
            <w:tcW w:w="69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55DDA24D"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55,500</w:t>
            </w:r>
          </w:p>
        </w:tc>
        <w:tc>
          <w:tcPr>
            <w:tcW w:w="696" w:type="pct"/>
            <w:tcBorders>
              <w:top w:val="single" w:sz="8" w:space="0" w:color="000000"/>
              <w:left w:val="single" w:sz="8" w:space="0" w:color="000000"/>
              <w:bottom w:val="single" w:sz="8" w:space="0" w:color="000000"/>
              <w:right w:val="single" w:sz="8" w:space="0" w:color="000000"/>
            </w:tcBorders>
            <w:vAlign w:val="bottom"/>
          </w:tcPr>
          <w:p w14:paraId="32A835F2"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142,177</w:t>
            </w:r>
          </w:p>
        </w:tc>
      </w:tr>
      <w:tr w:rsidR="007B2A3E" w:rsidRPr="007B2A3E" w14:paraId="6D36E376" w14:textId="77777777" w:rsidTr="00307551">
        <w:tc>
          <w:tcPr>
            <w:tcW w:w="15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44DE36AB"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South Norfolk</w:t>
            </w:r>
          </w:p>
        </w:tc>
        <w:tc>
          <w:tcPr>
            <w:tcW w:w="698"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1BE40B60"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0</w:t>
            </w:r>
          </w:p>
        </w:tc>
        <w:tc>
          <w:tcPr>
            <w:tcW w:w="698"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16951FC5"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71F07D63"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143,100</w:t>
            </w:r>
          </w:p>
        </w:tc>
        <w:tc>
          <w:tcPr>
            <w:tcW w:w="69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2074157"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0</w:t>
            </w:r>
          </w:p>
        </w:tc>
        <w:tc>
          <w:tcPr>
            <w:tcW w:w="696" w:type="pct"/>
            <w:tcBorders>
              <w:top w:val="single" w:sz="8" w:space="0" w:color="000000"/>
              <w:left w:val="single" w:sz="8" w:space="0" w:color="000000"/>
              <w:bottom w:val="single" w:sz="8" w:space="0" w:color="000000"/>
              <w:right w:val="single" w:sz="8" w:space="0" w:color="000000"/>
            </w:tcBorders>
            <w:vAlign w:val="bottom"/>
          </w:tcPr>
          <w:p w14:paraId="5B62828B"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143,066</w:t>
            </w:r>
          </w:p>
        </w:tc>
      </w:tr>
      <w:tr w:rsidR="007B2A3E" w:rsidRPr="007B2A3E" w14:paraId="722FF8BB" w14:textId="77777777" w:rsidTr="00307551">
        <w:trPr>
          <w:trHeight w:val="214"/>
        </w:trPr>
        <w:tc>
          <w:tcPr>
            <w:tcW w:w="15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6DC12551"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Waveney</w:t>
            </w:r>
          </w:p>
        </w:tc>
        <w:tc>
          <w:tcPr>
            <w:tcW w:w="698"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25C19395"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16,000</w:t>
            </w:r>
          </w:p>
        </w:tc>
        <w:tc>
          <w:tcPr>
            <w:tcW w:w="698"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0E47780D"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11,800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66D531AF"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90,700</w:t>
            </w:r>
          </w:p>
        </w:tc>
        <w:tc>
          <w:tcPr>
            <w:tcW w:w="69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1BDFF1CD"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27,900</w:t>
            </w:r>
          </w:p>
        </w:tc>
        <w:tc>
          <w:tcPr>
            <w:tcW w:w="696" w:type="pct"/>
            <w:tcBorders>
              <w:top w:val="single" w:sz="8" w:space="0" w:color="000000"/>
              <w:left w:val="single" w:sz="8" w:space="0" w:color="000000"/>
              <w:bottom w:val="single" w:sz="8" w:space="0" w:color="000000"/>
              <w:right w:val="single" w:sz="8" w:space="0" w:color="000000"/>
            </w:tcBorders>
            <w:vAlign w:val="bottom"/>
          </w:tcPr>
          <w:p w14:paraId="794BF62C"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118,622</w:t>
            </w:r>
          </w:p>
        </w:tc>
      </w:tr>
      <w:tr w:rsidR="007B2A3E" w:rsidRPr="007B2A3E" w14:paraId="086829DE" w14:textId="77777777" w:rsidTr="00307551">
        <w:trPr>
          <w:trHeight w:val="227"/>
        </w:trPr>
        <w:tc>
          <w:tcPr>
            <w:tcW w:w="15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35661CCA"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Norfolk and Waveney</w:t>
            </w:r>
          </w:p>
        </w:tc>
        <w:tc>
          <w:tcPr>
            <w:tcW w:w="698"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296B38CB"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84,900</w:t>
            </w:r>
          </w:p>
        </w:tc>
        <w:tc>
          <w:tcPr>
            <w:tcW w:w="698"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116E7B32"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78,900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5678F086"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868,800</w:t>
            </w:r>
          </w:p>
        </w:tc>
        <w:tc>
          <w:tcPr>
            <w:tcW w:w="69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78B029D4"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163,800</w:t>
            </w:r>
          </w:p>
        </w:tc>
        <w:tc>
          <w:tcPr>
            <w:tcW w:w="696" w:type="pct"/>
            <w:tcBorders>
              <w:top w:val="single" w:sz="8" w:space="0" w:color="000000"/>
              <w:left w:val="single" w:sz="8" w:space="0" w:color="000000"/>
              <w:bottom w:val="single" w:sz="8" w:space="0" w:color="000000"/>
              <w:right w:val="single" w:sz="8" w:space="0" w:color="000000"/>
            </w:tcBorders>
            <w:vAlign w:val="bottom"/>
          </w:tcPr>
          <w:p w14:paraId="1941B276"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1,032,661</w:t>
            </w:r>
          </w:p>
        </w:tc>
      </w:tr>
      <w:tr w:rsidR="007B2A3E" w:rsidRPr="007B2A3E" w14:paraId="70687C53" w14:textId="77777777" w:rsidTr="00307551">
        <w:trPr>
          <w:trHeight w:val="50"/>
        </w:trPr>
        <w:tc>
          <w:tcPr>
            <w:tcW w:w="15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1F1AEAB0"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England</w:t>
            </w:r>
          </w:p>
        </w:tc>
        <w:tc>
          <w:tcPr>
            <w:tcW w:w="698"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66AA2EE3"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5,603,900</w:t>
            </w:r>
          </w:p>
        </w:tc>
        <w:tc>
          <w:tcPr>
            <w:tcW w:w="698"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29D5A936" w14:textId="77777777" w:rsidR="007B2A3E" w:rsidRPr="007B2A3E" w:rsidRDefault="007B2A3E" w:rsidP="007B2A3E">
            <w:pPr>
              <w:spacing w:after="0" w:line="240" w:lineRule="auto"/>
              <w:jc w:val="center"/>
              <w:rPr>
                <w:rFonts w:ascii="Arial Narrow" w:hAnsi="Arial Narrow"/>
                <w:color w:val="FFFFFF" w:themeColor="background1"/>
                <w:sz w:val="16"/>
                <w:szCs w:val="16"/>
              </w:rPr>
            </w:pPr>
            <w:r w:rsidRPr="007B2A3E">
              <w:rPr>
                <w:rFonts w:ascii="Arial Narrow" w:hAnsi="Arial Narrow"/>
                <w:color w:val="FFFFFF" w:themeColor="background1"/>
                <w:sz w:val="16"/>
                <w:szCs w:val="16"/>
              </w:rPr>
              <w:t>5,697,200</w:t>
            </w:r>
          </w:p>
        </w:tc>
        <w:tc>
          <w:tcPr>
            <w:tcW w:w="698"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04C941EE"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45,249,000</w:t>
            </w:r>
          </w:p>
        </w:tc>
        <w:tc>
          <w:tcPr>
            <w:tcW w:w="69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7F2FB9D"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11,301,100</w:t>
            </w:r>
          </w:p>
        </w:tc>
        <w:tc>
          <w:tcPr>
            <w:tcW w:w="696" w:type="pct"/>
            <w:tcBorders>
              <w:top w:val="single" w:sz="8" w:space="0" w:color="000000"/>
              <w:left w:val="single" w:sz="8" w:space="0" w:color="000000"/>
              <w:bottom w:val="single" w:sz="8" w:space="0" w:color="000000"/>
              <w:right w:val="single" w:sz="8" w:space="0" w:color="000000"/>
            </w:tcBorders>
          </w:tcPr>
          <w:p w14:paraId="7FAB79B1"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56,550,138</w:t>
            </w:r>
          </w:p>
        </w:tc>
      </w:tr>
    </w:tbl>
    <w:p w14:paraId="73767442" w14:textId="77777777" w:rsidR="007B2A3E" w:rsidRPr="007B2A3E" w:rsidRDefault="007B2A3E" w:rsidP="007B2A3E"/>
    <w:p w14:paraId="22570EC6" w14:textId="77777777" w:rsidR="007B2A3E" w:rsidRPr="007B2A3E" w:rsidRDefault="007B2A3E" w:rsidP="007B2A3E">
      <w:pPr>
        <w:keepNext/>
        <w:spacing w:after="200" w:line="240" w:lineRule="auto"/>
        <w:rPr>
          <w:i/>
          <w:iCs/>
          <w:color w:val="44546A" w:themeColor="text2"/>
          <w:sz w:val="18"/>
          <w:szCs w:val="18"/>
        </w:rPr>
      </w:pPr>
      <w:bookmarkStart w:id="2" w:name="_Ref88578606"/>
      <w:r w:rsidRPr="007B2A3E">
        <w:rPr>
          <w:i/>
          <w:iCs/>
          <w:color w:val="44546A" w:themeColor="text2"/>
          <w:sz w:val="18"/>
          <w:szCs w:val="18"/>
        </w:rPr>
        <w:t xml:space="preserve">Table </w:t>
      </w:r>
      <w:r w:rsidRPr="007B2A3E">
        <w:rPr>
          <w:i/>
          <w:iCs/>
          <w:color w:val="44546A" w:themeColor="text2"/>
          <w:sz w:val="18"/>
          <w:szCs w:val="18"/>
        </w:rPr>
        <w:fldChar w:fldCharType="begin"/>
      </w:r>
      <w:r w:rsidRPr="007B2A3E">
        <w:rPr>
          <w:i/>
          <w:iCs/>
          <w:color w:val="44546A" w:themeColor="text2"/>
          <w:sz w:val="18"/>
          <w:szCs w:val="18"/>
        </w:rPr>
        <w:instrText xml:space="preserve"> SEQ Table \* ARABIC </w:instrText>
      </w:r>
      <w:r w:rsidRPr="007B2A3E">
        <w:rPr>
          <w:i/>
          <w:iCs/>
          <w:color w:val="44546A" w:themeColor="text2"/>
          <w:sz w:val="18"/>
          <w:szCs w:val="18"/>
        </w:rPr>
        <w:fldChar w:fldCharType="separate"/>
      </w:r>
      <w:r w:rsidRPr="007B2A3E">
        <w:rPr>
          <w:i/>
          <w:iCs/>
          <w:noProof/>
          <w:color w:val="44546A" w:themeColor="text2"/>
          <w:sz w:val="18"/>
          <w:szCs w:val="18"/>
        </w:rPr>
        <w:t>2</w:t>
      </w:r>
      <w:r w:rsidRPr="007B2A3E">
        <w:rPr>
          <w:i/>
          <w:iCs/>
          <w:noProof/>
          <w:color w:val="44546A" w:themeColor="text2"/>
          <w:sz w:val="18"/>
          <w:szCs w:val="18"/>
        </w:rPr>
        <w:fldChar w:fldCharType="end"/>
      </w:r>
      <w:bookmarkEnd w:id="2"/>
      <w:r w:rsidRPr="007B2A3E">
        <w:rPr>
          <w:i/>
          <w:iCs/>
          <w:color w:val="44546A" w:themeColor="text2"/>
          <w:sz w:val="18"/>
          <w:szCs w:val="18"/>
        </w:rPr>
        <w:t xml:space="preserve"> % of population living in the most deprived areas of Norfolk and Waveney by former district (ONS mid-year population estimates)</w:t>
      </w:r>
    </w:p>
    <w:tbl>
      <w:tblPr>
        <w:tblW w:w="4999" w:type="pct"/>
        <w:tblCellMar>
          <w:left w:w="0" w:type="dxa"/>
          <w:right w:w="0" w:type="dxa"/>
        </w:tblCellMar>
        <w:tblLook w:val="0600" w:firstRow="0" w:lastRow="0" w:firstColumn="0" w:lastColumn="0" w:noHBand="1" w:noVBand="1"/>
      </w:tblPr>
      <w:tblGrid>
        <w:gridCol w:w="3134"/>
        <w:gridCol w:w="1470"/>
        <w:gridCol w:w="1469"/>
        <w:gridCol w:w="1469"/>
        <w:gridCol w:w="1462"/>
      </w:tblGrid>
      <w:tr w:rsidR="007B2A3E" w:rsidRPr="007B2A3E" w14:paraId="010B822A" w14:textId="77777777" w:rsidTr="00F578C8">
        <w:trPr>
          <w:trHeight w:val="1022"/>
        </w:trPr>
        <w:tc>
          <w:tcPr>
            <w:tcW w:w="1740"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00DE9315" w14:textId="77777777" w:rsidR="007B2A3E" w:rsidRPr="007B2A3E" w:rsidRDefault="007B2A3E" w:rsidP="007B2A3E">
            <w:pPr>
              <w:rPr>
                <w:rFonts w:ascii="Arial Narrow" w:hAnsi="Arial Narrow"/>
                <w:sz w:val="16"/>
                <w:szCs w:val="16"/>
              </w:rPr>
            </w:pPr>
            <w:r w:rsidRPr="007B2A3E">
              <w:rPr>
                <w:rFonts w:ascii="Arial Narrow" w:hAnsi="Arial Narrow"/>
                <w:b/>
                <w:bCs/>
                <w:sz w:val="16"/>
                <w:szCs w:val="16"/>
              </w:rPr>
              <w:t>District</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75BD353D" w14:textId="77777777" w:rsidR="007B2A3E" w:rsidRPr="007B2A3E" w:rsidRDefault="007B2A3E" w:rsidP="007B2A3E">
            <w:pPr>
              <w:rPr>
                <w:rFonts w:ascii="Arial Narrow" w:hAnsi="Arial Narrow"/>
                <w:sz w:val="16"/>
                <w:szCs w:val="16"/>
              </w:rPr>
            </w:pPr>
            <w:r w:rsidRPr="007B2A3E">
              <w:rPr>
                <w:rFonts w:ascii="Arial Narrow" w:hAnsi="Arial Narrow"/>
                <w:b/>
                <w:bCs/>
                <w:sz w:val="16"/>
                <w:szCs w:val="16"/>
              </w:rPr>
              <w:t>Most deprived decile 1</w:t>
            </w:r>
            <w:r w:rsidRPr="007B2A3E">
              <w:rPr>
                <w:rFonts w:ascii="Arial Narrow" w:hAnsi="Arial Narrow"/>
                <w:b/>
                <w:bCs/>
                <w:sz w:val="16"/>
                <w:szCs w:val="16"/>
              </w:rPr>
              <w:br/>
              <w:t>Core 20</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76B0503B" w14:textId="77777777" w:rsidR="007B2A3E" w:rsidRPr="007B2A3E" w:rsidRDefault="007B2A3E" w:rsidP="007B2A3E">
            <w:pPr>
              <w:rPr>
                <w:rFonts w:ascii="Arial Narrow" w:hAnsi="Arial Narrow"/>
                <w:sz w:val="16"/>
                <w:szCs w:val="16"/>
              </w:rPr>
            </w:pPr>
            <w:r w:rsidRPr="007B2A3E">
              <w:rPr>
                <w:rFonts w:ascii="Arial Narrow" w:hAnsi="Arial Narrow"/>
                <w:b/>
                <w:bCs/>
                <w:sz w:val="16"/>
                <w:szCs w:val="16"/>
              </w:rPr>
              <w:t>Most deprived decile 2</w:t>
            </w:r>
            <w:r w:rsidRPr="007B2A3E">
              <w:rPr>
                <w:rFonts w:ascii="Arial Narrow" w:hAnsi="Arial Narrow"/>
                <w:b/>
                <w:bCs/>
                <w:sz w:val="16"/>
                <w:szCs w:val="16"/>
              </w:rPr>
              <w:br/>
              <w:t>Core 20</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6502E28A" w14:textId="77777777" w:rsidR="007B2A3E" w:rsidRPr="007B2A3E" w:rsidRDefault="007B2A3E" w:rsidP="007B2A3E">
            <w:pPr>
              <w:rPr>
                <w:rFonts w:ascii="Arial Narrow" w:hAnsi="Arial Narrow"/>
                <w:sz w:val="16"/>
                <w:szCs w:val="16"/>
              </w:rPr>
            </w:pPr>
            <w:r w:rsidRPr="007B2A3E">
              <w:rPr>
                <w:rFonts w:ascii="Arial Narrow" w:hAnsi="Arial Narrow"/>
                <w:b/>
                <w:bCs/>
                <w:sz w:val="16"/>
                <w:szCs w:val="16"/>
              </w:rPr>
              <w:t>Other deciles</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AB9B2C2" w14:textId="77777777" w:rsidR="007B2A3E" w:rsidRPr="007B2A3E" w:rsidRDefault="007B2A3E" w:rsidP="007B2A3E">
            <w:pPr>
              <w:rPr>
                <w:rFonts w:ascii="Arial Narrow" w:hAnsi="Arial Narrow"/>
                <w:sz w:val="16"/>
                <w:szCs w:val="16"/>
              </w:rPr>
            </w:pPr>
            <w:r w:rsidRPr="007B2A3E">
              <w:rPr>
                <w:rFonts w:ascii="Arial Narrow" w:hAnsi="Arial Narrow"/>
                <w:b/>
                <w:bCs/>
                <w:sz w:val="16"/>
                <w:szCs w:val="16"/>
              </w:rPr>
              <w:t>Core 20 Population</w:t>
            </w:r>
          </w:p>
        </w:tc>
      </w:tr>
      <w:tr w:rsidR="007B2A3E" w:rsidRPr="007B2A3E" w14:paraId="399FB3C5" w14:textId="77777777" w:rsidTr="00F578C8">
        <w:trPr>
          <w:trHeight w:val="262"/>
        </w:trPr>
        <w:tc>
          <w:tcPr>
            <w:tcW w:w="1740"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18D35E3"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Breckland</w:t>
            </w:r>
          </w:p>
        </w:tc>
        <w:tc>
          <w:tcPr>
            <w:tcW w:w="816"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11591AE3"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1.7%</w:t>
            </w:r>
          </w:p>
        </w:tc>
        <w:tc>
          <w:tcPr>
            <w:tcW w:w="816"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22693824"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8.7%</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99B8BB7"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89.6%</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1F4BCA61"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10.4%</w:t>
            </w:r>
          </w:p>
        </w:tc>
      </w:tr>
      <w:tr w:rsidR="007B2A3E" w:rsidRPr="007B2A3E" w14:paraId="4E7E8D69" w14:textId="77777777" w:rsidTr="00F578C8">
        <w:trPr>
          <w:trHeight w:val="262"/>
        </w:trPr>
        <w:tc>
          <w:tcPr>
            <w:tcW w:w="1740"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EC05FD0"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Broadland</w:t>
            </w:r>
          </w:p>
        </w:tc>
        <w:tc>
          <w:tcPr>
            <w:tcW w:w="816"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752880D5"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0.0%</w:t>
            </w:r>
          </w:p>
        </w:tc>
        <w:tc>
          <w:tcPr>
            <w:tcW w:w="816"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2DE35627"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0.0%</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056CE9DE"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100.0%</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E549901"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0.0%</w:t>
            </w:r>
          </w:p>
        </w:tc>
      </w:tr>
      <w:tr w:rsidR="007B2A3E" w:rsidRPr="007B2A3E" w14:paraId="22FFCA43" w14:textId="77777777" w:rsidTr="00F578C8">
        <w:trPr>
          <w:trHeight w:val="278"/>
        </w:trPr>
        <w:tc>
          <w:tcPr>
            <w:tcW w:w="1740"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6803CB03"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Great Yarmouth</w:t>
            </w:r>
          </w:p>
        </w:tc>
        <w:tc>
          <w:tcPr>
            <w:tcW w:w="816"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74901212"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27.1%</w:t>
            </w:r>
          </w:p>
        </w:tc>
        <w:tc>
          <w:tcPr>
            <w:tcW w:w="816"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56123087"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12.9%</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12DC8BC7"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60.0%</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1EB17E0"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40.0%</w:t>
            </w:r>
          </w:p>
        </w:tc>
      </w:tr>
      <w:tr w:rsidR="007B2A3E" w:rsidRPr="007B2A3E" w14:paraId="2CD07BD4" w14:textId="77777777" w:rsidTr="00F578C8">
        <w:trPr>
          <w:trHeight w:val="415"/>
        </w:trPr>
        <w:tc>
          <w:tcPr>
            <w:tcW w:w="1740"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49FF36AB"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KLWN</w:t>
            </w:r>
          </w:p>
        </w:tc>
        <w:tc>
          <w:tcPr>
            <w:tcW w:w="816"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5EE11F27"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8.0%</w:t>
            </w:r>
          </w:p>
        </w:tc>
        <w:tc>
          <w:tcPr>
            <w:tcW w:w="816"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7D74FD9F"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7.4%</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0C32B088"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84.6%</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0FAAF6F3"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15.4%</w:t>
            </w:r>
          </w:p>
        </w:tc>
      </w:tr>
      <w:tr w:rsidR="007B2A3E" w:rsidRPr="007B2A3E" w14:paraId="715C1823" w14:textId="77777777" w:rsidTr="00F578C8">
        <w:trPr>
          <w:trHeight w:val="278"/>
        </w:trPr>
        <w:tc>
          <w:tcPr>
            <w:tcW w:w="1740"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552B4CA8"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North Norfolk</w:t>
            </w:r>
          </w:p>
        </w:tc>
        <w:tc>
          <w:tcPr>
            <w:tcW w:w="816"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79289E4C"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0.0%</w:t>
            </w:r>
          </w:p>
        </w:tc>
        <w:tc>
          <w:tcPr>
            <w:tcW w:w="816"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264DBE93"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2.6%</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0F94D5B6"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97.4%</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5BD76575"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2.6%</w:t>
            </w:r>
          </w:p>
        </w:tc>
      </w:tr>
      <w:tr w:rsidR="007B2A3E" w:rsidRPr="007B2A3E" w14:paraId="0FFE74AB" w14:textId="77777777" w:rsidTr="00F578C8">
        <w:trPr>
          <w:trHeight w:val="262"/>
        </w:trPr>
        <w:tc>
          <w:tcPr>
            <w:tcW w:w="1740"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7516E05C"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Norwich</w:t>
            </w:r>
          </w:p>
        </w:tc>
        <w:tc>
          <w:tcPr>
            <w:tcW w:w="816"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09AA2E20"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19.3%</w:t>
            </w:r>
          </w:p>
        </w:tc>
        <w:tc>
          <w:tcPr>
            <w:tcW w:w="816"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60B8291C"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19.7%</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140E0CD0"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61.0%</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7A0E41C7"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39.0%</w:t>
            </w:r>
          </w:p>
        </w:tc>
      </w:tr>
      <w:tr w:rsidR="007B2A3E" w:rsidRPr="007B2A3E" w14:paraId="43D5E661" w14:textId="77777777" w:rsidTr="00F578C8">
        <w:trPr>
          <w:trHeight w:val="278"/>
        </w:trPr>
        <w:tc>
          <w:tcPr>
            <w:tcW w:w="1740"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2FCE83E3"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South Norfolk</w:t>
            </w:r>
          </w:p>
        </w:tc>
        <w:tc>
          <w:tcPr>
            <w:tcW w:w="816"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20A6650C"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0.0%</w:t>
            </w:r>
          </w:p>
        </w:tc>
        <w:tc>
          <w:tcPr>
            <w:tcW w:w="816"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2A7F3F13"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0.0%</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6EA37AD7"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100.0%</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10AC7A20"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0.0%</w:t>
            </w:r>
          </w:p>
        </w:tc>
      </w:tr>
      <w:tr w:rsidR="007B2A3E" w:rsidRPr="007B2A3E" w14:paraId="6E6D0FDA" w14:textId="77777777" w:rsidTr="00F578C8">
        <w:trPr>
          <w:trHeight w:val="262"/>
        </w:trPr>
        <w:tc>
          <w:tcPr>
            <w:tcW w:w="1740"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7FF3FF63"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Waveney</w:t>
            </w:r>
          </w:p>
        </w:tc>
        <w:tc>
          <w:tcPr>
            <w:tcW w:w="816"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4E99653C"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13.5%</w:t>
            </w:r>
          </w:p>
        </w:tc>
        <w:tc>
          <w:tcPr>
            <w:tcW w:w="816"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6DCD9AC4"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10.0%</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03B74798"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76.5%</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29424566"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23.5%</w:t>
            </w:r>
          </w:p>
        </w:tc>
      </w:tr>
      <w:tr w:rsidR="007B2A3E" w:rsidRPr="007B2A3E" w14:paraId="6543F6AF" w14:textId="77777777" w:rsidTr="00F578C8">
        <w:trPr>
          <w:trHeight w:val="278"/>
        </w:trPr>
        <w:tc>
          <w:tcPr>
            <w:tcW w:w="1740"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69060811"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Norfolk and Waveney</w:t>
            </w:r>
          </w:p>
        </w:tc>
        <w:tc>
          <w:tcPr>
            <w:tcW w:w="816"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27706758"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8.2%</w:t>
            </w:r>
          </w:p>
        </w:tc>
        <w:tc>
          <w:tcPr>
            <w:tcW w:w="816"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1E39556A"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7.6%</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188E9110"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84.1%</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305FC637"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15.9%</w:t>
            </w:r>
          </w:p>
        </w:tc>
      </w:tr>
      <w:tr w:rsidR="007B2A3E" w:rsidRPr="007B2A3E" w14:paraId="05823485" w14:textId="77777777" w:rsidTr="00F578C8">
        <w:trPr>
          <w:trHeight w:val="61"/>
        </w:trPr>
        <w:tc>
          <w:tcPr>
            <w:tcW w:w="1740"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7B5B7515" w14:textId="77777777" w:rsidR="007B2A3E" w:rsidRPr="007B2A3E" w:rsidRDefault="007B2A3E" w:rsidP="007B2A3E">
            <w:pPr>
              <w:spacing w:after="0" w:line="240" w:lineRule="auto"/>
              <w:rPr>
                <w:rFonts w:ascii="Arial Narrow" w:hAnsi="Arial Narrow"/>
                <w:sz w:val="16"/>
                <w:szCs w:val="16"/>
              </w:rPr>
            </w:pPr>
            <w:r w:rsidRPr="007B2A3E">
              <w:rPr>
                <w:rFonts w:ascii="Arial Narrow" w:hAnsi="Arial Narrow"/>
                <w:sz w:val="16"/>
                <w:szCs w:val="16"/>
              </w:rPr>
              <w:t>England</w:t>
            </w:r>
          </w:p>
        </w:tc>
        <w:tc>
          <w:tcPr>
            <w:tcW w:w="816" w:type="pct"/>
            <w:tcBorders>
              <w:top w:val="single" w:sz="8" w:space="0" w:color="000000"/>
              <w:left w:val="single" w:sz="8" w:space="0" w:color="000000"/>
              <w:bottom w:val="single" w:sz="8" w:space="0" w:color="000000"/>
              <w:right w:val="single" w:sz="8" w:space="0" w:color="000000"/>
            </w:tcBorders>
            <w:shd w:val="clear" w:color="auto" w:fill="B11A1A"/>
            <w:tcMar>
              <w:top w:w="10" w:type="dxa"/>
              <w:left w:w="10" w:type="dxa"/>
              <w:bottom w:w="0" w:type="dxa"/>
              <w:right w:w="10" w:type="dxa"/>
            </w:tcMar>
            <w:vAlign w:val="center"/>
            <w:hideMark/>
          </w:tcPr>
          <w:p w14:paraId="7EA79AD7"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9.9%</w:t>
            </w:r>
          </w:p>
        </w:tc>
        <w:tc>
          <w:tcPr>
            <w:tcW w:w="816" w:type="pct"/>
            <w:tcBorders>
              <w:top w:val="single" w:sz="8" w:space="0" w:color="000000"/>
              <w:left w:val="single" w:sz="8" w:space="0" w:color="000000"/>
              <w:bottom w:val="single" w:sz="8" w:space="0" w:color="000000"/>
              <w:right w:val="single" w:sz="8" w:space="0" w:color="000000"/>
            </w:tcBorders>
            <w:shd w:val="clear" w:color="auto" w:fill="E95E1A"/>
            <w:tcMar>
              <w:top w:w="10" w:type="dxa"/>
              <w:left w:w="10" w:type="dxa"/>
              <w:bottom w:w="0" w:type="dxa"/>
              <w:right w:w="10" w:type="dxa"/>
            </w:tcMar>
            <w:vAlign w:val="center"/>
            <w:hideMark/>
          </w:tcPr>
          <w:p w14:paraId="7EEC1FD0" w14:textId="77777777" w:rsidR="007B2A3E" w:rsidRPr="007B2A3E" w:rsidRDefault="007B2A3E" w:rsidP="007B2A3E">
            <w:pPr>
              <w:spacing w:after="0" w:line="240" w:lineRule="auto"/>
              <w:jc w:val="center"/>
              <w:rPr>
                <w:rFonts w:ascii="Arial Narrow" w:hAnsi="Arial Narrow"/>
                <w:b/>
                <w:bCs/>
                <w:color w:val="FFFFFF" w:themeColor="background1"/>
                <w:sz w:val="16"/>
                <w:szCs w:val="16"/>
              </w:rPr>
            </w:pPr>
            <w:r w:rsidRPr="007B2A3E">
              <w:rPr>
                <w:rFonts w:ascii="Arial Narrow" w:hAnsi="Arial Narrow"/>
                <w:b/>
                <w:bCs/>
                <w:color w:val="FFFFFF" w:themeColor="background1"/>
                <w:sz w:val="16"/>
                <w:szCs w:val="16"/>
              </w:rPr>
              <w:t>10.1%</w:t>
            </w:r>
          </w:p>
        </w:tc>
        <w:tc>
          <w:tcPr>
            <w:tcW w:w="816"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438D7C8D"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80.0%</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center"/>
            <w:hideMark/>
          </w:tcPr>
          <w:p w14:paraId="25F00F28" w14:textId="77777777" w:rsidR="007B2A3E" w:rsidRPr="007B2A3E" w:rsidRDefault="007B2A3E" w:rsidP="007B2A3E">
            <w:pPr>
              <w:spacing w:after="0" w:line="240" w:lineRule="auto"/>
              <w:jc w:val="center"/>
              <w:rPr>
                <w:rFonts w:ascii="Arial Narrow" w:hAnsi="Arial Narrow"/>
                <w:sz w:val="16"/>
                <w:szCs w:val="16"/>
              </w:rPr>
            </w:pPr>
            <w:r w:rsidRPr="007B2A3E">
              <w:rPr>
                <w:rFonts w:ascii="Arial Narrow" w:hAnsi="Arial Narrow"/>
                <w:sz w:val="16"/>
                <w:szCs w:val="16"/>
              </w:rPr>
              <w:t>20.0%</w:t>
            </w:r>
          </w:p>
        </w:tc>
      </w:tr>
    </w:tbl>
    <w:p w14:paraId="6F2594A0" w14:textId="77777777" w:rsidR="007B2A3E" w:rsidRPr="007B2A3E" w:rsidRDefault="007B2A3E" w:rsidP="007B2A3E"/>
    <w:p w14:paraId="0FC3B4D1" w14:textId="77777777" w:rsidR="007B2A3E" w:rsidRPr="007B2A3E" w:rsidRDefault="007B2A3E" w:rsidP="007B2A3E">
      <w:pPr>
        <w:keepNext/>
        <w:jc w:val="center"/>
      </w:pPr>
      <w:r w:rsidRPr="007B2A3E">
        <w:rPr>
          <w:noProof/>
        </w:rPr>
        <w:lastRenderedPageBreak/>
        <w:drawing>
          <wp:inline distT="0" distB="0" distL="0" distR="0" wp14:anchorId="31E12EC1" wp14:editId="26CB7EBA">
            <wp:extent cx="4320000" cy="2515845"/>
            <wp:effectExtent l="0" t="0" r="444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320000" cy="2515845"/>
                    </a:xfrm>
                    <a:prstGeom prst="rect">
                      <a:avLst/>
                    </a:prstGeom>
                    <a:noFill/>
                  </pic:spPr>
                </pic:pic>
              </a:graphicData>
            </a:graphic>
          </wp:inline>
        </w:drawing>
      </w:r>
    </w:p>
    <w:p w14:paraId="61FC5E9C" w14:textId="77777777" w:rsidR="007B2A3E" w:rsidRPr="007B2A3E" w:rsidRDefault="007B2A3E" w:rsidP="007B2A3E">
      <w:pPr>
        <w:spacing w:after="200" w:line="240" w:lineRule="auto"/>
        <w:rPr>
          <w:i/>
          <w:iCs/>
          <w:color w:val="44546A" w:themeColor="text2"/>
          <w:sz w:val="18"/>
          <w:szCs w:val="18"/>
        </w:rPr>
      </w:pPr>
      <w:bookmarkStart w:id="3" w:name="_Ref88726315"/>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2</w:t>
      </w:r>
      <w:r w:rsidRPr="007B2A3E">
        <w:rPr>
          <w:i/>
          <w:iCs/>
          <w:noProof/>
          <w:color w:val="44546A" w:themeColor="text2"/>
          <w:sz w:val="18"/>
          <w:szCs w:val="18"/>
        </w:rPr>
        <w:fldChar w:fldCharType="end"/>
      </w:r>
      <w:bookmarkEnd w:id="3"/>
      <w:r w:rsidRPr="007B2A3E">
        <w:rPr>
          <w:i/>
          <w:iCs/>
          <w:color w:val="44546A" w:themeColor="text2"/>
          <w:sz w:val="18"/>
          <w:szCs w:val="18"/>
        </w:rPr>
        <w:t xml:space="preserve"> Numbers of females aged 15 to 44 by deprivation decile (ONS 2020 population estimates)</w:t>
      </w:r>
    </w:p>
    <w:p w14:paraId="29C678B7" w14:textId="7EE0D72A" w:rsidR="007B2A3E" w:rsidRPr="007B2A3E" w:rsidRDefault="007B2A3E" w:rsidP="007B2A3E">
      <w:pPr>
        <w:rPr>
          <w:rFonts w:ascii="Arial" w:hAnsi="Arial" w:cs="Arial"/>
        </w:rPr>
      </w:pPr>
      <w:r w:rsidRPr="007B2A3E">
        <w:rPr>
          <w:rFonts w:ascii="Arial" w:hAnsi="Arial" w:cs="Arial"/>
        </w:rPr>
        <w:t>The Norfolk and Waveney female population aged 15 to 44 generally makes up a lower or similar proportion of the female population by deprivation decile compared to England (</w:t>
      </w:r>
      <w:r w:rsidRPr="007B2A3E">
        <w:rPr>
          <w:rFonts w:ascii="Arial" w:hAnsi="Arial" w:cs="Arial"/>
        </w:rPr>
        <w:fldChar w:fldCharType="begin"/>
      </w:r>
      <w:r w:rsidRPr="007B2A3E">
        <w:rPr>
          <w:rFonts w:ascii="Arial" w:hAnsi="Arial" w:cs="Arial"/>
        </w:rPr>
        <w:instrText xml:space="preserve"> REF _Ref88726443 \h </w:instrText>
      </w:r>
      <w:r w:rsidR="00BA248D">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3</w:t>
      </w:r>
      <w:r w:rsidRPr="007B2A3E">
        <w:rPr>
          <w:rFonts w:ascii="Arial" w:hAnsi="Arial" w:cs="Arial"/>
        </w:rPr>
        <w:fldChar w:fldCharType="end"/>
      </w:r>
      <w:r w:rsidRPr="007B2A3E">
        <w:rPr>
          <w:rFonts w:ascii="Arial" w:hAnsi="Arial" w:cs="Arial"/>
        </w:rPr>
        <w:t xml:space="preserve">). This reflects the generally older Norfolk and Waveney population. The higher proportion in the least deprived decile is due to the high numbers of student residents at University of East Anglia (which is in this decile). </w:t>
      </w:r>
    </w:p>
    <w:p w14:paraId="3E11C97D" w14:textId="77777777" w:rsidR="007B2A3E" w:rsidRPr="007B2A3E" w:rsidRDefault="007B2A3E" w:rsidP="007B2A3E">
      <w:pPr>
        <w:keepNext/>
        <w:jc w:val="center"/>
      </w:pPr>
      <w:r w:rsidRPr="007B2A3E">
        <w:rPr>
          <w:noProof/>
        </w:rPr>
        <w:drawing>
          <wp:inline distT="0" distB="0" distL="0" distR="0" wp14:anchorId="67C96C86" wp14:editId="35555168">
            <wp:extent cx="4320000" cy="2515845"/>
            <wp:effectExtent l="0" t="0" r="444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320000" cy="2515845"/>
                    </a:xfrm>
                    <a:prstGeom prst="rect">
                      <a:avLst/>
                    </a:prstGeom>
                    <a:noFill/>
                  </pic:spPr>
                </pic:pic>
              </a:graphicData>
            </a:graphic>
          </wp:inline>
        </w:drawing>
      </w:r>
    </w:p>
    <w:p w14:paraId="02ED8AD6" w14:textId="5C7AAEA9" w:rsidR="007B2A3E" w:rsidRPr="00A54E6B" w:rsidRDefault="007B2A3E" w:rsidP="00A54E6B">
      <w:pPr>
        <w:spacing w:after="200" w:line="240" w:lineRule="auto"/>
        <w:rPr>
          <w:i/>
          <w:iCs/>
          <w:color w:val="44546A" w:themeColor="text2"/>
          <w:sz w:val="18"/>
          <w:szCs w:val="18"/>
        </w:rPr>
      </w:pPr>
      <w:bookmarkStart w:id="4" w:name="_Ref88726443"/>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3</w:t>
      </w:r>
      <w:r w:rsidRPr="007B2A3E">
        <w:rPr>
          <w:i/>
          <w:iCs/>
          <w:noProof/>
          <w:color w:val="44546A" w:themeColor="text2"/>
          <w:sz w:val="18"/>
          <w:szCs w:val="18"/>
        </w:rPr>
        <w:fldChar w:fldCharType="end"/>
      </w:r>
      <w:bookmarkEnd w:id="4"/>
      <w:r w:rsidRPr="007B2A3E">
        <w:rPr>
          <w:i/>
          <w:iCs/>
          <w:color w:val="44546A" w:themeColor="text2"/>
          <w:sz w:val="18"/>
          <w:szCs w:val="18"/>
        </w:rPr>
        <w:t xml:space="preserve"> females aged 15 to 44 as a % of the total female population (ONS 2020 population estimates)</w:t>
      </w:r>
    </w:p>
    <w:p w14:paraId="6DF3ED36" w14:textId="77777777" w:rsidR="007B2A3E" w:rsidRPr="007B2A3E" w:rsidRDefault="007B2A3E" w:rsidP="007B2A3E">
      <w:pPr>
        <w:keepNext/>
        <w:jc w:val="center"/>
      </w:pPr>
      <w:r w:rsidRPr="007B2A3E">
        <w:rPr>
          <w:noProof/>
        </w:rPr>
        <w:lastRenderedPageBreak/>
        <w:drawing>
          <wp:inline distT="0" distB="0" distL="0" distR="0" wp14:anchorId="2520DEDF" wp14:editId="7912CD8D">
            <wp:extent cx="4320000" cy="2515845"/>
            <wp:effectExtent l="0" t="0" r="444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20000" cy="2515845"/>
                    </a:xfrm>
                    <a:prstGeom prst="rect">
                      <a:avLst/>
                    </a:prstGeom>
                    <a:noFill/>
                  </pic:spPr>
                </pic:pic>
              </a:graphicData>
            </a:graphic>
          </wp:inline>
        </w:drawing>
      </w:r>
    </w:p>
    <w:p w14:paraId="41E016AC" w14:textId="77777777" w:rsidR="007B2A3E" w:rsidRPr="007B2A3E" w:rsidRDefault="007B2A3E" w:rsidP="007B2A3E">
      <w:pPr>
        <w:spacing w:after="200" w:line="240" w:lineRule="auto"/>
        <w:rPr>
          <w:i/>
          <w:iCs/>
          <w:color w:val="44546A" w:themeColor="text2"/>
          <w:sz w:val="18"/>
          <w:szCs w:val="18"/>
        </w:rPr>
      </w:pPr>
      <w:bookmarkStart w:id="5" w:name="_Ref88726980"/>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4</w:t>
      </w:r>
      <w:r w:rsidRPr="007B2A3E">
        <w:rPr>
          <w:i/>
          <w:iCs/>
          <w:noProof/>
          <w:color w:val="44546A" w:themeColor="text2"/>
          <w:sz w:val="18"/>
          <w:szCs w:val="18"/>
        </w:rPr>
        <w:fldChar w:fldCharType="end"/>
      </w:r>
      <w:bookmarkEnd w:id="5"/>
      <w:r w:rsidRPr="007B2A3E">
        <w:rPr>
          <w:i/>
          <w:iCs/>
          <w:color w:val="44546A" w:themeColor="text2"/>
          <w:sz w:val="18"/>
          <w:szCs w:val="18"/>
        </w:rPr>
        <w:t xml:space="preserve"> births per 1000 females aged 15 to 44  by deprivation decile (ONS 2020 birth data, ONS 2020 population estimates)</w:t>
      </w:r>
    </w:p>
    <w:p w14:paraId="4CD29E2C" w14:textId="77777777" w:rsidR="007B2A3E" w:rsidRPr="007B2A3E" w:rsidRDefault="007B2A3E" w:rsidP="007B2A3E">
      <w:pPr>
        <w:keepNext/>
        <w:jc w:val="center"/>
      </w:pPr>
      <w:r w:rsidRPr="007B2A3E">
        <w:rPr>
          <w:noProof/>
        </w:rPr>
        <w:drawing>
          <wp:inline distT="0" distB="0" distL="0" distR="0" wp14:anchorId="6164916F" wp14:editId="6A2C28DC">
            <wp:extent cx="4304581" cy="3266779"/>
            <wp:effectExtent l="0" t="0" r="127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318239" cy="3277144"/>
                    </a:xfrm>
                    <a:prstGeom prst="rect">
                      <a:avLst/>
                    </a:prstGeom>
                    <a:noFill/>
                  </pic:spPr>
                </pic:pic>
              </a:graphicData>
            </a:graphic>
          </wp:inline>
        </w:drawing>
      </w:r>
    </w:p>
    <w:p w14:paraId="470AE815" w14:textId="77777777" w:rsidR="007B2A3E" w:rsidRPr="007B2A3E" w:rsidRDefault="007B2A3E" w:rsidP="007B2A3E">
      <w:pPr>
        <w:spacing w:after="200" w:line="240" w:lineRule="auto"/>
        <w:rPr>
          <w:i/>
          <w:iCs/>
          <w:color w:val="44546A" w:themeColor="text2"/>
          <w:sz w:val="18"/>
          <w:szCs w:val="18"/>
        </w:rPr>
      </w:pPr>
      <w:bookmarkStart w:id="6" w:name="_Ref88727250"/>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5</w:t>
      </w:r>
      <w:r w:rsidRPr="007B2A3E">
        <w:rPr>
          <w:i/>
          <w:iCs/>
          <w:noProof/>
          <w:color w:val="44546A" w:themeColor="text2"/>
          <w:sz w:val="18"/>
          <w:szCs w:val="18"/>
        </w:rPr>
        <w:fldChar w:fldCharType="end"/>
      </w:r>
      <w:bookmarkEnd w:id="6"/>
      <w:r w:rsidRPr="007B2A3E">
        <w:rPr>
          <w:i/>
          <w:iCs/>
          <w:color w:val="44546A" w:themeColor="text2"/>
          <w:sz w:val="18"/>
          <w:szCs w:val="18"/>
        </w:rPr>
        <w:t xml:space="preserve"> % of bookings by deprivation decile (MSDS, 2020/2021)</w:t>
      </w:r>
    </w:p>
    <w:p w14:paraId="08764F44" w14:textId="77777777" w:rsidR="007B2A3E" w:rsidRPr="007B2A3E" w:rsidRDefault="007B2A3E" w:rsidP="007B2A3E">
      <w:pPr>
        <w:keepNext/>
        <w:jc w:val="center"/>
      </w:pPr>
      <w:r w:rsidRPr="007B2A3E">
        <w:rPr>
          <w:noProof/>
        </w:rPr>
        <w:lastRenderedPageBreak/>
        <w:drawing>
          <wp:inline distT="0" distB="0" distL="0" distR="0" wp14:anchorId="3B288273" wp14:editId="1C21394A">
            <wp:extent cx="4320000" cy="2515845"/>
            <wp:effectExtent l="0" t="0" r="444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320000" cy="2515845"/>
                    </a:xfrm>
                    <a:prstGeom prst="rect">
                      <a:avLst/>
                    </a:prstGeom>
                    <a:noFill/>
                  </pic:spPr>
                </pic:pic>
              </a:graphicData>
            </a:graphic>
          </wp:inline>
        </w:drawing>
      </w:r>
    </w:p>
    <w:p w14:paraId="3DCB8AD1" w14:textId="77777777" w:rsidR="007B2A3E" w:rsidRPr="007B2A3E" w:rsidRDefault="007B2A3E" w:rsidP="007B2A3E">
      <w:pPr>
        <w:spacing w:after="200" w:line="240" w:lineRule="auto"/>
        <w:rPr>
          <w:i/>
          <w:iCs/>
          <w:color w:val="44546A" w:themeColor="text2"/>
          <w:sz w:val="18"/>
          <w:szCs w:val="18"/>
        </w:rPr>
      </w:pPr>
      <w:bookmarkStart w:id="7" w:name="_Ref88727268"/>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6</w:t>
      </w:r>
      <w:r w:rsidRPr="007B2A3E">
        <w:rPr>
          <w:i/>
          <w:iCs/>
          <w:noProof/>
          <w:color w:val="44546A" w:themeColor="text2"/>
          <w:sz w:val="18"/>
          <w:szCs w:val="18"/>
        </w:rPr>
        <w:fldChar w:fldCharType="end"/>
      </w:r>
      <w:bookmarkEnd w:id="7"/>
      <w:r w:rsidRPr="007B2A3E">
        <w:rPr>
          <w:i/>
          <w:iCs/>
          <w:color w:val="44546A" w:themeColor="text2"/>
          <w:sz w:val="18"/>
          <w:szCs w:val="18"/>
        </w:rPr>
        <w:t xml:space="preserve"> % of births by deprivation decile (ONS births data)</w:t>
      </w:r>
    </w:p>
    <w:p w14:paraId="449946B9" w14:textId="77777777" w:rsidR="007B2A3E" w:rsidRPr="007B2A3E" w:rsidRDefault="007B2A3E" w:rsidP="007B2A3E">
      <w:pPr>
        <w:rPr>
          <w:b/>
          <w:bCs/>
        </w:rPr>
      </w:pPr>
      <w:r w:rsidRPr="007B2A3E">
        <w:rPr>
          <w:b/>
          <w:bCs/>
        </w:rPr>
        <w:t>By Ethnic Group</w:t>
      </w:r>
    </w:p>
    <w:p w14:paraId="473AF608" w14:textId="417FE38B" w:rsidR="007B2A3E" w:rsidRPr="007B2A3E" w:rsidRDefault="007B2A3E" w:rsidP="007B2A3E">
      <w:pPr>
        <w:rPr>
          <w:rFonts w:ascii="Arial" w:hAnsi="Arial" w:cs="Arial"/>
        </w:rPr>
      </w:pPr>
      <w:r w:rsidRPr="007B2A3E">
        <w:rPr>
          <w:rFonts w:ascii="Arial" w:hAnsi="Arial" w:cs="Arial"/>
        </w:rPr>
        <w:t>Norfolk and Waveney generally has a less ethnically diverse population than England as a whole (</w:t>
      </w:r>
      <w:r w:rsidRPr="007B2A3E">
        <w:rPr>
          <w:rFonts w:ascii="Arial" w:hAnsi="Arial" w:cs="Arial"/>
        </w:rPr>
        <w:fldChar w:fldCharType="begin"/>
      </w:r>
      <w:r w:rsidRPr="007B2A3E">
        <w:rPr>
          <w:rFonts w:ascii="Arial" w:hAnsi="Arial" w:cs="Arial"/>
        </w:rPr>
        <w:instrText xml:space="preserve"> REF _Ref88731113 \h </w:instrText>
      </w:r>
      <w:r w:rsidR="00BA248D">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Table </w:t>
      </w:r>
      <w:r w:rsidRPr="007B2A3E">
        <w:rPr>
          <w:rFonts w:ascii="Arial" w:hAnsi="Arial" w:cs="Arial"/>
          <w:noProof/>
        </w:rPr>
        <w:t>3</w:t>
      </w:r>
      <w:r w:rsidRPr="007B2A3E">
        <w:rPr>
          <w:rFonts w:ascii="Arial" w:hAnsi="Arial" w:cs="Arial"/>
        </w:rPr>
        <w:fldChar w:fldCharType="end"/>
      </w:r>
      <w:r w:rsidRPr="007B2A3E">
        <w:rPr>
          <w:rFonts w:ascii="Arial" w:hAnsi="Arial" w:cs="Arial"/>
        </w:rPr>
        <w:t>) and this is reflected in the number of deliveries to mothers from BAME backgrounds. The districts of Norfolk and Waveney that most ethnically diverse are Norwich, Great Yarmouth and Breckland.</w:t>
      </w:r>
    </w:p>
    <w:p w14:paraId="3BFD6E0B" w14:textId="77777777" w:rsidR="007B2A3E" w:rsidRPr="007B2A3E" w:rsidRDefault="007B2A3E" w:rsidP="007B2A3E">
      <w:pPr>
        <w:keepNext/>
        <w:spacing w:after="200" w:line="240" w:lineRule="auto"/>
        <w:rPr>
          <w:i/>
          <w:iCs/>
          <w:color w:val="44546A" w:themeColor="text2"/>
          <w:sz w:val="18"/>
          <w:szCs w:val="18"/>
        </w:rPr>
      </w:pPr>
      <w:bookmarkStart w:id="8" w:name="_Ref88731113"/>
      <w:r w:rsidRPr="007B2A3E">
        <w:rPr>
          <w:i/>
          <w:iCs/>
          <w:color w:val="44546A" w:themeColor="text2"/>
          <w:sz w:val="18"/>
          <w:szCs w:val="18"/>
        </w:rPr>
        <w:t xml:space="preserve">Table </w:t>
      </w:r>
      <w:r w:rsidRPr="007B2A3E">
        <w:rPr>
          <w:i/>
          <w:iCs/>
          <w:color w:val="44546A" w:themeColor="text2"/>
          <w:sz w:val="18"/>
          <w:szCs w:val="18"/>
        </w:rPr>
        <w:fldChar w:fldCharType="begin"/>
      </w:r>
      <w:r w:rsidRPr="007B2A3E">
        <w:rPr>
          <w:i/>
          <w:iCs/>
          <w:color w:val="44546A" w:themeColor="text2"/>
          <w:sz w:val="18"/>
          <w:szCs w:val="18"/>
        </w:rPr>
        <w:instrText xml:space="preserve"> SEQ Table \* ARABIC </w:instrText>
      </w:r>
      <w:r w:rsidRPr="007B2A3E">
        <w:rPr>
          <w:i/>
          <w:iCs/>
          <w:color w:val="44546A" w:themeColor="text2"/>
          <w:sz w:val="18"/>
          <w:szCs w:val="18"/>
        </w:rPr>
        <w:fldChar w:fldCharType="separate"/>
      </w:r>
      <w:r w:rsidRPr="007B2A3E">
        <w:rPr>
          <w:i/>
          <w:iCs/>
          <w:noProof/>
          <w:color w:val="44546A" w:themeColor="text2"/>
          <w:sz w:val="18"/>
          <w:szCs w:val="18"/>
        </w:rPr>
        <w:t>3</w:t>
      </w:r>
      <w:r w:rsidRPr="007B2A3E">
        <w:rPr>
          <w:i/>
          <w:iCs/>
          <w:noProof/>
          <w:color w:val="44546A" w:themeColor="text2"/>
          <w:sz w:val="18"/>
          <w:szCs w:val="18"/>
        </w:rPr>
        <w:fldChar w:fldCharType="end"/>
      </w:r>
      <w:bookmarkEnd w:id="8"/>
      <w:r w:rsidRPr="007B2A3E">
        <w:rPr>
          <w:i/>
          <w:iCs/>
          <w:color w:val="44546A" w:themeColor="text2"/>
          <w:sz w:val="18"/>
          <w:szCs w:val="18"/>
        </w:rPr>
        <w:t xml:space="preserve"> Ethnic group by district (ONS 2019 estimates)</w:t>
      </w:r>
    </w:p>
    <w:p w14:paraId="04736D5F" w14:textId="77777777" w:rsidR="007B2A3E" w:rsidRPr="007B2A3E" w:rsidRDefault="007B2A3E" w:rsidP="007B2A3E">
      <w:r w:rsidRPr="007B2A3E">
        <w:rPr>
          <w:noProof/>
        </w:rPr>
        <w:drawing>
          <wp:inline distT="0" distB="0" distL="0" distR="0" wp14:anchorId="419F989C" wp14:editId="22AE7283">
            <wp:extent cx="6190323" cy="1200150"/>
            <wp:effectExtent l="0" t="0" r="127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202092" cy="1202432"/>
                    </a:xfrm>
                    <a:prstGeom prst="rect">
                      <a:avLst/>
                    </a:prstGeom>
                    <a:noFill/>
                  </pic:spPr>
                </pic:pic>
              </a:graphicData>
            </a:graphic>
          </wp:inline>
        </w:drawing>
      </w:r>
    </w:p>
    <w:p w14:paraId="5B379307" w14:textId="77777777" w:rsidR="007B2A3E" w:rsidRPr="007B2A3E" w:rsidRDefault="007B2A3E" w:rsidP="007B2A3E"/>
    <w:p w14:paraId="7E105240" w14:textId="7DB0769D" w:rsidR="007B2A3E" w:rsidRPr="007B2A3E" w:rsidRDefault="007B2A3E" w:rsidP="007B2A3E">
      <w:pPr>
        <w:rPr>
          <w:rFonts w:ascii="Arial" w:hAnsi="Arial" w:cs="Arial"/>
        </w:rPr>
      </w:pPr>
      <w:r w:rsidRPr="007B2A3E">
        <w:rPr>
          <w:rFonts w:ascii="Arial" w:hAnsi="Arial" w:cs="Arial"/>
        </w:rPr>
        <w:t>Norfolk and Waveney have one of the lowest percentage of deliveries to mothers from Black and Minority ethnic groups (</w:t>
      </w:r>
      <w:r w:rsidRPr="007B2A3E">
        <w:rPr>
          <w:rFonts w:ascii="Arial" w:hAnsi="Arial" w:cs="Arial"/>
        </w:rPr>
        <w:fldChar w:fldCharType="begin"/>
      </w:r>
      <w:r w:rsidRPr="007B2A3E">
        <w:rPr>
          <w:rFonts w:ascii="Arial" w:hAnsi="Arial" w:cs="Arial"/>
        </w:rPr>
        <w:instrText xml:space="preserve"> REF _Ref88578738 \h </w:instrText>
      </w:r>
      <w:r w:rsidR="00BA248D">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7</w:t>
      </w:r>
      <w:r w:rsidRPr="007B2A3E">
        <w:rPr>
          <w:rFonts w:ascii="Arial" w:hAnsi="Arial" w:cs="Arial"/>
        </w:rPr>
        <w:fldChar w:fldCharType="end"/>
      </w:r>
      <w:r w:rsidRPr="007B2A3E">
        <w:rPr>
          <w:rFonts w:ascii="Arial" w:hAnsi="Arial" w:cs="Arial"/>
        </w:rPr>
        <w:t xml:space="preserve">). However, there are a number of other ethnic groups and communities across Norfolk for whom the risk of poorer outcomes is higher e.g. mothers from outside the UK. </w:t>
      </w:r>
    </w:p>
    <w:p w14:paraId="533051DE" w14:textId="77777777" w:rsidR="007B2A3E" w:rsidRPr="007B2A3E" w:rsidRDefault="007B2A3E" w:rsidP="007B2A3E"/>
    <w:p w14:paraId="7FC18BC9" w14:textId="77777777" w:rsidR="007B2A3E" w:rsidRPr="007B2A3E" w:rsidRDefault="007B2A3E" w:rsidP="007B2A3E">
      <w:pPr>
        <w:keepNext/>
      </w:pPr>
      <w:r w:rsidRPr="007B2A3E">
        <w:rPr>
          <w:noProof/>
        </w:rPr>
        <w:lastRenderedPageBreak/>
        <w:drawing>
          <wp:inline distT="0" distB="0" distL="0" distR="0" wp14:anchorId="196BDD44" wp14:editId="5A142CBA">
            <wp:extent cx="5731510" cy="2772410"/>
            <wp:effectExtent l="0" t="0" r="254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31510" cy="2772410"/>
                    </a:xfrm>
                    <a:prstGeom prst="rect">
                      <a:avLst/>
                    </a:prstGeom>
                  </pic:spPr>
                </pic:pic>
              </a:graphicData>
            </a:graphic>
          </wp:inline>
        </w:drawing>
      </w:r>
    </w:p>
    <w:p w14:paraId="3F1C8B91" w14:textId="77777777" w:rsidR="007B2A3E" w:rsidRPr="007B2A3E" w:rsidRDefault="007B2A3E" w:rsidP="007B2A3E">
      <w:pPr>
        <w:spacing w:after="200" w:line="240" w:lineRule="auto"/>
        <w:rPr>
          <w:i/>
          <w:iCs/>
          <w:color w:val="44546A" w:themeColor="text2"/>
          <w:sz w:val="18"/>
          <w:szCs w:val="18"/>
        </w:rPr>
      </w:pPr>
      <w:bookmarkStart w:id="9" w:name="_Ref88578738"/>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7</w:t>
      </w:r>
      <w:r w:rsidRPr="007B2A3E">
        <w:rPr>
          <w:i/>
          <w:iCs/>
          <w:noProof/>
          <w:color w:val="44546A" w:themeColor="text2"/>
          <w:sz w:val="18"/>
          <w:szCs w:val="18"/>
        </w:rPr>
        <w:fldChar w:fldCharType="end"/>
      </w:r>
      <w:bookmarkEnd w:id="9"/>
      <w:r w:rsidRPr="007B2A3E">
        <w:rPr>
          <w:i/>
          <w:iCs/>
          <w:color w:val="44546A" w:themeColor="text2"/>
          <w:sz w:val="18"/>
          <w:szCs w:val="18"/>
        </w:rPr>
        <w:t xml:space="preserve"> Public Health England. Public Health Profiles. [Date accessed 23/11/2021] https://fingertips.phe.org.uk © Crown copyright [2021]</w:t>
      </w:r>
    </w:p>
    <w:p w14:paraId="452302BB" w14:textId="77777777" w:rsidR="007B2A3E" w:rsidRPr="007B2A3E" w:rsidRDefault="007B2A3E" w:rsidP="007B2A3E"/>
    <w:p w14:paraId="6B2C9D97" w14:textId="77777777" w:rsidR="007B2A3E" w:rsidRPr="007B2A3E" w:rsidRDefault="007B2A3E" w:rsidP="007B2A3E">
      <w:pPr>
        <w:rPr>
          <w:rFonts w:ascii="Arial" w:hAnsi="Arial" w:cs="Arial"/>
          <w:b/>
          <w:bCs/>
        </w:rPr>
      </w:pPr>
      <w:r w:rsidRPr="007B2A3E">
        <w:rPr>
          <w:rFonts w:ascii="Arial" w:hAnsi="Arial" w:cs="Arial"/>
          <w:b/>
          <w:bCs/>
        </w:rPr>
        <w:t>Age at booking</w:t>
      </w:r>
    </w:p>
    <w:p w14:paraId="29A6AC02" w14:textId="77777777" w:rsidR="007B2A3E" w:rsidRPr="007B2A3E" w:rsidRDefault="007B2A3E" w:rsidP="007B2A3E">
      <w:pPr>
        <w:rPr>
          <w:rFonts w:ascii="Arial" w:hAnsi="Arial" w:cs="Arial"/>
        </w:rPr>
      </w:pPr>
      <w:r w:rsidRPr="007B2A3E">
        <w:rPr>
          <w:rFonts w:ascii="Arial" w:hAnsi="Arial" w:cs="Arial"/>
        </w:rPr>
        <w:t>The proportion of all bookings in younger age bands is generally higher in Norfolk and Waveney compared to England as a whole. This might imply higher need for these groups relative to England. Conversely, the proportion of bookings to older mothers is relatively lower and this might imply lower need for these groups.</w:t>
      </w:r>
    </w:p>
    <w:p w14:paraId="7A218FD5" w14:textId="77777777" w:rsidR="007B2A3E" w:rsidRPr="007B2A3E" w:rsidRDefault="007B2A3E" w:rsidP="007B2A3E">
      <w:pPr>
        <w:keepNext/>
        <w:jc w:val="center"/>
      </w:pPr>
      <w:r w:rsidRPr="007B2A3E">
        <w:rPr>
          <w:noProof/>
        </w:rPr>
        <w:drawing>
          <wp:inline distT="0" distB="0" distL="0" distR="0" wp14:anchorId="5304D028" wp14:editId="7AB280A5">
            <wp:extent cx="4320000" cy="2699822"/>
            <wp:effectExtent l="0" t="0" r="4445" b="571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320000" cy="2699822"/>
                    </a:xfrm>
                    <a:prstGeom prst="rect">
                      <a:avLst/>
                    </a:prstGeom>
                    <a:noFill/>
                  </pic:spPr>
                </pic:pic>
              </a:graphicData>
            </a:graphic>
          </wp:inline>
        </w:drawing>
      </w:r>
    </w:p>
    <w:p w14:paraId="7497C6AD" w14:textId="77777777" w:rsidR="007B2A3E" w:rsidRPr="007B2A3E" w:rsidRDefault="007B2A3E" w:rsidP="007B2A3E">
      <w:pPr>
        <w:spacing w:after="200" w:line="240" w:lineRule="auto"/>
        <w:rPr>
          <w:i/>
          <w:iCs/>
          <w:color w:val="44546A" w:themeColor="text2"/>
          <w:sz w:val="18"/>
          <w:szCs w:val="18"/>
        </w:rPr>
      </w:pPr>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8</w:t>
      </w:r>
      <w:r w:rsidRPr="007B2A3E">
        <w:rPr>
          <w:i/>
          <w:iCs/>
          <w:noProof/>
          <w:color w:val="44546A" w:themeColor="text2"/>
          <w:sz w:val="18"/>
          <w:szCs w:val="18"/>
        </w:rPr>
        <w:fldChar w:fldCharType="end"/>
      </w:r>
      <w:r w:rsidRPr="007B2A3E">
        <w:rPr>
          <w:i/>
          <w:iCs/>
          <w:color w:val="44546A" w:themeColor="text2"/>
          <w:sz w:val="18"/>
          <w:szCs w:val="18"/>
        </w:rPr>
        <w:t xml:space="preserve"> % of bookings by age band of mother 2020/2021 (MSDS, NHS Digital)</w:t>
      </w:r>
    </w:p>
    <w:p w14:paraId="7DC134A3" w14:textId="77777777" w:rsidR="00F578C8" w:rsidRDefault="00F578C8" w:rsidP="007B2A3E">
      <w:pPr>
        <w:rPr>
          <w:b/>
          <w:bCs/>
        </w:rPr>
      </w:pPr>
    </w:p>
    <w:p w14:paraId="7DADD50D" w14:textId="371D653A" w:rsidR="007B2A3E" w:rsidRPr="007B2A3E" w:rsidRDefault="007B2A3E" w:rsidP="007B2A3E">
      <w:pPr>
        <w:rPr>
          <w:b/>
          <w:bCs/>
        </w:rPr>
      </w:pPr>
      <w:r w:rsidRPr="007B2A3E">
        <w:rPr>
          <w:b/>
          <w:bCs/>
        </w:rPr>
        <w:lastRenderedPageBreak/>
        <w:t>Complex social factors</w:t>
      </w:r>
    </w:p>
    <w:p w14:paraId="10D35DD2" w14:textId="6DB5C438" w:rsidR="007B2A3E" w:rsidRPr="007B2A3E" w:rsidRDefault="007B2A3E" w:rsidP="007B2A3E">
      <w:pPr>
        <w:rPr>
          <w:rFonts w:ascii="Arial" w:hAnsi="Arial" w:cs="Arial"/>
        </w:rPr>
      </w:pPr>
      <w:r w:rsidRPr="007B2A3E">
        <w:rPr>
          <w:rFonts w:ascii="Arial" w:hAnsi="Arial" w:cs="Arial"/>
        </w:rPr>
        <w:t>Compared to England as a whole Norfolk and Waveney have fewer bookings with complex social factors. However, the proportion of bookings from Great Yarmouth and Norwich with complex social factors is higher than England and higher than Norfolk and Waveney (</w:t>
      </w:r>
      <w:r w:rsidRPr="007B2A3E">
        <w:rPr>
          <w:rFonts w:ascii="Arial" w:hAnsi="Arial" w:cs="Arial"/>
        </w:rPr>
        <w:fldChar w:fldCharType="begin"/>
      </w:r>
      <w:r w:rsidRPr="007B2A3E">
        <w:rPr>
          <w:rFonts w:ascii="Arial" w:hAnsi="Arial" w:cs="Arial"/>
        </w:rPr>
        <w:instrText xml:space="preserve"> REF _Ref88911235 \h </w:instrText>
      </w:r>
      <w:r w:rsidR="00BA248D">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9</w:t>
      </w:r>
      <w:r w:rsidRPr="007B2A3E">
        <w:rPr>
          <w:rFonts w:ascii="Arial" w:hAnsi="Arial" w:cs="Arial"/>
        </w:rPr>
        <w:fldChar w:fldCharType="end"/>
      </w:r>
      <w:r w:rsidRPr="007B2A3E">
        <w:rPr>
          <w:rFonts w:ascii="Arial" w:hAnsi="Arial" w:cs="Arial"/>
        </w:rPr>
        <w:t xml:space="preserve">). This possibly reflects the higher levels of deprivation in these districts </w:t>
      </w:r>
    </w:p>
    <w:p w14:paraId="17C2EBC7" w14:textId="77777777" w:rsidR="007B2A3E" w:rsidRPr="007B2A3E" w:rsidRDefault="007B2A3E" w:rsidP="007B2A3E">
      <w:pPr>
        <w:keepNext/>
        <w:jc w:val="center"/>
      </w:pPr>
      <w:r w:rsidRPr="007B2A3E">
        <w:rPr>
          <w:noProof/>
        </w:rPr>
        <w:drawing>
          <wp:inline distT="0" distB="0" distL="0" distR="0" wp14:anchorId="2CFE2C49" wp14:editId="2DF5A731">
            <wp:extent cx="4320000" cy="2699822"/>
            <wp:effectExtent l="0" t="0" r="4445"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320000" cy="2699822"/>
                    </a:xfrm>
                    <a:prstGeom prst="rect">
                      <a:avLst/>
                    </a:prstGeom>
                    <a:noFill/>
                  </pic:spPr>
                </pic:pic>
              </a:graphicData>
            </a:graphic>
          </wp:inline>
        </w:drawing>
      </w:r>
    </w:p>
    <w:p w14:paraId="2BDBE465" w14:textId="77777777" w:rsidR="007B2A3E" w:rsidRPr="007B2A3E" w:rsidRDefault="007B2A3E" w:rsidP="007B2A3E">
      <w:pPr>
        <w:spacing w:after="200" w:line="240" w:lineRule="auto"/>
        <w:jc w:val="center"/>
        <w:rPr>
          <w:i/>
          <w:iCs/>
          <w:color w:val="44546A" w:themeColor="text2"/>
          <w:sz w:val="18"/>
          <w:szCs w:val="18"/>
        </w:rPr>
      </w:pPr>
      <w:bookmarkStart w:id="10" w:name="_Ref88911235"/>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9</w:t>
      </w:r>
      <w:r w:rsidRPr="007B2A3E">
        <w:rPr>
          <w:i/>
          <w:iCs/>
          <w:noProof/>
          <w:color w:val="44546A" w:themeColor="text2"/>
          <w:sz w:val="18"/>
          <w:szCs w:val="18"/>
        </w:rPr>
        <w:fldChar w:fldCharType="end"/>
      </w:r>
      <w:bookmarkEnd w:id="10"/>
      <w:r w:rsidRPr="007B2A3E">
        <w:rPr>
          <w:i/>
          <w:iCs/>
          <w:color w:val="44546A" w:themeColor="text2"/>
          <w:sz w:val="18"/>
          <w:szCs w:val="18"/>
        </w:rPr>
        <w:t xml:space="preserve"> proportion of bookings with complex social factors (MSDS, NHS Digital)</w:t>
      </w:r>
    </w:p>
    <w:p w14:paraId="2DD5CBE3" w14:textId="77777777" w:rsidR="007B2A3E" w:rsidRPr="007B2A3E" w:rsidRDefault="007B2A3E" w:rsidP="007B2A3E"/>
    <w:p w14:paraId="7DFB8B18" w14:textId="77777777" w:rsidR="007B2A3E" w:rsidRPr="007B2A3E" w:rsidRDefault="007B2A3E" w:rsidP="007B2A3E">
      <w:pPr>
        <w:rPr>
          <w:rFonts w:ascii="Arial" w:hAnsi="Arial" w:cs="Arial"/>
          <w:b/>
          <w:bCs/>
        </w:rPr>
      </w:pPr>
      <w:r w:rsidRPr="007B2A3E">
        <w:rPr>
          <w:rFonts w:ascii="Arial" w:hAnsi="Arial" w:cs="Arial"/>
          <w:b/>
          <w:bCs/>
        </w:rPr>
        <w:t>Comparing risks and outcomes</w:t>
      </w:r>
    </w:p>
    <w:p w14:paraId="36140A6F" w14:textId="7E88ED87" w:rsidR="007B2A3E" w:rsidRPr="007B2A3E" w:rsidRDefault="007B2A3E" w:rsidP="007B2A3E">
      <w:pPr>
        <w:rPr>
          <w:rFonts w:ascii="Arial" w:hAnsi="Arial" w:cs="Arial"/>
        </w:rPr>
      </w:pPr>
      <w:r w:rsidRPr="007B2A3E">
        <w:rPr>
          <w:rFonts w:ascii="Arial" w:hAnsi="Arial" w:cs="Arial"/>
        </w:rPr>
        <w:t>Comparing risks and outcomes for the Norfolk and Waveney local maternity system (</w:t>
      </w:r>
      <w:r w:rsidRPr="007B2A3E">
        <w:rPr>
          <w:rFonts w:ascii="Arial" w:hAnsi="Arial" w:cs="Arial"/>
        </w:rPr>
        <w:fldChar w:fldCharType="begin"/>
      </w:r>
      <w:r w:rsidRPr="007B2A3E">
        <w:rPr>
          <w:rFonts w:ascii="Arial" w:hAnsi="Arial" w:cs="Arial"/>
        </w:rPr>
        <w:instrText xml:space="preserve"> REF _Ref88820607 \h </w:instrText>
      </w:r>
      <w:r w:rsidR="006D1944">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10</w:t>
      </w:r>
      <w:r w:rsidRPr="007B2A3E">
        <w:rPr>
          <w:rFonts w:ascii="Arial" w:hAnsi="Arial" w:cs="Arial"/>
        </w:rPr>
        <w:fldChar w:fldCharType="end"/>
      </w:r>
      <w:r w:rsidRPr="007B2A3E">
        <w:rPr>
          <w:rFonts w:ascii="Arial" w:hAnsi="Arial" w:cs="Arial"/>
        </w:rPr>
        <w:t xml:space="preserve">) indicates that compared to England </w:t>
      </w:r>
    </w:p>
    <w:p w14:paraId="39E121C3" w14:textId="77777777" w:rsidR="007B2A3E" w:rsidRPr="007B2A3E" w:rsidRDefault="007B2A3E" w:rsidP="007B2A3E">
      <w:pPr>
        <w:numPr>
          <w:ilvl w:val="0"/>
          <w:numId w:val="10"/>
        </w:numPr>
        <w:contextualSpacing/>
        <w:rPr>
          <w:rFonts w:ascii="Arial" w:hAnsi="Arial" w:cs="Arial"/>
        </w:rPr>
      </w:pPr>
      <w:r w:rsidRPr="007B2A3E">
        <w:rPr>
          <w:rFonts w:ascii="Arial" w:hAnsi="Arial" w:cs="Arial"/>
        </w:rPr>
        <w:t>General fertility rate is lower</w:t>
      </w:r>
    </w:p>
    <w:p w14:paraId="0CD8FCBA" w14:textId="77777777" w:rsidR="007B2A3E" w:rsidRPr="007B2A3E" w:rsidRDefault="007B2A3E" w:rsidP="007B2A3E">
      <w:pPr>
        <w:numPr>
          <w:ilvl w:val="0"/>
          <w:numId w:val="10"/>
        </w:numPr>
        <w:contextualSpacing/>
        <w:rPr>
          <w:rFonts w:ascii="Arial" w:hAnsi="Arial" w:cs="Arial"/>
        </w:rPr>
      </w:pPr>
      <w:r w:rsidRPr="007B2A3E">
        <w:rPr>
          <w:rFonts w:ascii="Arial" w:hAnsi="Arial" w:cs="Arial"/>
        </w:rPr>
        <w:t>Folic acid supplements, access to maternity care and very low birthweight of babies are all significantly better</w:t>
      </w:r>
    </w:p>
    <w:p w14:paraId="7B641899" w14:textId="77777777" w:rsidR="007B2A3E" w:rsidRPr="007B2A3E" w:rsidRDefault="007B2A3E" w:rsidP="007B2A3E">
      <w:pPr>
        <w:numPr>
          <w:ilvl w:val="0"/>
          <w:numId w:val="10"/>
        </w:numPr>
        <w:contextualSpacing/>
        <w:rPr>
          <w:rFonts w:ascii="Arial" w:hAnsi="Arial" w:cs="Arial"/>
        </w:rPr>
      </w:pPr>
      <w:r w:rsidRPr="007B2A3E">
        <w:rPr>
          <w:rFonts w:ascii="Arial" w:hAnsi="Arial" w:cs="Arial"/>
        </w:rPr>
        <w:t>Multiple births, low birth weight, still birth rate and teenage mothers are similar to England as a whole</w:t>
      </w:r>
    </w:p>
    <w:p w14:paraId="4A10AC27" w14:textId="77777777" w:rsidR="007B2A3E" w:rsidRPr="007B2A3E" w:rsidRDefault="007B2A3E" w:rsidP="007B2A3E">
      <w:pPr>
        <w:numPr>
          <w:ilvl w:val="0"/>
          <w:numId w:val="10"/>
        </w:numPr>
        <w:contextualSpacing/>
        <w:rPr>
          <w:rFonts w:ascii="Arial" w:hAnsi="Arial" w:cs="Arial"/>
        </w:rPr>
      </w:pPr>
      <w:r w:rsidRPr="007B2A3E">
        <w:rPr>
          <w:rFonts w:ascii="Arial" w:hAnsi="Arial" w:cs="Arial"/>
        </w:rPr>
        <w:t xml:space="preserve">However, obesity of mothers and smoking in early pregnancy are significantly higher than England </w:t>
      </w:r>
    </w:p>
    <w:p w14:paraId="7CA936B2" w14:textId="77777777" w:rsidR="007B2A3E" w:rsidRPr="007B2A3E" w:rsidRDefault="007B2A3E" w:rsidP="007B2A3E"/>
    <w:p w14:paraId="02A44567" w14:textId="77777777" w:rsidR="007B2A3E" w:rsidRPr="007B2A3E" w:rsidRDefault="007B2A3E" w:rsidP="007B2A3E">
      <w:r w:rsidRPr="007B2A3E">
        <w:rPr>
          <w:noProof/>
        </w:rPr>
        <w:lastRenderedPageBreak/>
        <mc:AlternateContent>
          <mc:Choice Requires="wps">
            <w:drawing>
              <wp:anchor distT="0" distB="0" distL="114300" distR="114300" simplePos="0" relativeHeight="251658245" behindDoc="0" locked="0" layoutInCell="1" allowOverlap="1" wp14:anchorId="441BBEE5" wp14:editId="77772497">
                <wp:simplePos x="0" y="0"/>
                <wp:positionH relativeFrom="column">
                  <wp:posOffset>0</wp:posOffset>
                </wp:positionH>
                <wp:positionV relativeFrom="paragraph">
                  <wp:posOffset>2617470</wp:posOffset>
                </wp:positionV>
                <wp:extent cx="5730240" cy="635"/>
                <wp:effectExtent l="0" t="0" r="0" b="0"/>
                <wp:wrapNone/>
                <wp:docPr id="16" name="Text Box 16"/>
                <wp:cNvGraphicFramePr/>
                <a:graphic xmlns:a="http://schemas.openxmlformats.org/drawingml/2006/main">
                  <a:graphicData uri="http://schemas.microsoft.com/office/word/2010/wordprocessingShape">
                    <wps:wsp>
                      <wps:cNvSpPr txBox="1"/>
                      <wps:spPr>
                        <a:xfrm>
                          <a:off x="0" y="0"/>
                          <a:ext cx="5730240" cy="635"/>
                        </a:xfrm>
                        <a:prstGeom prst="rect">
                          <a:avLst/>
                        </a:prstGeom>
                        <a:solidFill>
                          <a:prstClr val="white"/>
                        </a:solidFill>
                        <a:ln>
                          <a:noFill/>
                        </a:ln>
                      </wps:spPr>
                      <wps:txbx>
                        <w:txbxContent>
                          <w:p w14:paraId="159787A1" w14:textId="77777777" w:rsidR="00307551" w:rsidRPr="00732C0D" w:rsidRDefault="00307551" w:rsidP="007B2A3E">
                            <w:pPr>
                              <w:pStyle w:val="Caption"/>
                            </w:pPr>
                            <w:bookmarkStart w:id="11" w:name="_Ref88820607"/>
                            <w:r>
                              <w:t xml:space="preserve">Figure </w:t>
                            </w:r>
                            <w:r w:rsidR="00321363">
                              <w:fldChar w:fldCharType="begin"/>
                            </w:r>
                            <w:r w:rsidR="00321363">
                              <w:instrText xml:space="preserve"> SEQ Figure \* ARABIC </w:instrText>
                            </w:r>
                            <w:r w:rsidR="00321363">
                              <w:fldChar w:fldCharType="separate"/>
                            </w:r>
                            <w:r>
                              <w:rPr>
                                <w:noProof/>
                              </w:rPr>
                              <w:t>10</w:t>
                            </w:r>
                            <w:r w:rsidR="00321363">
                              <w:rPr>
                                <w:noProof/>
                              </w:rPr>
                              <w:fldChar w:fldCharType="end"/>
                            </w:r>
                            <w:bookmarkEnd w:id="11"/>
                            <w:r>
                              <w:t xml:space="preserve"> Outcome and risk summary for the Norfolk and Waveney Local Maternity System </w:t>
                            </w:r>
                            <w:r w:rsidRPr="00240B17">
                              <w:t>Public Health England. Public Health Profiles. [Date accessed</w:t>
                            </w:r>
                            <w:r>
                              <w:t xml:space="preserve"> 23/11/2021</w:t>
                            </w:r>
                            <w:r w:rsidRPr="00240B17">
                              <w:t>] https://fingertips.phe.org.uk © Crown copyright [</w:t>
                            </w:r>
                            <w:r>
                              <w:t>2021</w:t>
                            </w:r>
                            <w:r w:rsidRPr="00240B17">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41BBEE5" id="_x0000_t202" coordsize="21600,21600" o:spt="202" path="m,l,21600r21600,l21600,xe">
                <v:stroke joinstyle="miter"/>
                <v:path gradientshapeok="t" o:connecttype="rect"/>
              </v:shapetype>
              <v:shape id="Text Box 16" o:spid="_x0000_s1026" type="#_x0000_t202" style="position:absolute;margin-left:0;margin-top:206.1pt;width:451.2pt;height:.05pt;z-index:25165824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" stroked="f">
                <v:textbox style="mso-fit-shape-to-text:t" inset="0,0,0,0">
                  <w:txbxContent>
                    <w:p w14:paraId="159787A1" w14:textId="77777777" w:rsidR="00307551" w:rsidRPr="00732C0D" w:rsidRDefault="00307551" w:rsidP="007B2A3E">
                      <w:pPr>
                        <w:pStyle w:val="Caption"/>
                      </w:pPr>
                      <w:bookmarkStart w:id="12" w:name="_Ref88820607"/>
                      <w:r>
                        <w:t xml:space="preserve">Figure </w:t>
                      </w:r>
                      <w:r w:rsidR="00321363">
                        <w:fldChar w:fldCharType="begin"/>
                      </w:r>
                      <w:r w:rsidR="00321363">
                        <w:instrText xml:space="preserve"> SEQ Figure \* ARABIC </w:instrText>
                      </w:r>
                      <w:r w:rsidR="00321363">
                        <w:fldChar w:fldCharType="separate"/>
                      </w:r>
                      <w:r>
                        <w:rPr>
                          <w:noProof/>
                        </w:rPr>
                        <w:t>10</w:t>
                      </w:r>
                      <w:r w:rsidR="00321363">
                        <w:rPr>
                          <w:noProof/>
                        </w:rPr>
                        <w:fldChar w:fldCharType="end"/>
                      </w:r>
                      <w:bookmarkEnd w:id="12"/>
                      <w:r>
                        <w:t xml:space="preserve"> Outcome and risk summary for the Norfolk and Waveney Local Maternity System </w:t>
                      </w:r>
                      <w:r w:rsidRPr="00240B17">
                        <w:t>Public Health England. Public Health Profiles. [Date accessed</w:t>
                      </w:r>
                      <w:r>
                        <w:t xml:space="preserve"> 23/11/2021</w:t>
                      </w:r>
                      <w:r w:rsidRPr="00240B17">
                        <w:t>] https://fingertips.phe.org.uk © Crown copyright [</w:t>
                      </w:r>
                      <w:r>
                        <w:t>2021</w:t>
                      </w:r>
                      <w:r w:rsidRPr="00240B17">
                        <w:t>]</w:t>
                      </w:r>
                    </w:p>
                  </w:txbxContent>
                </v:textbox>
              </v:shape>
            </w:pict>
          </mc:Fallback>
        </mc:AlternateContent>
      </w:r>
      <w:r w:rsidRPr="007B2A3E">
        <w:rPr>
          <w:noProof/>
        </w:rPr>
        <mc:AlternateContent>
          <mc:Choice Requires="wpg">
            <w:drawing>
              <wp:inline distT="0" distB="0" distL="0" distR="0" wp14:anchorId="30C3A70C" wp14:editId="5CEC4A4E">
                <wp:extent cx="5730240" cy="2561272"/>
                <wp:effectExtent l="0" t="0" r="3810" b="0"/>
                <wp:docPr id="24" name="Group 5"/>
                <wp:cNvGraphicFramePr/>
                <a:graphic xmlns:a="http://schemas.openxmlformats.org/drawingml/2006/main">
                  <a:graphicData uri="http://schemas.microsoft.com/office/word/2010/wordprocessingGroup">
                    <wpg:wgp>
                      <wpg:cNvGrpSpPr/>
                      <wpg:grpSpPr>
                        <a:xfrm>
                          <a:off x="0" y="0"/>
                          <a:ext cx="5730240" cy="2561272"/>
                          <a:chOff x="0" y="0"/>
                          <a:chExt cx="5730240" cy="2561272"/>
                        </a:xfrm>
                      </wpg:grpSpPr>
                      <pic:pic xmlns:pic="http://schemas.openxmlformats.org/drawingml/2006/picture">
                        <pic:nvPicPr>
                          <pic:cNvPr id="26" name="Picture 26"/>
                          <pic:cNvPicPr/>
                        </pic:nvPicPr>
                        <pic:blipFill rotWithShape="1">
                          <a:blip r:embed="rId26"/>
                          <a:srcRect b="5730"/>
                          <a:stretch/>
                        </pic:blipFill>
                        <pic:spPr bwMode="auto">
                          <a:xfrm>
                            <a:off x="0" y="0"/>
                            <a:ext cx="5730240" cy="242633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0" name="Picture 30"/>
                          <pic:cNvPicPr/>
                        </pic:nvPicPr>
                        <pic:blipFill rotWithShape="1">
                          <a:blip r:embed="rId27" cstate="print">
                            <a:extLst>
                              <a:ext uri="{28A0092B-C50C-407E-A947-70E740481C1C}">
                                <a14:useLocalDpi xmlns:a14="http://schemas.microsoft.com/office/drawing/2010/main" val="0"/>
                              </a:ext>
                            </a:extLst>
                          </a:blip>
                          <a:srcRect t="83232" b="8388"/>
                          <a:stretch/>
                        </pic:blipFill>
                        <pic:spPr bwMode="auto">
                          <a:xfrm>
                            <a:off x="137347" y="2431732"/>
                            <a:ext cx="5396865" cy="129540"/>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w:pict>
              <v:group w14:anchorId="40E0712F" id="Group 5" o:spid="_x0000_s1026" style="width:451.2pt;height:201.65pt;mso-position-horizontal-relative:char;mso-position-vertical-relative:line" coordsize="57302,2561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6" o:spid="_x0000_s1027" type="#_x0000_t75" style="position:absolute;width:57302;height:242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">
                  <v:imagedata r:id="rId28" o:title="" cropbottom="3755f"/>
                </v:shape>
                <v:shape id="Picture 30" o:spid="_x0000_s1028" type="#_x0000_t75" style="position:absolute;left:1373;top:24317;width:53969;height:12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">
                  <v:imagedata r:id="rId29" o:title="" croptop="54547f" cropbottom="5497f"/>
                </v:shape>
                <w10:anchorlock/>
              </v:group>
            </w:pict>
          </mc:Fallback>
        </mc:AlternateContent>
      </w:r>
    </w:p>
    <w:p w14:paraId="730721E8" w14:textId="77777777" w:rsidR="007B2A3E" w:rsidRPr="007B2A3E" w:rsidRDefault="007B2A3E" w:rsidP="007B2A3E">
      <w:pPr>
        <w:jc w:val="center"/>
      </w:pPr>
    </w:p>
    <w:p w14:paraId="6E44CC4F" w14:textId="77777777" w:rsidR="00DE7C9A" w:rsidRDefault="00DE7C9A" w:rsidP="007B2A3E">
      <w:pPr>
        <w:rPr>
          <w:rFonts w:ascii="Arial" w:hAnsi="Arial" w:cs="Arial"/>
        </w:rPr>
      </w:pPr>
    </w:p>
    <w:p w14:paraId="73ACC8E7" w14:textId="73F738A3" w:rsidR="007B2A3E" w:rsidRPr="007B2A3E" w:rsidRDefault="007B2A3E" w:rsidP="007B2A3E">
      <w:r w:rsidRPr="007B2A3E">
        <w:rPr>
          <w:rFonts w:ascii="Arial" w:hAnsi="Arial" w:cs="Arial"/>
        </w:rPr>
        <w:t>In terms of lifestyle behaviours smoking in pregnancy across Norfolk has been consistently higher than the England average and has not decreased, unlike in England as a whole (</w:t>
      </w:r>
      <w:r w:rsidRPr="007B2A3E">
        <w:rPr>
          <w:rFonts w:ascii="Arial" w:hAnsi="Arial" w:cs="Arial"/>
        </w:rPr>
        <w:fldChar w:fldCharType="begin"/>
      </w:r>
      <w:r w:rsidRPr="007B2A3E">
        <w:rPr>
          <w:rFonts w:ascii="Arial" w:hAnsi="Arial" w:cs="Arial"/>
        </w:rPr>
        <w:instrText xml:space="preserve"> REF _Ref88911258 \h </w:instrText>
      </w:r>
      <w:r w:rsidR="006D1944">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11</w:t>
      </w:r>
      <w:r w:rsidRPr="007B2A3E">
        <w:rPr>
          <w:rFonts w:ascii="Arial" w:hAnsi="Arial" w:cs="Arial"/>
        </w:rPr>
        <w:fldChar w:fldCharType="end"/>
      </w:r>
      <w:r w:rsidRPr="007B2A3E">
        <w:t>).</w:t>
      </w:r>
    </w:p>
    <w:p w14:paraId="46A42DFE" w14:textId="77777777" w:rsidR="007B2A3E" w:rsidRPr="007B2A3E" w:rsidRDefault="007B2A3E" w:rsidP="007B2A3E"/>
    <w:p w14:paraId="23854EA7" w14:textId="77777777" w:rsidR="007B2A3E" w:rsidRPr="007B2A3E" w:rsidRDefault="007B2A3E" w:rsidP="007B2A3E">
      <w:pPr>
        <w:keepNext/>
        <w:jc w:val="center"/>
      </w:pPr>
      <w:r w:rsidRPr="007B2A3E">
        <w:rPr>
          <w:noProof/>
        </w:rPr>
        <w:drawing>
          <wp:inline distT="0" distB="0" distL="0" distR="0" wp14:anchorId="6FEB6F18" wp14:editId="3611E6FA">
            <wp:extent cx="4304327" cy="3226099"/>
            <wp:effectExtent l="0" t="0" r="127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30128" cy="3245437"/>
                    </a:xfrm>
                    <a:prstGeom prst="rect">
                      <a:avLst/>
                    </a:prstGeom>
                    <a:noFill/>
                    <a:ln>
                      <a:noFill/>
                    </a:ln>
                  </pic:spPr>
                </pic:pic>
              </a:graphicData>
            </a:graphic>
          </wp:inline>
        </w:drawing>
      </w:r>
    </w:p>
    <w:p w14:paraId="4C272D4A" w14:textId="77777777" w:rsidR="007B2A3E" w:rsidRPr="007B2A3E" w:rsidRDefault="007B2A3E" w:rsidP="007B2A3E">
      <w:pPr>
        <w:spacing w:after="200" w:line="240" w:lineRule="auto"/>
        <w:jc w:val="center"/>
        <w:rPr>
          <w:i/>
          <w:iCs/>
          <w:color w:val="44546A" w:themeColor="text2"/>
          <w:sz w:val="18"/>
          <w:szCs w:val="18"/>
        </w:rPr>
      </w:pPr>
      <w:bookmarkStart w:id="13" w:name="_Ref88911258"/>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11</w:t>
      </w:r>
      <w:r w:rsidRPr="007B2A3E">
        <w:rPr>
          <w:i/>
          <w:iCs/>
          <w:noProof/>
          <w:color w:val="44546A" w:themeColor="text2"/>
          <w:sz w:val="18"/>
          <w:szCs w:val="18"/>
        </w:rPr>
        <w:fldChar w:fldCharType="end"/>
      </w:r>
      <w:bookmarkEnd w:id="13"/>
      <w:r w:rsidRPr="007B2A3E">
        <w:rPr>
          <w:i/>
          <w:iCs/>
          <w:color w:val="44546A" w:themeColor="text2"/>
          <w:sz w:val="18"/>
          <w:szCs w:val="18"/>
        </w:rPr>
        <w:t xml:space="preserve"> smoking status at time of delivery Public Health England. Public Health Profiles. [Date accessed 23/11/2021] https://fingertips.phe.org.uk © Crown copyright [2021]</w:t>
      </w:r>
    </w:p>
    <w:p w14:paraId="1291D3AB" w14:textId="77777777" w:rsidR="00DE7C9A" w:rsidRDefault="00DE7C9A" w:rsidP="007B2A3E">
      <w:pPr>
        <w:rPr>
          <w:rFonts w:ascii="Arial" w:hAnsi="Arial" w:cs="Arial"/>
          <w:b/>
          <w:bCs/>
        </w:rPr>
      </w:pPr>
    </w:p>
    <w:p w14:paraId="4C7FFAD1" w14:textId="77777777" w:rsidR="00DE7C9A" w:rsidRDefault="007B2A3E" w:rsidP="007B2A3E">
      <w:pPr>
        <w:rPr>
          <w:rFonts w:ascii="Arial" w:hAnsi="Arial" w:cs="Arial"/>
          <w:b/>
          <w:bCs/>
        </w:rPr>
      </w:pPr>
      <w:r w:rsidRPr="007B2A3E">
        <w:rPr>
          <w:rFonts w:ascii="Arial" w:hAnsi="Arial" w:cs="Arial"/>
          <w:b/>
          <w:bCs/>
        </w:rPr>
        <w:lastRenderedPageBreak/>
        <w:t>Understanding variation in local need</w:t>
      </w:r>
    </w:p>
    <w:p w14:paraId="4D057264" w14:textId="33A14279" w:rsidR="007B2A3E" w:rsidRPr="007B2A3E" w:rsidRDefault="007B2A3E" w:rsidP="007B2A3E">
      <w:pPr>
        <w:rPr>
          <w:rFonts w:ascii="Arial" w:hAnsi="Arial" w:cs="Arial"/>
        </w:rPr>
      </w:pPr>
      <w:r w:rsidRPr="007B2A3E">
        <w:rPr>
          <w:rFonts w:ascii="Arial" w:hAnsi="Arial" w:cs="Arial"/>
        </w:rPr>
        <w:t>To understand variation in need at local level we have used a weighted population approach. The target population of a community is weighted by the value of relevant indicators. The indicators are selected based on if they can be used to understand differing levels of need and if they are at a granular enough level to highlight variation across communities (</w:t>
      </w:r>
      <w:r w:rsidRPr="007B2A3E">
        <w:rPr>
          <w:rFonts w:ascii="Arial" w:hAnsi="Arial" w:cs="Arial"/>
        </w:rPr>
        <w:fldChar w:fldCharType="begin"/>
      </w:r>
      <w:r w:rsidRPr="007B2A3E">
        <w:rPr>
          <w:rFonts w:ascii="Arial" w:hAnsi="Arial" w:cs="Arial"/>
        </w:rPr>
        <w:instrText xml:space="preserve"> REF _Ref88838754 \h </w:instrText>
      </w:r>
      <w:r w:rsidR="006D1944">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Table </w:t>
      </w:r>
      <w:r w:rsidRPr="007B2A3E">
        <w:rPr>
          <w:rFonts w:ascii="Arial" w:hAnsi="Arial" w:cs="Arial"/>
          <w:noProof/>
        </w:rPr>
        <w:t>4</w:t>
      </w:r>
      <w:r w:rsidRPr="007B2A3E">
        <w:rPr>
          <w:rFonts w:ascii="Arial" w:hAnsi="Arial" w:cs="Arial"/>
        </w:rPr>
        <w:fldChar w:fldCharType="end"/>
      </w:r>
      <w:r w:rsidRPr="007B2A3E">
        <w:rPr>
          <w:rFonts w:ascii="Arial" w:hAnsi="Arial" w:cs="Arial"/>
        </w:rPr>
        <w:t xml:space="preserve">). </w:t>
      </w:r>
    </w:p>
    <w:p w14:paraId="65025332" w14:textId="77777777" w:rsidR="007B2A3E" w:rsidRPr="007B2A3E" w:rsidRDefault="007B2A3E" w:rsidP="007B2A3E">
      <w:pPr>
        <w:keepNext/>
        <w:spacing w:after="200" w:line="240" w:lineRule="auto"/>
        <w:rPr>
          <w:i/>
          <w:iCs/>
          <w:color w:val="44546A" w:themeColor="text2"/>
          <w:sz w:val="18"/>
          <w:szCs w:val="18"/>
        </w:rPr>
      </w:pPr>
      <w:bookmarkStart w:id="14" w:name="_Ref88838754"/>
      <w:r w:rsidRPr="007B2A3E">
        <w:rPr>
          <w:i/>
          <w:iCs/>
          <w:color w:val="44546A" w:themeColor="text2"/>
          <w:sz w:val="18"/>
          <w:szCs w:val="18"/>
        </w:rPr>
        <w:t xml:space="preserve">Table </w:t>
      </w:r>
      <w:r w:rsidRPr="007B2A3E">
        <w:rPr>
          <w:i/>
          <w:iCs/>
          <w:color w:val="44546A" w:themeColor="text2"/>
          <w:sz w:val="18"/>
          <w:szCs w:val="18"/>
        </w:rPr>
        <w:fldChar w:fldCharType="begin"/>
      </w:r>
      <w:r w:rsidRPr="007B2A3E">
        <w:rPr>
          <w:i/>
          <w:iCs/>
          <w:color w:val="44546A" w:themeColor="text2"/>
          <w:sz w:val="18"/>
          <w:szCs w:val="18"/>
        </w:rPr>
        <w:instrText xml:space="preserve"> SEQ Table \* ARABIC </w:instrText>
      </w:r>
      <w:r w:rsidRPr="007B2A3E">
        <w:rPr>
          <w:i/>
          <w:iCs/>
          <w:color w:val="44546A" w:themeColor="text2"/>
          <w:sz w:val="18"/>
          <w:szCs w:val="18"/>
        </w:rPr>
        <w:fldChar w:fldCharType="separate"/>
      </w:r>
      <w:r w:rsidRPr="007B2A3E">
        <w:rPr>
          <w:i/>
          <w:iCs/>
          <w:noProof/>
          <w:color w:val="44546A" w:themeColor="text2"/>
          <w:sz w:val="18"/>
          <w:szCs w:val="18"/>
        </w:rPr>
        <w:t>4</w:t>
      </w:r>
      <w:r w:rsidRPr="007B2A3E">
        <w:rPr>
          <w:i/>
          <w:iCs/>
          <w:noProof/>
          <w:color w:val="44546A" w:themeColor="text2"/>
          <w:sz w:val="18"/>
          <w:szCs w:val="18"/>
        </w:rPr>
        <w:fldChar w:fldCharType="end"/>
      </w:r>
      <w:bookmarkEnd w:id="14"/>
      <w:r w:rsidRPr="007B2A3E">
        <w:rPr>
          <w:i/>
          <w:iCs/>
          <w:color w:val="44546A" w:themeColor="text2"/>
          <w:sz w:val="18"/>
          <w:szCs w:val="18"/>
        </w:rPr>
        <w:t xml:space="preserve"> Indicators used to understand variation in need of different communities across Norfolk and Waveney</w:t>
      </w:r>
    </w:p>
    <w:tbl>
      <w:tblPr>
        <w:tblW w:w="498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2596"/>
        <w:gridCol w:w="3093"/>
        <w:gridCol w:w="1782"/>
        <w:gridCol w:w="1511"/>
      </w:tblGrid>
      <w:tr w:rsidR="007B2A3E" w:rsidRPr="007B2A3E" w14:paraId="654712CA" w14:textId="77777777" w:rsidTr="00DE7C9A">
        <w:trPr>
          <w:trHeight w:val="116"/>
        </w:trPr>
        <w:tc>
          <w:tcPr>
            <w:tcW w:w="1445" w:type="pct"/>
            <w:shd w:val="clear" w:color="auto" w:fill="5B9BD5"/>
            <w:tcMar>
              <w:top w:w="72" w:type="dxa"/>
              <w:left w:w="144" w:type="dxa"/>
              <w:bottom w:w="72" w:type="dxa"/>
              <w:right w:w="144" w:type="dxa"/>
            </w:tcMar>
            <w:hideMark/>
          </w:tcPr>
          <w:p w14:paraId="253EA272" w14:textId="77777777" w:rsidR="007B2A3E" w:rsidRPr="007B2A3E" w:rsidRDefault="007B2A3E" w:rsidP="007B2A3E">
            <w:pPr>
              <w:rPr>
                <w:rFonts w:cstheme="minorHAnsi"/>
                <w:color w:val="FFFFFF" w:themeColor="background1"/>
                <w:sz w:val="16"/>
                <w:szCs w:val="16"/>
              </w:rPr>
            </w:pPr>
            <w:r w:rsidRPr="007B2A3E">
              <w:rPr>
                <w:rFonts w:cstheme="minorHAnsi"/>
                <w:b/>
                <w:bCs/>
                <w:color w:val="FFFFFF" w:themeColor="background1"/>
                <w:sz w:val="16"/>
                <w:szCs w:val="16"/>
              </w:rPr>
              <w:t>Indicator</w:t>
            </w:r>
          </w:p>
        </w:tc>
        <w:tc>
          <w:tcPr>
            <w:tcW w:w="1722" w:type="pct"/>
            <w:shd w:val="clear" w:color="auto" w:fill="5B9BD5"/>
            <w:tcMar>
              <w:top w:w="72" w:type="dxa"/>
              <w:left w:w="144" w:type="dxa"/>
              <w:bottom w:w="72" w:type="dxa"/>
              <w:right w:w="144" w:type="dxa"/>
            </w:tcMar>
            <w:hideMark/>
          </w:tcPr>
          <w:p w14:paraId="6EEABDDD" w14:textId="77777777" w:rsidR="007B2A3E" w:rsidRPr="007B2A3E" w:rsidRDefault="007B2A3E" w:rsidP="007B2A3E">
            <w:pPr>
              <w:rPr>
                <w:rFonts w:cstheme="minorHAnsi"/>
                <w:color w:val="FFFFFF" w:themeColor="background1"/>
                <w:sz w:val="16"/>
                <w:szCs w:val="16"/>
              </w:rPr>
            </w:pPr>
            <w:r w:rsidRPr="007B2A3E">
              <w:rPr>
                <w:rFonts w:cstheme="minorHAnsi"/>
                <w:b/>
                <w:bCs/>
                <w:color w:val="FFFFFF" w:themeColor="background1"/>
                <w:sz w:val="16"/>
                <w:szCs w:val="16"/>
              </w:rPr>
              <w:t>Rationale</w:t>
            </w:r>
          </w:p>
        </w:tc>
        <w:tc>
          <w:tcPr>
            <w:tcW w:w="992" w:type="pct"/>
            <w:shd w:val="clear" w:color="auto" w:fill="5B9BD5"/>
            <w:tcMar>
              <w:top w:w="72" w:type="dxa"/>
              <w:left w:w="144" w:type="dxa"/>
              <w:bottom w:w="72" w:type="dxa"/>
              <w:right w:w="144" w:type="dxa"/>
            </w:tcMar>
            <w:hideMark/>
          </w:tcPr>
          <w:p w14:paraId="3E82A7F1" w14:textId="77777777" w:rsidR="007B2A3E" w:rsidRPr="007B2A3E" w:rsidRDefault="007B2A3E" w:rsidP="007B2A3E">
            <w:pPr>
              <w:rPr>
                <w:rFonts w:cstheme="minorHAnsi"/>
                <w:color w:val="FFFFFF" w:themeColor="background1"/>
                <w:sz w:val="16"/>
                <w:szCs w:val="16"/>
              </w:rPr>
            </w:pPr>
            <w:r w:rsidRPr="007B2A3E">
              <w:rPr>
                <w:rFonts w:cstheme="minorHAnsi"/>
                <w:b/>
                <w:bCs/>
                <w:color w:val="FFFFFF" w:themeColor="background1"/>
                <w:sz w:val="16"/>
                <w:szCs w:val="16"/>
              </w:rPr>
              <w:t>Note</w:t>
            </w:r>
          </w:p>
        </w:tc>
        <w:tc>
          <w:tcPr>
            <w:tcW w:w="841" w:type="pct"/>
            <w:shd w:val="clear" w:color="auto" w:fill="5B9BD5"/>
            <w:tcMar>
              <w:top w:w="72" w:type="dxa"/>
              <w:left w:w="144" w:type="dxa"/>
              <w:bottom w:w="72" w:type="dxa"/>
              <w:right w:w="144" w:type="dxa"/>
            </w:tcMar>
            <w:hideMark/>
          </w:tcPr>
          <w:p w14:paraId="3571AEAE" w14:textId="77777777" w:rsidR="007B2A3E" w:rsidRPr="007B2A3E" w:rsidRDefault="007B2A3E" w:rsidP="007B2A3E">
            <w:pPr>
              <w:rPr>
                <w:rFonts w:cstheme="minorHAnsi"/>
                <w:color w:val="FFFFFF" w:themeColor="background1"/>
                <w:sz w:val="16"/>
                <w:szCs w:val="16"/>
              </w:rPr>
            </w:pPr>
            <w:r w:rsidRPr="007B2A3E">
              <w:rPr>
                <w:rFonts w:cstheme="minorHAnsi"/>
                <w:b/>
                <w:bCs/>
                <w:color w:val="FFFFFF" w:themeColor="background1"/>
                <w:sz w:val="16"/>
                <w:szCs w:val="16"/>
              </w:rPr>
              <w:t>Source</w:t>
            </w:r>
          </w:p>
        </w:tc>
      </w:tr>
      <w:tr w:rsidR="007B2A3E" w:rsidRPr="007B2A3E" w14:paraId="1F1C3D58" w14:textId="77777777" w:rsidTr="00DE7C9A">
        <w:trPr>
          <w:trHeight w:val="271"/>
        </w:trPr>
        <w:tc>
          <w:tcPr>
            <w:tcW w:w="1445" w:type="pct"/>
            <w:shd w:val="clear" w:color="auto" w:fill="D2DEEF"/>
            <w:tcMar>
              <w:top w:w="72" w:type="dxa"/>
              <w:left w:w="144" w:type="dxa"/>
              <w:bottom w:w="72" w:type="dxa"/>
              <w:right w:w="144" w:type="dxa"/>
            </w:tcMar>
            <w:hideMark/>
          </w:tcPr>
          <w:p w14:paraId="72A8B775" w14:textId="77777777" w:rsidR="007B2A3E" w:rsidRPr="007B2A3E" w:rsidRDefault="007B2A3E" w:rsidP="007B2A3E">
            <w:pPr>
              <w:rPr>
                <w:rFonts w:cstheme="minorHAnsi"/>
                <w:sz w:val="16"/>
                <w:szCs w:val="16"/>
              </w:rPr>
            </w:pPr>
            <w:r w:rsidRPr="007B2A3E">
              <w:rPr>
                <w:rFonts w:cstheme="minorHAnsi"/>
                <w:sz w:val="16"/>
                <w:szCs w:val="16"/>
              </w:rPr>
              <w:t>Female population 15 to 44</w:t>
            </w:r>
          </w:p>
        </w:tc>
        <w:tc>
          <w:tcPr>
            <w:tcW w:w="1722" w:type="pct"/>
            <w:shd w:val="clear" w:color="auto" w:fill="D2DEEF"/>
            <w:tcMar>
              <w:top w:w="72" w:type="dxa"/>
              <w:left w:w="144" w:type="dxa"/>
              <w:bottom w:w="72" w:type="dxa"/>
              <w:right w:w="144" w:type="dxa"/>
            </w:tcMar>
            <w:hideMark/>
          </w:tcPr>
          <w:p w14:paraId="4D92E8CE" w14:textId="77777777" w:rsidR="007B2A3E" w:rsidRPr="007B2A3E" w:rsidRDefault="007B2A3E" w:rsidP="007B2A3E">
            <w:pPr>
              <w:rPr>
                <w:rFonts w:cstheme="minorHAnsi"/>
                <w:sz w:val="16"/>
                <w:szCs w:val="16"/>
              </w:rPr>
            </w:pPr>
            <w:r w:rsidRPr="007B2A3E">
              <w:rPr>
                <w:rFonts w:cstheme="minorHAnsi"/>
                <w:sz w:val="16"/>
                <w:szCs w:val="16"/>
              </w:rPr>
              <w:t>Initial population of interest</w:t>
            </w:r>
          </w:p>
        </w:tc>
        <w:tc>
          <w:tcPr>
            <w:tcW w:w="992" w:type="pct"/>
            <w:shd w:val="clear" w:color="auto" w:fill="D2DEEF"/>
            <w:tcMar>
              <w:top w:w="72" w:type="dxa"/>
              <w:left w:w="144" w:type="dxa"/>
              <w:bottom w:w="72" w:type="dxa"/>
              <w:right w:w="144" w:type="dxa"/>
            </w:tcMar>
            <w:hideMark/>
          </w:tcPr>
          <w:p w14:paraId="17FA16DB" w14:textId="77777777" w:rsidR="007B2A3E" w:rsidRPr="007B2A3E" w:rsidRDefault="007B2A3E" w:rsidP="007B2A3E">
            <w:pPr>
              <w:rPr>
                <w:rFonts w:cstheme="minorHAnsi"/>
                <w:sz w:val="16"/>
                <w:szCs w:val="16"/>
              </w:rPr>
            </w:pPr>
            <w:r w:rsidRPr="007B2A3E">
              <w:rPr>
                <w:rFonts w:cstheme="minorHAnsi"/>
                <w:sz w:val="16"/>
                <w:szCs w:val="16"/>
              </w:rPr>
              <w:t>This population gets weighted to understand need in community</w:t>
            </w:r>
          </w:p>
        </w:tc>
        <w:tc>
          <w:tcPr>
            <w:tcW w:w="841" w:type="pct"/>
            <w:shd w:val="clear" w:color="auto" w:fill="D2DEEF"/>
            <w:tcMar>
              <w:top w:w="72" w:type="dxa"/>
              <w:left w:w="144" w:type="dxa"/>
              <w:bottom w:w="72" w:type="dxa"/>
              <w:right w:w="144" w:type="dxa"/>
            </w:tcMar>
            <w:hideMark/>
          </w:tcPr>
          <w:p w14:paraId="704B983D" w14:textId="77777777" w:rsidR="007B2A3E" w:rsidRPr="007B2A3E" w:rsidRDefault="007B2A3E" w:rsidP="007B2A3E">
            <w:pPr>
              <w:rPr>
                <w:rFonts w:cstheme="minorHAnsi"/>
                <w:sz w:val="16"/>
                <w:szCs w:val="16"/>
              </w:rPr>
            </w:pPr>
            <w:r w:rsidRPr="007B2A3E">
              <w:rPr>
                <w:rFonts w:cstheme="minorHAnsi"/>
                <w:sz w:val="16"/>
                <w:szCs w:val="16"/>
              </w:rPr>
              <w:t>ONS mid year LSOA population estimates</w:t>
            </w:r>
          </w:p>
        </w:tc>
      </w:tr>
      <w:tr w:rsidR="007B2A3E" w:rsidRPr="007B2A3E" w14:paraId="53E86734" w14:textId="77777777" w:rsidTr="00DE7C9A">
        <w:trPr>
          <w:trHeight w:val="216"/>
        </w:trPr>
        <w:tc>
          <w:tcPr>
            <w:tcW w:w="1445" w:type="pct"/>
            <w:shd w:val="clear" w:color="auto" w:fill="EAEFF7"/>
            <w:tcMar>
              <w:top w:w="72" w:type="dxa"/>
              <w:left w:w="144" w:type="dxa"/>
              <w:bottom w:w="72" w:type="dxa"/>
              <w:right w:w="144" w:type="dxa"/>
            </w:tcMar>
            <w:hideMark/>
          </w:tcPr>
          <w:p w14:paraId="196A2313" w14:textId="77777777" w:rsidR="007B2A3E" w:rsidRPr="007B2A3E" w:rsidRDefault="007B2A3E" w:rsidP="007B2A3E">
            <w:pPr>
              <w:rPr>
                <w:rFonts w:cstheme="minorHAnsi"/>
                <w:sz w:val="16"/>
                <w:szCs w:val="16"/>
              </w:rPr>
            </w:pPr>
            <w:r w:rsidRPr="007B2A3E">
              <w:rPr>
                <w:rFonts w:cstheme="minorHAnsi"/>
                <w:sz w:val="16"/>
                <w:szCs w:val="16"/>
              </w:rPr>
              <w:t>IMD 2019 score</w:t>
            </w:r>
          </w:p>
        </w:tc>
        <w:tc>
          <w:tcPr>
            <w:tcW w:w="1722" w:type="pct"/>
            <w:shd w:val="clear" w:color="auto" w:fill="EAEFF7"/>
            <w:tcMar>
              <w:top w:w="72" w:type="dxa"/>
              <w:left w:w="144" w:type="dxa"/>
              <w:bottom w:w="72" w:type="dxa"/>
              <w:right w:w="144" w:type="dxa"/>
            </w:tcMar>
            <w:hideMark/>
          </w:tcPr>
          <w:p w14:paraId="17D05C08" w14:textId="77777777" w:rsidR="007B2A3E" w:rsidRPr="007B2A3E" w:rsidRDefault="007B2A3E" w:rsidP="007B2A3E">
            <w:pPr>
              <w:rPr>
                <w:rFonts w:cstheme="minorHAnsi"/>
                <w:sz w:val="16"/>
                <w:szCs w:val="16"/>
              </w:rPr>
            </w:pPr>
            <w:r w:rsidRPr="007B2A3E">
              <w:rPr>
                <w:rFonts w:cstheme="minorHAnsi"/>
                <w:sz w:val="16"/>
                <w:szCs w:val="16"/>
              </w:rPr>
              <w:t>More deprived areas have more need for support. Obesity and smoking are strongly associated with deprivation</w:t>
            </w:r>
          </w:p>
        </w:tc>
        <w:tc>
          <w:tcPr>
            <w:tcW w:w="992" w:type="pct"/>
            <w:shd w:val="clear" w:color="auto" w:fill="EAEFF7"/>
            <w:tcMar>
              <w:top w:w="72" w:type="dxa"/>
              <w:left w:w="144" w:type="dxa"/>
              <w:bottom w:w="72" w:type="dxa"/>
              <w:right w:w="144" w:type="dxa"/>
            </w:tcMar>
            <w:hideMark/>
          </w:tcPr>
          <w:p w14:paraId="2F67675D" w14:textId="77777777" w:rsidR="007B2A3E" w:rsidRPr="007B2A3E" w:rsidRDefault="007B2A3E" w:rsidP="007B2A3E">
            <w:pPr>
              <w:rPr>
                <w:rFonts w:cstheme="minorHAnsi"/>
                <w:sz w:val="16"/>
                <w:szCs w:val="16"/>
              </w:rPr>
            </w:pPr>
            <w:r w:rsidRPr="007B2A3E">
              <w:rPr>
                <w:rFonts w:cstheme="minorHAnsi"/>
                <w:sz w:val="16"/>
                <w:szCs w:val="16"/>
              </w:rPr>
              <w:t>Higher value = more need</w:t>
            </w:r>
          </w:p>
        </w:tc>
        <w:tc>
          <w:tcPr>
            <w:tcW w:w="841" w:type="pct"/>
            <w:shd w:val="clear" w:color="auto" w:fill="EAEFF7"/>
            <w:tcMar>
              <w:top w:w="72" w:type="dxa"/>
              <w:left w:w="144" w:type="dxa"/>
              <w:bottom w:w="72" w:type="dxa"/>
              <w:right w:w="144" w:type="dxa"/>
            </w:tcMar>
            <w:hideMark/>
          </w:tcPr>
          <w:p w14:paraId="2CF52710" w14:textId="77777777" w:rsidR="007B2A3E" w:rsidRPr="007B2A3E" w:rsidRDefault="007B2A3E" w:rsidP="007B2A3E">
            <w:pPr>
              <w:rPr>
                <w:rFonts w:cstheme="minorHAnsi"/>
                <w:sz w:val="16"/>
                <w:szCs w:val="16"/>
              </w:rPr>
            </w:pPr>
            <w:r w:rsidRPr="007B2A3E">
              <w:rPr>
                <w:rFonts w:cstheme="minorHAnsi"/>
                <w:sz w:val="16"/>
                <w:szCs w:val="16"/>
              </w:rPr>
              <w:t>MHCLG</w:t>
            </w:r>
          </w:p>
        </w:tc>
      </w:tr>
      <w:tr w:rsidR="007B2A3E" w:rsidRPr="007B2A3E" w14:paraId="1BFB4FEB" w14:textId="77777777" w:rsidTr="00DE7C9A">
        <w:trPr>
          <w:trHeight w:val="113"/>
        </w:trPr>
        <w:tc>
          <w:tcPr>
            <w:tcW w:w="1445" w:type="pct"/>
            <w:shd w:val="clear" w:color="auto" w:fill="D2DEEF"/>
            <w:tcMar>
              <w:top w:w="72" w:type="dxa"/>
              <w:left w:w="144" w:type="dxa"/>
              <w:bottom w:w="72" w:type="dxa"/>
              <w:right w:w="144" w:type="dxa"/>
            </w:tcMar>
            <w:hideMark/>
          </w:tcPr>
          <w:p w14:paraId="15CC204B" w14:textId="77777777" w:rsidR="007B2A3E" w:rsidRPr="007B2A3E" w:rsidRDefault="007B2A3E" w:rsidP="007B2A3E">
            <w:pPr>
              <w:rPr>
                <w:rFonts w:cstheme="minorHAnsi"/>
                <w:sz w:val="16"/>
                <w:szCs w:val="16"/>
              </w:rPr>
            </w:pPr>
            <w:r w:rsidRPr="007B2A3E">
              <w:rPr>
                <w:rFonts w:cstheme="minorHAnsi"/>
                <w:sz w:val="16"/>
                <w:szCs w:val="16"/>
              </w:rPr>
              <w:t>General fertility rate (2015-2019)</w:t>
            </w:r>
          </w:p>
        </w:tc>
        <w:tc>
          <w:tcPr>
            <w:tcW w:w="1722" w:type="pct"/>
            <w:shd w:val="clear" w:color="auto" w:fill="D2DEEF"/>
            <w:tcMar>
              <w:top w:w="72" w:type="dxa"/>
              <w:left w:w="144" w:type="dxa"/>
              <w:bottom w:w="72" w:type="dxa"/>
              <w:right w:w="144" w:type="dxa"/>
            </w:tcMar>
            <w:hideMark/>
          </w:tcPr>
          <w:p w14:paraId="52FF8E06" w14:textId="77777777" w:rsidR="007B2A3E" w:rsidRPr="007B2A3E" w:rsidRDefault="007B2A3E" w:rsidP="007B2A3E">
            <w:pPr>
              <w:rPr>
                <w:rFonts w:cstheme="minorHAnsi"/>
                <w:sz w:val="16"/>
                <w:szCs w:val="16"/>
              </w:rPr>
            </w:pPr>
            <w:r w:rsidRPr="007B2A3E">
              <w:rPr>
                <w:rFonts w:cstheme="minorHAnsi"/>
                <w:sz w:val="16"/>
                <w:szCs w:val="16"/>
              </w:rPr>
              <w:t>Higher rate of births potentially indicates more need for services</w:t>
            </w:r>
          </w:p>
        </w:tc>
        <w:tc>
          <w:tcPr>
            <w:tcW w:w="992" w:type="pct"/>
            <w:shd w:val="clear" w:color="auto" w:fill="D2DEEF"/>
            <w:tcMar>
              <w:top w:w="72" w:type="dxa"/>
              <w:left w:w="144" w:type="dxa"/>
              <w:bottom w:w="72" w:type="dxa"/>
              <w:right w:w="144" w:type="dxa"/>
            </w:tcMar>
            <w:hideMark/>
          </w:tcPr>
          <w:p w14:paraId="30F85F89" w14:textId="77777777" w:rsidR="007B2A3E" w:rsidRPr="007B2A3E" w:rsidRDefault="007B2A3E" w:rsidP="007B2A3E">
            <w:pPr>
              <w:rPr>
                <w:rFonts w:cstheme="minorHAnsi"/>
                <w:sz w:val="16"/>
                <w:szCs w:val="16"/>
              </w:rPr>
            </w:pPr>
            <w:r w:rsidRPr="007B2A3E">
              <w:rPr>
                <w:rFonts w:cstheme="minorHAnsi"/>
                <w:sz w:val="16"/>
                <w:szCs w:val="16"/>
              </w:rPr>
              <w:t>Higher value = more need</w:t>
            </w:r>
          </w:p>
        </w:tc>
        <w:tc>
          <w:tcPr>
            <w:tcW w:w="841" w:type="pct"/>
            <w:shd w:val="clear" w:color="auto" w:fill="D2DEEF"/>
            <w:tcMar>
              <w:top w:w="72" w:type="dxa"/>
              <w:left w:w="144" w:type="dxa"/>
              <w:bottom w:w="72" w:type="dxa"/>
              <w:right w:w="144" w:type="dxa"/>
            </w:tcMar>
            <w:hideMark/>
          </w:tcPr>
          <w:p w14:paraId="4375DF10" w14:textId="77777777" w:rsidR="007B2A3E" w:rsidRPr="007B2A3E" w:rsidRDefault="007B2A3E" w:rsidP="007B2A3E">
            <w:pPr>
              <w:rPr>
                <w:rFonts w:cstheme="minorHAnsi"/>
                <w:sz w:val="16"/>
                <w:szCs w:val="16"/>
              </w:rPr>
            </w:pPr>
            <w:r w:rsidRPr="007B2A3E">
              <w:rPr>
                <w:rFonts w:cstheme="minorHAnsi"/>
                <w:sz w:val="16"/>
                <w:szCs w:val="16"/>
              </w:rPr>
              <w:t>Norfolk Insight (NOMIS)</w:t>
            </w:r>
          </w:p>
        </w:tc>
      </w:tr>
      <w:tr w:rsidR="007B2A3E" w:rsidRPr="007B2A3E" w14:paraId="0D21900E" w14:textId="77777777" w:rsidTr="00DE7C9A">
        <w:trPr>
          <w:trHeight w:val="191"/>
        </w:trPr>
        <w:tc>
          <w:tcPr>
            <w:tcW w:w="1445" w:type="pct"/>
            <w:shd w:val="clear" w:color="auto" w:fill="EAEFF7"/>
            <w:tcMar>
              <w:top w:w="72" w:type="dxa"/>
              <w:left w:w="144" w:type="dxa"/>
              <w:bottom w:w="72" w:type="dxa"/>
              <w:right w:w="144" w:type="dxa"/>
            </w:tcMar>
            <w:hideMark/>
          </w:tcPr>
          <w:p w14:paraId="13359B74" w14:textId="77777777" w:rsidR="007B2A3E" w:rsidRPr="007B2A3E" w:rsidRDefault="007B2A3E" w:rsidP="007B2A3E">
            <w:pPr>
              <w:rPr>
                <w:rFonts w:cstheme="minorHAnsi"/>
                <w:sz w:val="16"/>
                <w:szCs w:val="16"/>
              </w:rPr>
            </w:pPr>
            <w:r w:rsidRPr="007B2A3E">
              <w:rPr>
                <w:rFonts w:cstheme="minorHAnsi"/>
                <w:sz w:val="16"/>
                <w:szCs w:val="16"/>
              </w:rPr>
              <w:t>Low Birth Weight per 1,000 live births (2015-2019)</w:t>
            </w:r>
          </w:p>
        </w:tc>
        <w:tc>
          <w:tcPr>
            <w:tcW w:w="1722" w:type="pct"/>
            <w:shd w:val="clear" w:color="auto" w:fill="EAEFF7"/>
            <w:tcMar>
              <w:top w:w="72" w:type="dxa"/>
              <w:left w:w="144" w:type="dxa"/>
              <w:bottom w:w="72" w:type="dxa"/>
              <w:right w:w="144" w:type="dxa"/>
            </w:tcMar>
            <w:hideMark/>
          </w:tcPr>
          <w:p w14:paraId="0A9963A5" w14:textId="77777777" w:rsidR="007B2A3E" w:rsidRPr="007B2A3E" w:rsidRDefault="007B2A3E" w:rsidP="007B2A3E">
            <w:pPr>
              <w:rPr>
                <w:rFonts w:cstheme="minorHAnsi"/>
                <w:sz w:val="16"/>
                <w:szCs w:val="16"/>
              </w:rPr>
            </w:pPr>
            <w:r w:rsidRPr="007B2A3E">
              <w:rPr>
                <w:rFonts w:cstheme="minorHAnsi"/>
                <w:sz w:val="16"/>
                <w:szCs w:val="16"/>
              </w:rPr>
              <w:t>Higher rate of low birth weight births potentially indicates more need for support maternity services</w:t>
            </w:r>
          </w:p>
        </w:tc>
        <w:tc>
          <w:tcPr>
            <w:tcW w:w="992" w:type="pct"/>
            <w:shd w:val="clear" w:color="auto" w:fill="EAEFF7"/>
            <w:tcMar>
              <w:top w:w="72" w:type="dxa"/>
              <w:left w:w="144" w:type="dxa"/>
              <w:bottom w:w="72" w:type="dxa"/>
              <w:right w:w="144" w:type="dxa"/>
            </w:tcMar>
            <w:hideMark/>
          </w:tcPr>
          <w:p w14:paraId="399074C1" w14:textId="77777777" w:rsidR="007B2A3E" w:rsidRPr="007B2A3E" w:rsidRDefault="007B2A3E" w:rsidP="007B2A3E">
            <w:pPr>
              <w:rPr>
                <w:rFonts w:cstheme="minorHAnsi"/>
                <w:sz w:val="16"/>
                <w:szCs w:val="16"/>
              </w:rPr>
            </w:pPr>
            <w:r w:rsidRPr="007B2A3E">
              <w:rPr>
                <w:rFonts w:cstheme="minorHAnsi"/>
                <w:sz w:val="16"/>
                <w:szCs w:val="16"/>
              </w:rPr>
              <w:t>Birth weight  &lt; 2500g, Higher rate = more need</w:t>
            </w:r>
          </w:p>
        </w:tc>
        <w:tc>
          <w:tcPr>
            <w:tcW w:w="841" w:type="pct"/>
            <w:shd w:val="clear" w:color="auto" w:fill="EAEFF7"/>
            <w:tcMar>
              <w:top w:w="72" w:type="dxa"/>
              <w:left w:w="144" w:type="dxa"/>
              <w:bottom w:w="72" w:type="dxa"/>
              <w:right w:w="144" w:type="dxa"/>
            </w:tcMar>
            <w:hideMark/>
          </w:tcPr>
          <w:p w14:paraId="75DBD259" w14:textId="77777777" w:rsidR="007B2A3E" w:rsidRPr="007B2A3E" w:rsidRDefault="007B2A3E" w:rsidP="007B2A3E">
            <w:pPr>
              <w:rPr>
                <w:rFonts w:cstheme="minorHAnsi"/>
                <w:sz w:val="16"/>
                <w:szCs w:val="16"/>
              </w:rPr>
            </w:pPr>
            <w:r w:rsidRPr="007B2A3E">
              <w:rPr>
                <w:rFonts w:cstheme="minorHAnsi"/>
                <w:sz w:val="16"/>
                <w:szCs w:val="16"/>
              </w:rPr>
              <w:t>Civil registration dataset (Births)</w:t>
            </w:r>
          </w:p>
        </w:tc>
      </w:tr>
      <w:tr w:rsidR="007B2A3E" w:rsidRPr="007B2A3E" w14:paraId="6C3F87C9" w14:textId="77777777" w:rsidTr="00DE7C9A">
        <w:trPr>
          <w:trHeight w:val="191"/>
        </w:trPr>
        <w:tc>
          <w:tcPr>
            <w:tcW w:w="1445" w:type="pct"/>
            <w:shd w:val="clear" w:color="auto" w:fill="D2DEEF"/>
            <w:tcMar>
              <w:top w:w="72" w:type="dxa"/>
              <w:left w:w="144" w:type="dxa"/>
              <w:bottom w:w="72" w:type="dxa"/>
              <w:right w:w="144" w:type="dxa"/>
            </w:tcMar>
            <w:hideMark/>
          </w:tcPr>
          <w:p w14:paraId="5BA015F7" w14:textId="77777777" w:rsidR="007B2A3E" w:rsidRPr="007B2A3E" w:rsidRDefault="007B2A3E" w:rsidP="007B2A3E">
            <w:pPr>
              <w:rPr>
                <w:rFonts w:cstheme="minorHAnsi"/>
                <w:sz w:val="16"/>
                <w:szCs w:val="16"/>
              </w:rPr>
            </w:pPr>
            <w:r w:rsidRPr="007B2A3E">
              <w:rPr>
                <w:rFonts w:cstheme="minorHAnsi"/>
                <w:sz w:val="16"/>
                <w:szCs w:val="16"/>
              </w:rPr>
              <w:t>Infant Mortality per 1,000 live births (2015-2019)</w:t>
            </w:r>
          </w:p>
        </w:tc>
        <w:tc>
          <w:tcPr>
            <w:tcW w:w="1722" w:type="pct"/>
            <w:shd w:val="clear" w:color="auto" w:fill="D2DEEF"/>
            <w:tcMar>
              <w:top w:w="72" w:type="dxa"/>
              <w:left w:w="144" w:type="dxa"/>
              <w:bottom w:w="72" w:type="dxa"/>
              <w:right w:w="144" w:type="dxa"/>
            </w:tcMar>
            <w:hideMark/>
          </w:tcPr>
          <w:p w14:paraId="27779D5E" w14:textId="77777777" w:rsidR="007B2A3E" w:rsidRPr="007B2A3E" w:rsidRDefault="007B2A3E" w:rsidP="007B2A3E">
            <w:pPr>
              <w:rPr>
                <w:rFonts w:cstheme="minorHAnsi"/>
                <w:sz w:val="16"/>
                <w:szCs w:val="16"/>
              </w:rPr>
            </w:pPr>
            <w:r w:rsidRPr="007B2A3E">
              <w:rPr>
                <w:rFonts w:cstheme="minorHAnsi"/>
                <w:sz w:val="16"/>
                <w:szCs w:val="16"/>
              </w:rPr>
              <w:t>Higher rate of infant mortality might indicate more need for post birth services</w:t>
            </w:r>
          </w:p>
        </w:tc>
        <w:tc>
          <w:tcPr>
            <w:tcW w:w="992" w:type="pct"/>
            <w:shd w:val="clear" w:color="auto" w:fill="D2DEEF"/>
            <w:tcMar>
              <w:top w:w="72" w:type="dxa"/>
              <w:left w:w="144" w:type="dxa"/>
              <w:bottom w:w="72" w:type="dxa"/>
              <w:right w:w="144" w:type="dxa"/>
            </w:tcMar>
            <w:hideMark/>
          </w:tcPr>
          <w:p w14:paraId="32DCE38F" w14:textId="77777777" w:rsidR="007B2A3E" w:rsidRPr="007B2A3E" w:rsidRDefault="007B2A3E" w:rsidP="007B2A3E">
            <w:pPr>
              <w:rPr>
                <w:rFonts w:cstheme="minorHAnsi"/>
                <w:sz w:val="16"/>
                <w:szCs w:val="16"/>
              </w:rPr>
            </w:pPr>
            <w:r w:rsidRPr="007B2A3E">
              <w:rPr>
                <w:rFonts w:cstheme="minorHAnsi"/>
                <w:sz w:val="16"/>
                <w:szCs w:val="16"/>
              </w:rPr>
              <w:t>Higher value = more need</w:t>
            </w:r>
          </w:p>
        </w:tc>
        <w:tc>
          <w:tcPr>
            <w:tcW w:w="841" w:type="pct"/>
            <w:shd w:val="clear" w:color="auto" w:fill="D2DEEF"/>
            <w:tcMar>
              <w:top w:w="72" w:type="dxa"/>
              <w:left w:w="144" w:type="dxa"/>
              <w:bottom w:w="72" w:type="dxa"/>
              <w:right w:w="144" w:type="dxa"/>
            </w:tcMar>
            <w:hideMark/>
          </w:tcPr>
          <w:p w14:paraId="5F12B891" w14:textId="77777777" w:rsidR="007B2A3E" w:rsidRPr="007B2A3E" w:rsidRDefault="007B2A3E" w:rsidP="007B2A3E">
            <w:pPr>
              <w:rPr>
                <w:rFonts w:cstheme="minorHAnsi"/>
                <w:sz w:val="16"/>
                <w:szCs w:val="16"/>
              </w:rPr>
            </w:pPr>
            <w:r w:rsidRPr="007B2A3E">
              <w:rPr>
                <w:rFonts w:cstheme="minorHAnsi"/>
                <w:sz w:val="16"/>
                <w:szCs w:val="16"/>
              </w:rPr>
              <w:t>Civil registration dataset (PCMD)</w:t>
            </w:r>
          </w:p>
        </w:tc>
      </w:tr>
      <w:tr w:rsidR="007B2A3E" w:rsidRPr="007B2A3E" w14:paraId="6581DD4C" w14:textId="77777777" w:rsidTr="00DE7C9A">
        <w:trPr>
          <w:trHeight w:val="191"/>
        </w:trPr>
        <w:tc>
          <w:tcPr>
            <w:tcW w:w="1445" w:type="pct"/>
            <w:shd w:val="clear" w:color="auto" w:fill="EAEFF7"/>
            <w:tcMar>
              <w:top w:w="72" w:type="dxa"/>
              <w:left w:w="144" w:type="dxa"/>
              <w:bottom w:w="72" w:type="dxa"/>
              <w:right w:w="144" w:type="dxa"/>
            </w:tcMar>
            <w:hideMark/>
          </w:tcPr>
          <w:p w14:paraId="5C49268D" w14:textId="77777777" w:rsidR="007B2A3E" w:rsidRPr="007B2A3E" w:rsidRDefault="007B2A3E" w:rsidP="007B2A3E">
            <w:pPr>
              <w:rPr>
                <w:rFonts w:cstheme="minorHAnsi"/>
                <w:sz w:val="16"/>
                <w:szCs w:val="16"/>
              </w:rPr>
            </w:pPr>
            <w:r w:rsidRPr="007B2A3E">
              <w:rPr>
                <w:rFonts w:cstheme="minorHAnsi"/>
                <w:sz w:val="16"/>
                <w:szCs w:val="16"/>
              </w:rPr>
              <w:t>Percentage deliveries white other (2015-2019)</w:t>
            </w:r>
          </w:p>
        </w:tc>
        <w:tc>
          <w:tcPr>
            <w:tcW w:w="1722" w:type="pct"/>
            <w:shd w:val="clear" w:color="auto" w:fill="EAEFF7"/>
            <w:tcMar>
              <w:top w:w="72" w:type="dxa"/>
              <w:left w:w="144" w:type="dxa"/>
              <w:bottom w:w="72" w:type="dxa"/>
              <w:right w:w="144" w:type="dxa"/>
            </w:tcMar>
            <w:hideMark/>
          </w:tcPr>
          <w:p w14:paraId="7D58C4DD" w14:textId="77777777" w:rsidR="007B2A3E" w:rsidRPr="007B2A3E" w:rsidRDefault="007B2A3E" w:rsidP="007B2A3E">
            <w:pPr>
              <w:rPr>
                <w:rFonts w:cstheme="minorHAnsi"/>
                <w:sz w:val="16"/>
                <w:szCs w:val="16"/>
              </w:rPr>
            </w:pPr>
            <w:r w:rsidRPr="007B2A3E">
              <w:rPr>
                <w:rFonts w:cstheme="minorHAnsi"/>
                <w:sz w:val="16"/>
                <w:szCs w:val="16"/>
              </w:rPr>
              <w:t>Higher proportion of births from non british white communities might require more resources</w:t>
            </w:r>
          </w:p>
        </w:tc>
        <w:tc>
          <w:tcPr>
            <w:tcW w:w="992" w:type="pct"/>
            <w:shd w:val="clear" w:color="auto" w:fill="EAEFF7"/>
            <w:tcMar>
              <w:top w:w="72" w:type="dxa"/>
              <w:left w:w="144" w:type="dxa"/>
              <w:bottom w:w="72" w:type="dxa"/>
              <w:right w:w="144" w:type="dxa"/>
            </w:tcMar>
            <w:hideMark/>
          </w:tcPr>
          <w:p w14:paraId="518543BA" w14:textId="77777777" w:rsidR="007B2A3E" w:rsidRPr="007B2A3E" w:rsidRDefault="007B2A3E" w:rsidP="007B2A3E">
            <w:pPr>
              <w:rPr>
                <w:rFonts w:cstheme="minorHAnsi"/>
                <w:sz w:val="16"/>
                <w:szCs w:val="16"/>
              </w:rPr>
            </w:pPr>
            <w:r w:rsidRPr="007B2A3E">
              <w:rPr>
                <w:rFonts w:cstheme="minorHAnsi"/>
                <w:sz w:val="16"/>
                <w:szCs w:val="16"/>
              </w:rPr>
              <w:t>Higher value = more need</w:t>
            </w:r>
          </w:p>
        </w:tc>
        <w:tc>
          <w:tcPr>
            <w:tcW w:w="841" w:type="pct"/>
            <w:shd w:val="clear" w:color="auto" w:fill="EAEFF7"/>
            <w:tcMar>
              <w:top w:w="72" w:type="dxa"/>
              <w:left w:w="144" w:type="dxa"/>
              <w:bottom w:w="72" w:type="dxa"/>
              <w:right w:w="144" w:type="dxa"/>
            </w:tcMar>
            <w:hideMark/>
          </w:tcPr>
          <w:p w14:paraId="008410B7" w14:textId="77777777" w:rsidR="007B2A3E" w:rsidRPr="007B2A3E" w:rsidRDefault="007B2A3E" w:rsidP="007B2A3E">
            <w:pPr>
              <w:rPr>
                <w:rFonts w:cstheme="minorHAnsi"/>
                <w:sz w:val="16"/>
                <w:szCs w:val="16"/>
              </w:rPr>
            </w:pPr>
            <w:r w:rsidRPr="007B2A3E">
              <w:rPr>
                <w:rFonts w:cstheme="minorHAnsi"/>
                <w:sz w:val="16"/>
                <w:szCs w:val="16"/>
              </w:rPr>
              <w:t>HES</w:t>
            </w:r>
          </w:p>
        </w:tc>
      </w:tr>
      <w:tr w:rsidR="007B2A3E" w:rsidRPr="007B2A3E" w14:paraId="1D89E225" w14:textId="77777777" w:rsidTr="00DE7C9A">
        <w:trPr>
          <w:trHeight w:val="191"/>
        </w:trPr>
        <w:tc>
          <w:tcPr>
            <w:tcW w:w="1445" w:type="pct"/>
            <w:shd w:val="clear" w:color="auto" w:fill="D2DEEF"/>
            <w:tcMar>
              <w:top w:w="72" w:type="dxa"/>
              <w:left w:w="144" w:type="dxa"/>
              <w:bottom w:w="72" w:type="dxa"/>
              <w:right w:w="144" w:type="dxa"/>
            </w:tcMar>
            <w:hideMark/>
          </w:tcPr>
          <w:p w14:paraId="42139BE1" w14:textId="77777777" w:rsidR="007B2A3E" w:rsidRPr="007B2A3E" w:rsidRDefault="007B2A3E" w:rsidP="007B2A3E">
            <w:pPr>
              <w:rPr>
                <w:rFonts w:cstheme="minorHAnsi"/>
                <w:sz w:val="16"/>
                <w:szCs w:val="16"/>
              </w:rPr>
            </w:pPr>
            <w:r w:rsidRPr="007B2A3E">
              <w:rPr>
                <w:rFonts w:cstheme="minorHAnsi"/>
                <w:sz w:val="16"/>
                <w:szCs w:val="16"/>
              </w:rPr>
              <w:t>Percentage deliveries BAME (2015-2019)</w:t>
            </w:r>
          </w:p>
        </w:tc>
        <w:tc>
          <w:tcPr>
            <w:tcW w:w="1722" w:type="pct"/>
            <w:shd w:val="clear" w:color="auto" w:fill="D2DEEF"/>
            <w:tcMar>
              <w:top w:w="72" w:type="dxa"/>
              <w:left w:w="144" w:type="dxa"/>
              <w:bottom w:w="72" w:type="dxa"/>
              <w:right w:w="144" w:type="dxa"/>
            </w:tcMar>
            <w:hideMark/>
          </w:tcPr>
          <w:p w14:paraId="054FE1EE" w14:textId="77777777" w:rsidR="007B2A3E" w:rsidRPr="007B2A3E" w:rsidRDefault="007B2A3E" w:rsidP="007B2A3E">
            <w:pPr>
              <w:rPr>
                <w:rFonts w:cstheme="minorHAnsi"/>
                <w:sz w:val="16"/>
                <w:szCs w:val="16"/>
              </w:rPr>
            </w:pPr>
            <w:r w:rsidRPr="007B2A3E">
              <w:rPr>
                <w:rFonts w:cstheme="minorHAnsi"/>
                <w:sz w:val="16"/>
                <w:szCs w:val="16"/>
              </w:rPr>
              <w:t>Higher proportion of births from BAME communities might require more resources</w:t>
            </w:r>
          </w:p>
        </w:tc>
        <w:tc>
          <w:tcPr>
            <w:tcW w:w="992" w:type="pct"/>
            <w:shd w:val="clear" w:color="auto" w:fill="D2DEEF"/>
            <w:tcMar>
              <w:top w:w="72" w:type="dxa"/>
              <w:left w:w="144" w:type="dxa"/>
              <w:bottom w:w="72" w:type="dxa"/>
              <w:right w:w="144" w:type="dxa"/>
            </w:tcMar>
            <w:hideMark/>
          </w:tcPr>
          <w:p w14:paraId="649B1D1C" w14:textId="77777777" w:rsidR="007B2A3E" w:rsidRPr="007B2A3E" w:rsidRDefault="007B2A3E" w:rsidP="007B2A3E">
            <w:pPr>
              <w:rPr>
                <w:rFonts w:cstheme="minorHAnsi"/>
                <w:sz w:val="16"/>
                <w:szCs w:val="16"/>
              </w:rPr>
            </w:pPr>
            <w:r w:rsidRPr="007B2A3E">
              <w:rPr>
                <w:rFonts w:cstheme="minorHAnsi"/>
                <w:sz w:val="16"/>
                <w:szCs w:val="16"/>
              </w:rPr>
              <w:t>Higher value = more need</w:t>
            </w:r>
          </w:p>
        </w:tc>
        <w:tc>
          <w:tcPr>
            <w:tcW w:w="841" w:type="pct"/>
            <w:shd w:val="clear" w:color="auto" w:fill="D2DEEF"/>
            <w:tcMar>
              <w:top w:w="72" w:type="dxa"/>
              <w:left w:w="144" w:type="dxa"/>
              <w:bottom w:w="72" w:type="dxa"/>
              <w:right w:w="144" w:type="dxa"/>
            </w:tcMar>
            <w:hideMark/>
          </w:tcPr>
          <w:p w14:paraId="2DB8971C" w14:textId="77777777" w:rsidR="007B2A3E" w:rsidRPr="007B2A3E" w:rsidRDefault="007B2A3E" w:rsidP="007B2A3E">
            <w:pPr>
              <w:rPr>
                <w:rFonts w:cstheme="minorHAnsi"/>
                <w:sz w:val="16"/>
                <w:szCs w:val="16"/>
              </w:rPr>
            </w:pPr>
            <w:r w:rsidRPr="007B2A3E">
              <w:rPr>
                <w:rFonts w:cstheme="minorHAnsi"/>
                <w:sz w:val="16"/>
                <w:szCs w:val="16"/>
              </w:rPr>
              <w:t>HES</w:t>
            </w:r>
          </w:p>
        </w:tc>
      </w:tr>
      <w:tr w:rsidR="007B2A3E" w:rsidRPr="007B2A3E" w14:paraId="60C009DD" w14:textId="77777777" w:rsidTr="00DE7C9A">
        <w:trPr>
          <w:trHeight w:val="191"/>
        </w:trPr>
        <w:tc>
          <w:tcPr>
            <w:tcW w:w="1445" w:type="pct"/>
            <w:shd w:val="clear" w:color="auto" w:fill="EAEFF7"/>
            <w:tcMar>
              <w:top w:w="72" w:type="dxa"/>
              <w:left w:w="144" w:type="dxa"/>
              <w:bottom w:w="72" w:type="dxa"/>
              <w:right w:w="144" w:type="dxa"/>
            </w:tcMar>
            <w:hideMark/>
          </w:tcPr>
          <w:p w14:paraId="4DB5582B" w14:textId="77777777" w:rsidR="007B2A3E" w:rsidRPr="007B2A3E" w:rsidRDefault="007B2A3E" w:rsidP="007B2A3E">
            <w:pPr>
              <w:rPr>
                <w:rFonts w:cstheme="minorHAnsi"/>
                <w:sz w:val="16"/>
                <w:szCs w:val="16"/>
              </w:rPr>
            </w:pPr>
            <w:r w:rsidRPr="007B2A3E">
              <w:rPr>
                <w:rFonts w:cstheme="minorHAnsi"/>
                <w:sz w:val="16"/>
                <w:szCs w:val="16"/>
              </w:rPr>
              <w:t>Population density (could also use DfE accessibility indicators)</w:t>
            </w:r>
          </w:p>
        </w:tc>
        <w:tc>
          <w:tcPr>
            <w:tcW w:w="1722" w:type="pct"/>
            <w:shd w:val="clear" w:color="auto" w:fill="EAEFF7"/>
            <w:tcMar>
              <w:top w:w="72" w:type="dxa"/>
              <w:left w:w="144" w:type="dxa"/>
              <w:bottom w:w="72" w:type="dxa"/>
              <w:right w:w="144" w:type="dxa"/>
            </w:tcMar>
            <w:hideMark/>
          </w:tcPr>
          <w:p w14:paraId="41044256" w14:textId="77777777" w:rsidR="007B2A3E" w:rsidRPr="007B2A3E" w:rsidRDefault="007B2A3E" w:rsidP="007B2A3E">
            <w:pPr>
              <w:rPr>
                <w:rFonts w:cstheme="minorHAnsi"/>
                <w:sz w:val="16"/>
                <w:szCs w:val="16"/>
              </w:rPr>
            </w:pPr>
            <w:r w:rsidRPr="007B2A3E">
              <w:rPr>
                <w:rFonts w:cstheme="minorHAnsi"/>
                <w:sz w:val="16"/>
                <w:szCs w:val="16"/>
              </w:rPr>
              <w:t>Lower density implies more difficult to access and deliver services</w:t>
            </w:r>
          </w:p>
        </w:tc>
        <w:tc>
          <w:tcPr>
            <w:tcW w:w="992" w:type="pct"/>
            <w:shd w:val="clear" w:color="auto" w:fill="EAEFF7"/>
            <w:tcMar>
              <w:top w:w="72" w:type="dxa"/>
              <w:left w:w="144" w:type="dxa"/>
              <w:bottom w:w="72" w:type="dxa"/>
              <w:right w:w="144" w:type="dxa"/>
            </w:tcMar>
            <w:hideMark/>
          </w:tcPr>
          <w:p w14:paraId="5B71B97A" w14:textId="77777777" w:rsidR="007B2A3E" w:rsidRPr="007B2A3E" w:rsidRDefault="007B2A3E" w:rsidP="007B2A3E">
            <w:pPr>
              <w:rPr>
                <w:rFonts w:cstheme="minorHAnsi"/>
                <w:sz w:val="16"/>
                <w:szCs w:val="16"/>
              </w:rPr>
            </w:pPr>
            <w:r w:rsidRPr="007B2A3E">
              <w:rPr>
                <w:rFonts w:cstheme="minorHAnsi"/>
                <w:sz w:val="16"/>
                <w:szCs w:val="16"/>
              </w:rPr>
              <w:t>Currently lower density = more need</w:t>
            </w:r>
          </w:p>
        </w:tc>
        <w:tc>
          <w:tcPr>
            <w:tcW w:w="841" w:type="pct"/>
            <w:shd w:val="clear" w:color="auto" w:fill="EAEFF7"/>
            <w:tcMar>
              <w:top w:w="72" w:type="dxa"/>
              <w:left w:w="144" w:type="dxa"/>
              <w:bottom w:w="72" w:type="dxa"/>
              <w:right w:w="144" w:type="dxa"/>
            </w:tcMar>
            <w:hideMark/>
          </w:tcPr>
          <w:p w14:paraId="34E56E2A" w14:textId="77777777" w:rsidR="007B2A3E" w:rsidRPr="007B2A3E" w:rsidRDefault="007B2A3E" w:rsidP="007B2A3E">
            <w:pPr>
              <w:rPr>
                <w:rFonts w:cstheme="minorHAnsi"/>
                <w:sz w:val="16"/>
                <w:szCs w:val="16"/>
              </w:rPr>
            </w:pPr>
            <w:r w:rsidRPr="007B2A3E">
              <w:rPr>
                <w:rFonts w:cstheme="minorHAnsi"/>
                <w:sz w:val="16"/>
                <w:szCs w:val="16"/>
              </w:rPr>
              <w:t>ONS census estimates</w:t>
            </w:r>
          </w:p>
        </w:tc>
      </w:tr>
      <w:tr w:rsidR="007B2A3E" w:rsidRPr="007B2A3E" w14:paraId="3B394AAB" w14:textId="77777777" w:rsidTr="00DE7C9A">
        <w:trPr>
          <w:trHeight w:val="336"/>
        </w:trPr>
        <w:tc>
          <w:tcPr>
            <w:tcW w:w="1445" w:type="pct"/>
            <w:shd w:val="clear" w:color="auto" w:fill="D2DEEF"/>
            <w:tcMar>
              <w:top w:w="72" w:type="dxa"/>
              <w:left w:w="144" w:type="dxa"/>
              <w:bottom w:w="72" w:type="dxa"/>
              <w:right w:w="144" w:type="dxa"/>
            </w:tcMar>
            <w:hideMark/>
          </w:tcPr>
          <w:p w14:paraId="42473D80" w14:textId="77777777" w:rsidR="007B2A3E" w:rsidRPr="007B2A3E" w:rsidRDefault="007B2A3E" w:rsidP="007B2A3E">
            <w:pPr>
              <w:rPr>
                <w:rFonts w:cstheme="minorHAnsi"/>
                <w:sz w:val="16"/>
                <w:szCs w:val="16"/>
              </w:rPr>
            </w:pPr>
            <w:r w:rsidRPr="007B2A3E">
              <w:rPr>
                <w:rFonts w:cstheme="minorHAnsi"/>
                <w:sz w:val="16"/>
                <w:szCs w:val="16"/>
              </w:rPr>
              <w:t>Percentage deliveries JPUH</w:t>
            </w:r>
          </w:p>
        </w:tc>
        <w:tc>
          <w:tcPr>
            <w:tcW w:w="1722" w:type="pct"/>
            <w:shd w:val="clear" w:color="auto" w:fill="D2DEEF"/>
            <w:tcMar>
              <w:top w:w="72" w:type="dxa"/>
              <w:left w:w="144" w:type="dxa"/>
              <w:bottom w:w="72" w:type="dxa"/>
              <w:right w:w="144" w:type="dxa"/>
            </w:tcMar>
            <w:hideMark/>
          </w:tcPr>
          <w:p w14:paraId="420F25A7" w14:textId="77777777" w:rsidR="007B2A3E" w:rsidRPr="007B2A3E" w:rsidRDefault="007B2A3E" w:rsidP="007B2A3E">
            <w:pPr>
              <w:rPr>
                <w:rFonts w:cstheme="minorHAnsi"/>
                <w:sz w:val="16"/>
                <w:szCs w:val="16"/>
              </w:rPr>
            </w:pPr>
            <w:r w:rsidRPr="007B2A3E">
              <w:rPr>
                <w:rFonts w:cstheme="minorHAnsi"/>
                <w:sz w:val="16"/>
                <w:szCs w:val="16"/>
              </w:rPr>
              <w:t>Contextual to show where residents from Norfolk and Waveney communities are likely to give birth. This enables any required targeting from trust to community</w:t>
            </w:r>
          </w:p>
        </w:tc>
        <w:tc>
          <w:tcPr>
            <w:tcW w:w="992" w:type="pct"/>
            <w:shd w:val="clear" w:color="auto" w:fill="D2DEEF"/>
            <w:tcMar>
              <w:top w:w="72" w:type="dxa"/>
              <w:left w:w="144" w:type="dxa"/>
              <w:bottom w:w="72" w:type="dxa"/>
              <w:right w:w="144" w:type="dxa"/>
            </w:tcMar>
            <w:hideMark/>
          </w:tcPr>
          <w:p w14:paraId="5A243C73" w14:textId="77777777" w:rsidR="007B2A3E" w:rsidRPr="007B2A3E" w:rsidRDefault="007B2A3E" w:rsidP="007B2A3E">
            <w:pPr>
              <w:rPr>
                <w:rFonts w:cstheme="minorHAnsi"/>
                <w:sz w:val="16"/>
                <w:szCs w:val="16"/>
              </w:rPr>
            </w:pPr>
          </w:p>
        </w:tc>
        <w:tc>
          <w:tcPr>
            <w:tcW w:w="841" w:type="pct"/>
            <w:shd w:val="clear" w:color="auto" w:fill="D2DEEF"/>
            <w:tcMar>
              <w:top w:w="72" w:type="dxa"/>
              <w:left w:w="144" w:type="dxa"/>
              <w:bottom w:w="72" w:type="dxa"/>
              <w:right w:w="144" w:type="dxa"/>
            </w:tcMar>
            <w:hideMark/>
          </w:tcPr>
          <w:p w14:paraId="3B2FFE3D" w14:textId="77777777" w:rsidR="007B2A3E" w:rsidRPr="007B2A3E" w:rsidRDefault="007B2A3E" w:rsidP="007B2A3E">
            <w:pPr>
              <w:rPr>
                <w:rFonts w:cstheme="minorHAnsi"/>
                <w:sz w:val="16"/>
                <w:szCs w:val="16"/>
              </w:rPr>
            </w:pPr>
            <w:r w:rsidRPr="007B2A3E">
              <w:rPr>
                <w:rFonts w:cstheme="minorHAnsi"/>
                <w:sz w:val="16"/>
                <w:szCs w:val="16"/>
              </w:rPr>
              <w:t>HES</w:t>
            </w:r>
          </w:p>
        </w:tc>
      </w:tr>
      <w:tr w:rsidR="007B2A3E" w:rsidRPr="007B2A3E" w14:paraId="22DD2BAE" w14:textId="77777777" w:rsidTr="00DE7C9A">
        <w:trPr>
          <w:trHeight w:val="116"/>
        </w:trPr>
        <w:tc>
          <w:tcPr>
            <w:tcW w:w="1445" w:type="pct"/>
            <w:shd w:val="clear" w:color="auto" w:fill="EAEFF7"/>
            <w:tcMar>
              <w:top w:w="72" w:type="dxa"/>
              <w:left w:w="144" w:type="dxa"/>
              <w:bottom w:w="72" w:type="dxa"/>
              <w:right w:w="144" w:type="dxa"/>
            </w:tcMar>
            <w:hideMark/>
          </w:tcPr>
          <w:p w14:paraId="1FF25A2A" w14:textId="77777777" w:rsidR="007B2A3E" w:rsidRPr="007B2A3E" w:rsidRDefault="007B2A3E" w:rsidP="007B2A3E">
            <w:pPr>
              <w:rPr>
                <w:rFonts w:cstheme="minorHAnsi"/>
                <w:sz w:val="16"/>
                <w:szCs w:val="16"/>
              </w:rPr>
            </w:pPr>
            <w:r w:rsidRPr="007B2A3E">
              <w:rPr>
                <w:rFonts w:cstheme="minorHAnsi"/>
                <w:sz w:val="16"/>
                <w:szCs w:val="16"/>
              </w:rPr>
              <w:t>Percentage deliveries NNUH</w:t>
            </w:r>
          </w:p>
        </w:tc>
        <w:tc>
          <w:tcPr>
            <w:tcW w:w="1722" w:type="pct"/>
            <w:shd w:val="clear" w:color="auto" w:fill="EAEFF7"/>
            <w:tcMar>
              <w:top w:w="72" w:type="dxa"/>
              <w:left w:w="144" w:type="dxa"/>
              <w:bottom w:w="72" w:type="dxa"/>
              <w:right w:w="144" w:type="dxa"/>
            </w:tcMar>
            <w:hideMark/>
          </w:tcPr>
          <w:p w14:paraId="2F79C125" w14:textId="77777777" w:rsidR="007B2A3E" w:rsidRPr="007B2A3E" w:rsidRDefault="007B2A3E" w:rsidP="007B2A3E">
            <w:pPr>
              <w:rPr>
                <w:rFonts w:cstheme="minorHAnsi"/>
                <w:sz w:val="16"/>
                <w:szCs w:val="16"/>
              </w:rPr>
            </w:pPr>
            <w:r w:rsidRPr="007B2A3E">
              <w:rPr>
                <w:rFonts w:cstheme="minorHAnsi"/>
                <w:sz w:val="16"/>
                <w:szCs w:val="16"/>
              </w:rPr>
              <w:t>As above</w:t>
            </w:r>
          </w:p>
        </w:tc>
        <w:tc>
          <w:tcPr>
            <w:tcW w:w="992" w:type="pct"/>
            <w:shd w:val="clear" w:color="auto" w:fill="EAEFF7"/>
            <w:tcMar>
              <w:top w:w="72" w:type="dxa"/>
              <w:left w:w="144" w:type="dxa"/>
              <w:bottom w:w="72" w:type="dxa"/>
              <w:right w:w="144" w:type="dxa"/>
            </w:tcMar>
            <w:hideMark/>
          </w:tcPr>
          <w:p w14:paraId="6CF371A5" w14:textId="77777777" w:rsidR="007B2A3E" w:rsidRPr="007B2A3E" w:rsidRDefault="007B2A3E" w:rsidP="007B2A3E">
            <w:pPr>
              <w:rPr>
                <w:rFonts w:cstheme="minorHAnsi"/>
                <w:sz w:val="16"/>
                <w:szCs w:val="16"/>
              </w:rPr>
            </w:pPr>
          </w:p>
        </w:tc>
        <w:tc>
          <w:tcPr>
            <w:tcW w:w="841" w:type="pct"/>
            <w:shd w:val="clear" w:color="auto" w:fill="EAEFF7"/>
            <w:tcMar>
              <w:top w:w="72" w:type="dxa"/>
              <w:left w:w="144" w:type="dxa"/>
              <w:bottom w:w="72" w:type="dxa"/>
              <w:right w:w="144" w:type="dxa"/>
            </w:tcMar>
            <w:hideMark/>
          </w:tcPr>
          <w:p w14:paraId="525BB28A" w14:textId="77777777" w:rsidR="007B2A3E" w:rsidRPr="007B2A3E" w:rsidRDefault="007B2A3E" w:rsidP="007B2A3E">
            <w:pPr>
              <w:rPr>
                <w:rFonts w:cstheme="minorHAnsi"/>
                <w:sz w:val="16"/>
                <w:szCs w:val="16"/>
              </w:rPr>
            </w:pPr>
            <w:r w:rsidRPr="007B2A3E">
              <w:rPr>
                <w:rFonts w:cstheme="minorHAnsi"/>
                <w:sz w:val="16"/>
                <w:szCs w:val="16"/>
              </w:rPr>
              <w:t>HES</w:t>
            </w:r>
          </w:p>
        </w:tc>
      </w:tr>
      <w:tr w:rsidR="007B2A3E" w:rsidRPr="007B2A3E" w14:paraId="03862063" w14:textId="77777777" w:rsidTr="00DE7C9A">
        <w:trPr>
          <w:trHeight w:val="116"/>
        </w:trPr>
        <w:tc>
          <w:tcPr>
            <w:tcW w:w="1445" w:type="pct"/>
            <w:shd w:val="clear" w:color="auto" w:fill="D2DEEF"/>
            <w:tcMar>
              <w:top w:w="72" w:type="dxa"/>
              <w:left w:w="144" w:type="dxa"/>
              <w:bottom w:w="72" w:type="dxa"/>
              <w:right w:w="144" w:type="dxa"/>
            </w:tcMar>
            <w:hideMark/>
          </w:tcPr>
          <w:p w14:paraId="19E179FF" w14:textId="77777777" w:rsidR="007B2A3E" w:rsidRPr="007B2A3E" w:rsidRDefault="007B2A3E" w:rsidP="007B2A3E">
            <w:pPr>
              <w:rPr>
                <w:rFonts w:cstheme="minorHAnsi"/>
                <w:sz w:val="16"/>
                <w:szCs w:val="16"/>
              </w:rPr>
            </w:pPr>
            <w:r w:rsidRPr="007B2A3E">
              <w:rPr>
                <w:rFonts w:cstheme="minorHAnsi"/>
                <w:sz w:val="16"/>
                <w:szCs w:val="16"/>
              </w:rPr>
              <w:t>Percentage deliveries QEH</w:t>
            </w:r>
          </w:p>
        </w:tc>
        <w:tc>
          <w:tcPr>
            <w:tcW w:w="1722" w:type="pct"/>
            <w:shd w:val="clear" w:color="auto" w:fill="D2DEEF"/>
            <w:tcMar>
              <w:top w:w="72" w:type="dxa"/>
              <w:left w:w="144" w:type="dxa"/>
              <w:bottom w:w="72" w:type="dxa"/>
              <w:right w:w="144" w:type="dxa"/>
            </w:tcMar>
            <w:hideMark/>
          </w:tcPr>
          <w:p w14:paraId="7A11DF8F" w14:textId="77777777" w:rsidR="007B2A3E" w:rsidRPr="007B2A3E" w:rsidRDefault="007B2A3E" w:rsidP="007B2A3E">
            <w:pPr>
              <w:rPr>
                <w:rFonts w:cstheme="minorHAnsi"/>
                <w:sz w:val="16"/>
                <w:szCs w:val="16"/>
              </w:rPr>
            </w:pPr>
            <w:r w:rsidRPr="007B2A3E">
              <w:rPr>
                <w:rFonts w:cstheme="minorHAnsi"/>
                <w:sz w:val="16"/>
                <w:szCs w:val="16"/>
              </w:rPr>
              <w:t>As above</w:t>
            </w:r>
          </w:p>
        </w:tc>
        <w:tc>
          <w:tcPr>
            <w:tcW w:w="992" w:type="pct"/>
            <w:shd w:val="clear" w:color="auto" w:fill="D2DEEF"/>
            <w:tcMar>
              <w:top w:w="72" w:type="dxa"/>
              <w:left w:w="144" w:type="dxa"/>
              <w:bottom w:w="72" w:type="dxa"/>
              <w:right w:w="144" w:type="dxa"/>
            </w:tcMar>
            <w:hideMark/>
          </w:tcPr>
          <w:p w14:paraId="1ABA6C6F" w14:textId="77777777" w:rsidR="007B2A3E" w:rsidRPr="007B2A3E" w:rsidRDefault="007B2A3E" w:rsidP="007B2A3E">
            <w:pPr>
              <w:rPr>
                <w:rFonts w:cstheme="minorHAnsi"/>
                <w:sz w:val="16"/>
                <w:szCs w:val="16"/>
              </w:rPr>
            </w:pPr>
          </w:p>
        </w:tc>
        <w:tc>
          <w:tcPr>
            <w:tcW w:w="841" w:type="pct"/>
            <w:shd w:val="clear" w:color="auto" w:fill="D2DEEF"/>
            <w:tcMar>
              <w:top w:w="72" w:type="dxa"/>
              <w:left w:w="144" w:type="dxa"/>
              <w:bottom w:w="72" w:type="dxa"/>
              <w:right w:w="144" w:type="dxa"/>
            </w:tcMar>
            <w:hideMark/>
          </w:tcPr>
          <w:p w14:paraId="7CDE9EFC" w14:textId="77777777" w:rsidR="007B2A3E" w:rsidRPr="007B2A3E" w:rsidRDefault="007B2A3E" w:rsidP="007B2A3E">
            <w:pPr>
              <w:rPr>
                <w:rFonts w:cstheme="minorHAnsi"/>
                <w:sz w:val="16"/>
                <w:szCs w:val="16"/>
              </w:rPr>
            </w:pPr>
            <w:r w:rsidRPr="007B2A3E">
              <w:rPr>
                <w:rFonts w:cstheme="minorHAnsi"/>
                <w:sz w:val="16"/>
                <w:szCs w:val="16"/>
              </w:rPr>
              <w:t>HES</w:t>
            </w:r>
          </w:p>
        </w:tc>
      </w:tr>
      <w:tr w:rsidR="007B2A3E" w:rsidRPr="007B2A3E" w14:paraId="7B0C9F2F" w14:textId="77777777" w:rsidTr="00DE7C9A">
        <w:trPr>
          <w:trHeight w:val="191"/>
        </w:trPr>
        <w:tc>
          <w:tcPr>
            <w:tcW w:w="1445" w:type="pct"/>
            <w:shd w:val="clear" w:color="auto" w:fill="EAEFF7"/>
            <w:tcMar>
              <w:top w:w="72" w:type="dxa"/>
              <w:left w:w="144" w:type="dxa"/>
              <w:bottom w:w="72" w:type="dxa"/>
              <w:right w:w="144" w:type="dxa"/>
            </w:tcMar>
            <w:hideMark/>
          </w:tcPr>
          <w:p w14:paraId="4B952CBD" w14:textId="77777777" w:rsidR="007B2A3E" w:rsidRPr="007B2A3E" w:rsidRDefault="007B2A3E" w:rsidP="007B2A3E">
            <w:pPr>
              <w:rPr>
                <w:rFonts w:cstheme="minorHAnsi"/>
                <w:sz w:val="16"/>
                <w:szCs w:val="16"/>
              </w:rPr>
            </w:pPr>
            <w:r w:rsidRPr="007B2A3E">
              <w:rPr>
                <w:rFonts w:cstheme="minorHAnsi"/>
                <w:sz w:val="16"/>
                <w:szCs w:val="16"/>
              </w:rPr>
              <w:lastRenderedPageBreak/>
              <w:t>Average deliveries per year (2015-2019)</w:t>
            </w:r>
          </w:p>
        </w:tc>
        <w:tc>
          <w:tcPr>
            <w:tcW w:w="1722" w:type="pct"/>
            <w:shd w:val="clear" w:color="auto" w:fill="EAEFF7"/>
            <w:tcMar>
              <w:top w:w="72" w:type="dxa"/>
              <w:left w:w="144" w:type="dxa"/>
              <w:bottom w:w="72" w:type="dxa"/>
              <w:right w:w="144" w:type="dxa"/>
            </w:tcMar>
            <w:hideMark/>
          </w:tcPr>
          <w:p w14:paraId="34E22009" w14:textId="77777777" w:rsidR="007B2A3E" w:rsidRPr="007B2A3E" w:rsidRDefault="007B2A3E" w:rsidP="007B2A3E">
            <w:pPr>
              <w:rPr>
                <w:rFonts w:cstheme="minorHAnsi"/>
                <w:sz w:val="16"/>
                <w:szCs w:val="16"/>
              </w:rPr>
            </w:pPr>
            <w:r w:rsidRPr="007B2A3E">
              <w:rPr>
                <w:rFonts w:cstheme="minorHAnsi"/>
                <w:sz w:val="16"/>
                <w:szCs w:val="16"/>
              </w:rPr>
              <w:t>Understand how many deliveries per year take place in a community</w:t>
            </w:r>
          </w:p>
        </w:tc>
        <w:tc>
          <w:tcPr>
            <w:tcW w:w="992" w:type="pct"/>
            <w:shd w:val="clear" w:color="auto" w:fill="EAEFF7"/>
            <w:tcMar>
              <w:top w:w="72" w:type="dxa"/>
              <w:left w:w="144" w:type="dxa"/>
              <w:bottom w:w="72" w:type="dxa"/>
              <w:right w:w="144" w:type="dxa"/>
            </w:tcMar>
            <w:hideMark/>
          </w:tcPr>
          <w:p w14:paraId="61F3B6C9" w14:textId="77777777" w:rsidR="007B2A3E" w:rsidRPr="007B2A3E" w:rsidRDefault="007B2A3E" w:rsidP="007B2A3E">
            <w:pPr>
              <w:rPr>
                <w:rFonts w:cstheme="minorHAnsi"/>
                <w:sz w:val="16"/>
                <w:szCs w:val="16"/>
              </w:rPr>
            </w:pPr>
            <w:r w:rsidRPr="007B2A3E">
              <w:rPr>
                <w:rFonts w:cstheme="minorHAnsi"/>
                <w:sz w:val="16"/>
                <w:szCs w:val="16"/>
              </w:rPr>
              <w:t>Used as denominator for other indicators</w:t>
            </w:r>
          </w:p>
        </w:tc>
        <w:tc>
          <w:tcPr>
            <w:tcW w:w="841" w:type="pct"/>
            <w:shd w:val="clear" w:color="auto" w:fill="EAEFF7"/>
            <w:tcMar>
              <w:top w:w="72" w:type="dxa"/>
              <w:left w:w="144" w:type="dxa"/>
              <w:bottom w:w="72" w:type="dxa"/>
              <w:right w:w="144" w:type="dxa"/>
            </w:tcMar>
            <w:hideMark/>
          </w:tcPr>
          <w:p w14:paraId="5DB81BBA" w14:textId="77777777" w:rsidR="007B2A3E" w:rsidRPr="007B2A3E" w:rsidRDefault="007B2A3E" w:rsidP="007B2A3E">
            <w:pPr>
              <w:rPr>
                <w:rFonts w:cstheme="minorHAnsi"/>
                <w:sz w:val="16"/>
                <w:szCs w:val="16"/>
              </w:rPr>
            </w:pPr>
            <w:r w:rsidRPr="007B2A3E">
              <w:rPr>
                <w:rFonts w:cstheme="minorHAnsi"/>
                <w:sz w:val="16"/>
                <w:szCs w:val="16"/>
              </w:rPr>
              <w:t>HES</w:t>
            </w:r>
          </w:p>
        </w:tc>
      </w:tr>
      <w:tr w:rsidR="007B2A3E" w:rsidRPr="007B2A3E" w14:paraId="5C8F2DEA" w14:textId="77777777" w:rsidTr="00DE7C9A">
        <w:trPr>
          <w:trHeight w:val="371"/>
        </w:trPr>
        <w:tc>
          <w:tcPr>
            <w:tcW w:w="1445" w:type="pct"/>
            <w:shd w:val="clear" w:color="auto" w:fill="D2DEEF"/>
            <w:tcMar>
              <w:top w:w="72" w:type="dxa"/>
              <w:left w:w="144" w:type="dxa"/>
              <w:bottom w:w="72" w:type="dxa"/>
              <w:right w:w="144" w:type="dxa"/>
            </w:tcMar>
            <w:hideMark/>
          </w:tcPr>
          <w:p w14:paraId="2E43CE81" w14:textId="77777777" w:rsidR="007B2A3E" w:rsidRPr="007B2A3E" w:rsidRDefault="007B2A3E" w:rsidP="007B2A3E">
            <w:pPr>
              <w:rPr>
                <w:rFonts w:cstheme="minorHAnsi"/>
                <w:sz w:val="16"/>
                <w:szCs w:val="16"/>
              </w:rPr>
            </w:pPr>
            <w:r w:rsidRPr="007B2A3E">
              <w:rPr>
                <w:rFonts w:cstheme="minorHAnsi"/>
                <w:sz w:val="16"/>
                <w:szCs w:val="16"/>
              </w:rPr>
              <w:t>Average deliveries per year to Norfolk and Waveney mothers in Norfolk and Waveney trusts (2015-2019)</w:t>
            </w:r>
          </w:p>
        </w:tc>
        <w:tc>
          <w:tcPr>
            <w:tcW w:w="1722" w:type="pct"/>
            <w:shd w:val="clear" w:color="auto" w:fill="D2DEEF"/>
            <w:tcMar>
              <w:top w:w="72" w:type="dxa"/>
              <w:left w:w="144" w:type="dxa"/>
              <w:bottom w:w="72" w:type="dxa"/>
              <w:right w:w="144" w:type="dxa"/>
            </w:tcMar>
            <w:hideMark/>
          </w:tcPr>
          <w:p w14:paraId="7A55EB39" w14:textId="77777777" w:rsidR="007B2A3E" w:rsidRPr="007B2A3E" w:rsidRDefault="007B2A3E" w:rsidP="007B2A3E">
            <w:pPr>
              <w:rPr>
                <w:rFonts w:cstheme="minorHAnsi"/>
                <w:sz w:val="16"/>
                <w:szCs w:val="16"/>
              </w:rPr>
            </w:pPr>
            <w:r w:rsidRPr="007B2A3E">
              <w:rPr>
                <w:rFonts w:cstheme="minorHAnsi"/>
                <w:sz w:val="16"/>
                <w:szCs w:val="16"/>
              </w:rPr>
              <w:t>Understand how many deliveries per year from a community take place in Norfolk and Waveney trusts</w:t>
            </w:r>
          </w:p>
        </w:tc>
        <w:tc>
          <w:tcPr>
            <w:tcW w:w="992" w:type="pct"/>
            <w:shd w:val="clear" w:color="auto" w:fill="D2DEEF"/>
            <w:tcMar>
              <w:top w:w="72" w:type="dxa"/>
              <w:left w:w="144" w:type="dxa"/>
              <w:bottom w:w="72" w:type="dxa"/>
              <w:right w:w="144" w:type="dxa"/>
            </w:tcMar>
            <w:hideMark/>
          </w:tcPr>
          <w:p w14:paraId="4D2DEB08" w14:textId="77777777" w:rsidR="007B2A3E" w:rsidRPr="007B2A3E" w:rsidRDefault="007B2A3E" w:rsidP="007B2A3E">
            <w:pPr>
              <w:rPr>
                <w:rFonts w:cstheme="minorHAnsi"/>
                <w:sz w:val="16"/>
                <w:szCs w:val="16"/>
              </w:rPr>
            </w:pPr>
            <w:r w:rsidRPr="007B2A3E">
              <w:rPr>
                <w:rFonts w:cstheme="minorHAnsi"/>
                <w:sz w:val="16"/>
                <w:szCs w:val="16"/>
              </w:rPr>
              <w:t>Used as a target population for weighting of resources by trust rather than community</w:t>
            </w:r>
          </w:p>
        </w:tc>
        <w:tc>
          <w:tcPr>
            <w:tcW w:w="841" w:type="pct"/>
            <w:shd w:val="clear" w:color="auto" w:fill="D2DEEF"/>
            <w:tcMar>
              <w:top w:w="72" w:type="dxa"/>
              <w:left w:w="144" w:type="dxa"/>
              <w:bottom w:w="72" w:type="dxa"/>
              <w:right w:w="144" w:type="dxa"/>
            </w:tcMar>
            <w:hideMark/>
          </w:tcPr>
          <w:p w14:paraId="759E7F86" w14:textId="77777777" w:rsidR="007B2A3E" w:rsidRPr="007B2A3E" w:rsidRDefault="007B2A3E" w:rsidP="007B2A3E">
            <w:pPr>
              <w:rPr>
                <w:rFonts w:cstheme="minorHAnsi"/>
                <w:sz w:val="16"/>
                <w:szCs w:val="16"/>
              </w:rPr>
            </w:pPr>
            <w:r w:rsidRPr="007B2A3E">
              <w:rPr>
                <w:rFonts w:cstheme="minorHAnsi"/>
                <w:sz w:val="16"/>
                <w:szCs w:val="16"/>
              </w:rPr>
              <w:t>HES</w:t>
            </w:r>
          </w:p>
        </w:tc>
      </w:tr>
    </w:tbl>
    <w:p w14:paraId="7BE15C1F" w14:textId="77777777" w:rsidR="007B2A3E" w:rsidRPr="007B2A3E" w:rsidRDefault="007B2A3E" w:rsidP="007B2A3E"/>
    <w:p w14:paraId="0F98039B" w14:textId="13B3B3CB" w:rsidR="007B2A3E" w:rsidRPr="007B2A3E" w:rsidRDefault="007B2A3E" w:rsidP="007B2A3E">
      <w:pPr>
        <w:rPr>
          <w:rFonts w:ascii="Arial" w:hAnsi="Arial" w:cs="Arial"/>
        </w:rPr>
      </w:pPr>
      <w:r w:rsidRPr="007B2A3E">
        <w:rPr>
          <w:rFonts w:ascii="Arial" w:hAnsi="Arial" w:cs="Arial"/>
        </w:rPr>
        <w:t xml:space="preserve">The market towns and communities across Norfolk and Waveney are shown in </w:t>
      </w:r>
      <w:r w:rsidRPr="007B2A3E">
        <w:rPr>
          <w:rFonts w:ascii="Arial" w:hAnsi="Arial" w:cs="Arial"/>
        </w:rPr>
        <w:fldChar w:fldCharType="begin"/>
      </w:r>
      <w:r w:rsidRPr="007B2A3E">
        <w:rPr>
          <w:rFonts w:ascii="Arial" w:hAnsi="Arial" w:cs="Arial"/>
        </w:rPr>
        <w:instrText xml:space="preserve"> REF _Ref88839151 \h </w:instrText>
      </w:r>
      <w:r w:rsidR="006D1944">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12</w:t>
      </w:r>
      <w:r w:rsidRPr="007B2A3E">
        <w:rPr>
          <w:rFonts w:ascii="Arial" w:hAnsi="Arial" w:cs="Arial"/>
        </w:rPr>
        <w:fldChar w:fldCharType="end"/>
      </w:r>
      <w:r w:rsidRPr="007B2A3E">
        <w:rPr>
          <w:rFonts w:ascii="Arial" w:hAnsi="Arial" w:cs="Arial"/>
        </w:rPr>
        <w:t xml:space="preserve"> together with ONS resident population estimates. These communities represent almost 50% of the population and that leaves 50% in more rural areas where service access and delivery might require more resource.</w:t>
      </w:r>
    </w:p>
    <w:p w14:paraId="55CF0BFA" w14:textId="700530DC" w:rsidR="007B2A3E" w:rsidRPr="007B2A3E" w:rsidRDefault="007B2A3E" w:rsidP="007B2A3E">
      <w:pPr>
        <w:rPr>
          <w:rFonts w:ascii="Arial" w:hAnsi="Arial" w:cs="Arial"/>
        </w:rPr>
      </w:pPr>
      <w:r w:rsidRPr="007B2A3E">
        <w:rPr>
          <w:rFonts w:ascii="Arial" w:hAnsi="Arial" w:cs="Arial"/>
        </w:rPr>
        <w:t>Looking at the distribution of indicators across Norfolk and Waveney highlights those communities with higher level of need than others and the trust at which most of the deliveries from the community occur (</w:t>
      </w:r>
      <w:r w:rsidRPr="007B2A3E">
        <w:rPr>
          <w:rFonts w:ascii="Arial" w:hAnsi="Arial" w:cs="Arial"/>
        </w:rPr>
        <w:fldChar w:fldCharType="begin"/>
      </w:r>
      <w:r w:rsidRPr="007B2A3E">
        <w:rPr>
          <w:rFonts w:ascii="Arial" w:hAnsi="Arial" w:cs="Arial"/>
        </w:rPr>
        <w:instrText xml:space="preserve"> REF _Ref88906720 \h </w:instrText>
      </w:r>
      <w:r w:rsidR="006D1944">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13</w:t>
      </w:r>
      <w:r w:rsidRPr="007B2A3E">
        <w:rPr>
          <w:rFonts w:ascii="Arial" w:hAnsi="Arial" w:cs="Arial"/>
        </w:rPr>
        <w:fldChar w:fldCharType="end"/>
      </w:r>
      <w:r w:rsidRPr="007B2A3E">
        <w:rPr>
          <w:rFonts w:ascii="Arial" w:hAnsi="Arial" w:cs="Arial"/>
        </w:rPr>
        <w:t>). This can be used to help understand the differing need by community and trust. In the table the higher the value the higher the need. The different indicators for a community can be combined to generate a weighted population for that community. If a weighted population is higher than the unweighted population then that community has a higher level of need for its population compared to a community that has a lower weighted population than its unweighted population. This method can be applied to deliveries as well as the total female population aged 15 to 44</w:t>
      </w:r>
    </w:p>
    <w:p w14:paraId="030B5848" w14:textId="63AD611A" w:rsidR="007B2A3E" w:rsidRPr="007B2A3E" w:rsidRDefault="007B2A3E" w:rsidP="007B2A3E">
      <w:pPr>
        <w:rPr>
          <w:rFonts w:ascii="Arial" w:hAnsi="Arial" w:cs="Arial"/>
        </w:rPr>
      </w:pPr>
      <w:r w:rsidRPr="007B2A3E">
        <w:rPr>
          <w:rFonts w:ascii="Arial" w:hAnsi="Arial" w:cs="Arial"/>
        </w:rPr>
        <w:t xml:space="preserve">For example, the Great Yarmouth community experiences the greatest deprivation, has the highest general fertility rate, one of the highest rates of low birthweight, and relatively high proportion of deliveries to mothers who are from BAME and white other groups. Most of these births take place at James Paget University Hospital (JPUH).  The original unweighted female population aged 15 to 44 for Great Yarmouth is 5,404. After weighting by the indicators of need the weighted population is 6,834. This means that </w:t>
      </w:r>
      <w:r w:rsidRPr="007B2A3E">
        <w:rPr>
          <w:rFonts w:ascii="Arial" w:hAnsi="Arial" w:cs="Arial"/>
          <w:i/>
          <w:iCs/>
        </w:rPr>
        <w:t xml:space="preserve">based on these indicators in </w:t>
      </w:r>
      <w:r w:rsidRPr="007B2A3E">
        <w:rPr>
          <w:rFonts w:ascii="Arial" w:hAnsi="Arial" w:cs="Arial"/>
          <w:i/>
          <w:iCs/>
        </w:rPr>
        <w:fldChar w:fldCharType="begin"/>
      </w:r>
      <w:r w:rsidRPr="007B2A3E">
        <w:rPr>
          <w:rFonts w:ascii="Arial" w:hAnsi="Arial" w:cs="Arial"/>
          <w:i/>
          <w:iCs/>
        </w:rPr>
        <w:instrText xml:space="preserve"> REF _Ref88838754 \h </w:instrText>
      </w:r>
      <w:r w:rsidR="006D1944">
        <w:rPr>
          <w:rFonts w:ascii="Arial" w:hAnsi="Arial" w:cs="Arial"/>
          <w:i/>
          <w:iCs/>
        </w:rPr>
        <w:instrText xml:space="preserve"> \* MERGEFORMAT </w:instrText>
      </w:r>
      <w:r w:rsidRPr="007B2A3E">
        <w:rPr>
          <w:rFonts w:ascii="Arial" w:hAnsi="Arial" w:cs="Arial"/>
          <w:i/>
          <w:iCs/>
        </w:rPr>
      </w:r>
      <w:r w:rsidRPr="007B2A3E">
        <w:rPr>
          <w:rFonts w:ascii="Arial" w:hAnsi="Arial" w:cs="Arial"/>
          <w:i/>
          <w:iCs/>
        </w:rPr>
        <w:fldChar w:fldCharType="separate"/>
      </w:r>
      <w:r w:rsidRPr="007B2A3E">
        <w:rPr>
          <w:rFonts w:ascii="Arial" w:hAnsi="Arial" w:cs="Arial"/>
        </w:rPr>
        <w:t xml:space="preserve">Table </w:t>
      </w:r>
      <w:r w:rsidRPr="007B2A3E">
        <w:rPr>
          <w:rFonts w:ascii="Arial" w:hAnsi="Arial" w:cs="Arial"/>
          <w:noProof/>
        </w:rPr>
        <w:t>4</w:t>
      </w:r>
      <w:r w:rsidRPr="007B2A3E">
        <w:rPr>
          <w:rFonts w:ascii="Arial" w:hAnsi="Arial" w:cs="Arial"/>
          <w:i/>
          <w:iCs/>
        </w:rPr>
        <w:fldChar w:fldCharType="end"/>
      </w:r>
      <w:r w:rsidRPr="007B2A3E">
        <w:rPr>
          <w:rFonts w:ascii="Arial" w:hAnsi="Arial" w:cs="Arial"/>
        </w:rPr>
        <w:t xml:space="preserve"> the community of Great Yarmouth has a 26% higher need compared to what we would expect for the average community across Norfolk and Waveney (</w:t>
      </w:r>
      <w:r w:rsidRPr="007B2A3E">
        <w:rPr>
          <w:rFonts w:ascii="Arial" w:hAnsi="Arial" w:cs="Arial"/>
        </w:rPr>
        <w:fldChar w:fldCharType="begin"/>
      </w:r>
      <w:r w:rsidRPr="007B2A3E">
        <w:rPr>
          <w:rFonts w:ascii="Arial" w:hAnsi="Arial" w:cs="Arial"/>
        </w:rPr>
        <w:instrText xml:space="preserve"> REF _Ref88906720 \h </w:instrText>
      </w:r>
      <w:r w:rsidR="006D1944">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13</w:t>
      </w:r>
      <w:r w:rsidRPr="007B2A3E">
        <w:rPr>
          <w:rFonts w:ascii="Arial" w:hAnsi="Arial" w:cs="Arial"/>
        </w:rPr>
        <w:fldChar w:fldCharType="end"/>
      </w:r>
      <w:r w:rsidRPr="007B2A3E">
        <w:rPr>
          <w:rFonts w:ascii="Arial" w:hAnsi="Arial" w:cs="Arial"/>
        </w:rPr>
        <w:t>).</w:t>
      </w:r>
    </w:p>
    <w:p w14:paraId="65466931" w14:textId="0FC0E8A2" w:rsidR="007B2A3E" w:rsidRPr="007B2A3E" w:rsidRDefault="007B2A3E" w:rsidP="007B2A3E">
      <w:pPr>
        <w:rPr>
          <w:rFonts w:ascii="Arial" w:hAnsi="Arial" w:cs="Arial"/>
        </w:rPr>
      </w:pPr>
      <w:r w:rsidRPr="007B2A3E">
        <w:rPr>
          <w:rFonts w:ascii="Arial" w:hAnsi="Arial" w:cs="Arial"/>
        </w:rPr>
        <w:t xml:space="preserve">A similar level of need is seen in King’s Lynn community and most of the deliveries from this community occur at the Queen Elizabeth Hospital (QEH). The original unweighted female population aged 15 to 44 for Great Yarmouth is 8,035. After weighting by the indicators of need the weighted population is 9,597. This means that </w:t>
      </w:r>
      <w:r w:rsidRPr="007B2A3E">
        <w:rPr>
          <w:rFonts w:ascii="Arial" w:hAnsi="Arial" w:cs="Arial"/>
          <w:i/>
          <w:iCs/>
        </w:rPr>
        <w:t xml:space="preserve">based on these indicators in </w:t>
      </w:r>
      <w:r w:rsidRPr="007B2A3E">
        <w:rPr>
          <w:rFonts w:ascii="Arial" w:hAnsi="Arial" w:cs="Arial"/>
          <w:i/>
          <w:iCs/>
        </w:rPr>
        <w:fldChar w:fldCharType="begin"/>
      </w:r>
      <w:r w:rsidRPr="007B2A3E">
        <w:rPr>
          <w:rFonts w:ascii="Arial" w:hAnsi="Arial" w:cs="Arial"/>
          <w:i/>
          <w:iCs/>
        </w:rPr>
        <w:instrText xml:space="preserve"> REF _Ref88838754 \h </w:instrText>
      </w:r>
      <w:r w:rsidR="006D1944">
        <w:rPr>
          <w:rFonts w:ascii="Arial" w:hAnsi="Arial" w:cs="Arial"/>
          <w:i/>
          <w:iCs/>
        </w:rPr>
        <w:instrText xml:space="preserve"> \* MERGEFORMAT </w:instrText>
      </w:r>
      <w:r w:rsidRPr="007B2A3E">
        <w:rPr>
          <w:rFonts w:ascii="Arial" w:hAnsi="Arial" w:cs="Arial"/>
          <w:i/>
          <w:iCs/>
        </w:rPr>
      </w:r>
      <w:r w:rsidRPr="007B2A3E">
        <w:rPr>
          <w:rFonts w:ascii="Arial" w:hAnsi="Arial" w:cs="Arial"/>
          <w:i/>
          <w:iCs/>
        </w:rPr>
        <w:fldChar w:fldCharType="separate"/>
      </w:r>
      <w:r w:rsidRPr="007B2A3E">
        <w:rPr>
          <w:rFonts w:ascii="Arial" w:hAnsi="Arial" w:cs="Arial"/>
        </w:rPr>
        <w:t xml:space="preserve">Table </w:t>
      </w:r>
      <w:r w:rsidRPr="007B2A3E">
        <w:rPr>
          <w:rFonts w:ascii="Arial" w:hAnsi="Arial" w:cs="Arial"/>
          <w:noProof/>
        </w:rPr>
        <w:t>4</w:t>
      </w:r>
      <w:r w:rsidRPr="007B2A3E">
        <w:rPr>
          <w:rFonts w:ascii="Arial" w:hAnsi="Arial" w:cs="Arial"/>
          <w:i/>
          <w:iCs/>
        </w:rPr>
        <w:fldChar w:fldCharType="end"/>
      </w:r>
      <w:r w:rsidRPr="007B2A3E">
        <w:rPr>
          <w:rFonts w:ascii="Arial" w:hAnsi="Arial" w:cs="Arial"/>
        </w:rPr>
        <w:t xml:space="preserve"> the community of King’s Lynn has a 19% higher need compared to what we would expect for the average community across Norfolk and Waveney. The reason the need is slightly lower is that deprivation is slightly lower, general fertility rate is slightly lower, that rate of low birthweight births is slightly lower. However, the proportion of births to mothers who are of white other groups is higher and the infant mortality rate is higher (</w:t>
      </w:r>
      <w:r w:rsidRPr="007B2A3E">
        <w:rPr>
          <w:rFonts w:ascii="Arial" w:hAnsi="Arial" w:cs="Arial"/>
        </w:rPr>
        <w:fldChar w:fldCharType="begin"/>
      </w:r>
      <w:r w:rsidRPr="007B2A3E">
        <w:rPr>
          <w:rFonts w:ascii="Arial" w:hAnsi="Arial" w:cs="Arial"/>
        </w:rPr>
        <w:instrText xml:space="preserve"> REF _Ref88906720 \h </w:instrText>
      </w:r>
      <w:r w:rsidR="006D1944">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13</w:t>
      </w:r>
      <w:r w:rsidRPr="007B2A3E">
        <w:rPr>
          <w:rFonts w:ascii="Arial" w:hAnsi="Arial" w:cs="Arial"/>
        </w:rPr>
        <w:fldChar w:fldCharType="end"/>
      </w:r>
      <w:r w:rsidRPr="007B2A3E">
        <w:rPr>
          <w:rFonts w:ascii="Arial" w:hAnsi="Arial" w:cs="Arial"/>
        </w:rPr>
        <w:t>).</w:t>
      </w:r>
    </w:p>
    <w:p w14:paraId="593E6EFE" w14:textId="77777777" w:rsidR="007B2A3E" w:rsidRPr="007B2A3E" w:rsidRDefault="007B2A3E" w:rsidP="007B2A3E">
      <w:pPr>
        <w:rPr>
          <w:rFonts w:ascii="Arial" w:hAnsi="Arial" w:cs="Arial"/>
          <w:b/>
          <w:bCs/>
        </w:rPr>
      </w:pPr>
      <w:r w:rsidRPr="007B2A3E">
        <w:rPr>
          <w:rFonts w:ascii="Arial" w:hAnsi="Arial" w:cs="Arial"/>
          <w:b/>
          <w:bCs/>
        </w:rPr>
        <w:t>Resource allocation</w:t>
      </w:r>
    </w:p>
    <w:p w14:paraId="4B34F039" w14:textId="64A7CDE7" w:rsidR="007B2A3E" w:rsidRPr="007B2A3E" w:rsidRDefault="007B2A3E" w:rsidP="007B2A3E">
      <w:pPr>
        <w:rPr>
          <w:rFonts w:ascii="Arial" w:hAnsi="Arial" w:cs="Arial"/>
        </w:rPr>
      </w:pPr>
      <w:r w:rsidRPr="007B2A3E">
        <w:rPr>
          <w:rFonts w:ascii="Arial" w:hAnsi="Arial" w:cs="Arial"/>
        </w:rPr>
        <w:t>This approach can be used to provide an initial estimate of the proportion of system resources that different communities might need and also the trusts might need to provide services to the mothers in those communities (</w:t>
      </w:r>
      <w:r w:rsidRPr="007B2A3E">
        <w:rPr>
          <w:rFonts w:ascii="Arial" w:hAnsi="Arial" w:cs="Arial"/>
        </w:rPr>
        <w:fldChar w:fldCharType="begin"/>
      </w:r>
      <w:r w:rsidRPr="007B2A3E">
        <w:rPr>
          <w:rFonts w:ascii="Arial" w:hAnsi="Arial" w:cs="Arial"/>
        </w:rPr>
        <w:instrText xml:space="preserve"> REF _Ref88907957 \h </w:instrText>
      </w:r>
      <w:r w:rsidR="006D1944">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14</w:t>
      </w:r>
      <w:r w:rsidRPr="007B2A3E">
        <w:rPr>
          <w:rFonts w:ascii="Arial" w:hAnsi="Arial" w:cs="Arial"/>
        </w:rPr>
        <w:fldChar w:fldCharType="end"/>
      </w:r>
      <w:r w:rsidRPr="007B2A3E">
        <w:rPr>
          <w:rFonts w:ascii="Arial" w:hAnsi="Arial" w:cs="Arial"/>
        </w:rPr>
        <w:t xml:space="preserve">). One of the other benefits of this </w:t>
      </w:r>
      <w:r w:rsidRPr="007B2A3E">
        <w:rPr>
          <w:rFonts w:ascii="Arial" w:hAnsi="Arial" w:cs="Arial"/>
        </w:rPr>
        <w:lastRenderedPageBreak/>
        <w:t xml:space="preserve">approach is to highlight those rural areas that have higher than expected need for resources compared to others. In the map </w:t>
      </w:r>
      <w:r w:rsidRPr="007B2A3E">
        <w:rPr>
          <w:rFonts w:ascii="Arial" w:hAnsi="Arial" w:cs="Arial"/>
        </w:rPr>
        <w:fldChar w:fldCharType="begin"/>
      </w:r>
      <w:r w:rsidRPr="007B2A3E">
        <w:rPr>
          <w:rFonts w:ascii="Arial" w:hAnsi="Arial" w:cs="Arial"/>
        </w:rPr>
        <w:instrText xml:space="preserve"> REF _Ref88907957 \h </w:instrText>
      </w:r>
      <w:r w:rsidR="006D1944">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14</w:t>
      </w:r>
      <w:r w:rsidRPr="007B2A3E">
        <w:rPr>
          <w:rFonts w:ascii="Arial" w:hAnsi="Arial" w:cs="Arial"/>
        </w:rPr>
        <w:fldChar w:fldCharType="end"/>
      </w:r>
      <w:r w:rsidRPr="007B2A3E">
        <w:rPr>
          <w:rFonts w:ascii="Arial" w:hAnsi="Arial" w:cs="Arial"/>
        </w:rPr>
        <w:t xml:space="preserve"> these are the darker areas. For example, some of the rural areas of Breckland and King’s Lynn and West Norfolk.</w:t>
      </w:r>
    </w:p>
    <w:p w14:paraId="48F08E67" w14:textId="77777777" w:rsidR="007B2A3E" w:rsidRPr="007B2A3E" w:rsidRDefault="007B2A3E" w:rsidP="007B2A3E">
      <w:pPr>
        <w:rPr>
          <w:rFonts w:ascii="Arial" w:hAnsi="Arial" w:cs="Arial"/>
        </w:rPr>
      </w:pPr>
      <w:r w:rsidRPr="007B2A3E">
        <w:rPr>
          <w:rFonts w:ascii="Arial" w:hAnsi="Arial" w:cs="Arial"/>
        </w:rPr>
        <w:t xml:space="preserve">The proportion of available system resource determined using this method can be aggregated by district and by trust (and by other geographies if required e.g. PCN).  Based on the average % of deliveries from a locality at each trust we can calculate the weighted population for each trust. </w:t>
      </w:r>
    </w:p>
    <w:p w14:paraId="4F93DB23" w14:textId="77777777" w:rsidR="007B2A3E" w:rsidRPr="007B2A3E" w:rsidRDefault="007B2A3E" w:rsidP="007B2A3E">
      <w:pPr>
        <w:rPr>
          <w:rFonts w:ascii="Arial" w:hAnsi="Arial" w:cs="Arial"/>
        </w:rPr>
      </w:pPr>
      <w:r w:rsidRPr="007B2A3E">
        <w:rPr>
          <w:rFonts w:ascii="Arial" w:hAnsi="Arial" w:cs="Arial"/>
        </w:rPr>
        <w:t>However, some deliveries take place outside of Norfolk and Waveney (for example, for mothers in Thetford and parts of West Norfolk) and some deliveries for mothers resident outside Norfolk and Waveney take place at trusts in Norfolk and Waveney.</w:t>
      </w:r>
    </w:p>
    <w:p w14:paraId="764A9FC2" w14:textId="149302F8" w:rsidR="007B2A3E" w:rsidRPr="007B2A3E" w:rsidRDefault="007B2A3E" w:rsidP="007B2A3E">
      <w:pPr>
        <w:rPr>
          <w:rFonts w:ascii="Arial" w:hAnsi="Arial" w:cs="Arial"/>
        </w:rPr>
      </w:pPr>
      <w:r w:rsidRPr="007B2A3E">
        <w:rPr>
          <w:rFonts w:ascii="Arial" w:hAnsi="Arial" w:cs="Arial"/>
        </w:rPr>
        <w:t xml:space="preserve">We can take the same approach using only those deliveries for Norfolk and Waveney mothers that take place in Norfolk and Waveney trusts as the target population but then excluding General Fertility rate from the weighting.  The results for the trusts in the Norfolk and Waveney local maternity system are shown in </w:t>
      </w:r>
      <w:r w:rsidRPr="007B2A3E">
        <w:rPr>
          <w:rFonts w:ascii="Arial" w:hAnsi="Arial" w:cs="Arial"/>
        </w:rPr>
        <w:fldChar w:fldCharType="begin"/>
      </w:r>
      <w:r w:rsidRPr="007B2A3E">
        <w:rPr>
          <w:rFonts w:ascii="Arial" w:hAnsi="Arial" w:cs="Arial"/>
        </w:rPr>
        <w:instrText xml:space="preserve"> REF _Ref88909585 \h </w:instrText>
      </w:r>
      <w:r w:rsidR="006D1944">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Table </w:t>
      </w:r>
      <w:r w:rsidRPr="007B2A3E">
        <w:rPr>
          <w:rFonts w:ascii="Arial" w:hAnsi="Arial" w:cs="Arial"/>
          <w:noProof/>
        </w:rPr>
        <w:t>5</w:t>
      </w:r>
      <w:r w:rsidRPr="007B2A3E">
        <w:rPr>
          <w:rFonts w:ascii="Arial" w:hAnsi="Arial" w:cs="Arial"/>
        </w:rPr>
        <w:fldChar w:fldCharType="end"/>
      </w:r>
      <w:r w:rsidRPr="007B2A3E">
        <w:rPr>
          <w:rFonts w:ascii="Arial" w:hAnsi="Arial" w:cs="Arial"/>
        </w:rPr>
        <w:t xml:space="preserve">. </w:t>
      </w:r>
    </w:p>
    <w:p w14:paraId="27DFD1B6" w14:textId="66E594B8" w:rsidR="007B2A3E" w:rsidRPr="007B2A3E" w:rsidRDefault="007B2A3E" w:rsidP="007B2A3E">
      <w:pPr>
        <w:rPr>
          <w:rFonts w:ascii="Arial" w:hAnsi="Arial" w:cs="Arial"/>
        </w:rPr>
      </w:pPr>
      <w:r w:rsidRPr="007B2A3E">
        <w:rPr>
          <w:rFonts w:ascii="Arial" w:hAnsi="Arial" w:cs="Arial"/>
        </w:rPr>
        <w:t xml:space="preserve">Here if we had a notional £1,000 of resource to distribute based on the indicators from </w:t>
      </w:r>
      <w:r w:rsidRPr="007B2A3E">
        <w:rPr>
          <w:rFonts w:ascii="Arial" w:hAnsi="Arial" w:cs="Arial"/>
        </w:rPr>
        <w:fldChar w:fldCharType="begin"/>
      </w:r>
      <w:r w:rsidRPr="007B2A3E">
        <w:rPr>
          <w:rFonts w:ascii="Arial" w:hAnsi="Arial" w:cs="Arial"/>
        </w:rPr>
        <w:instrText xml:space="preserve"> REF _Ref88838754 \h </w:instrText>
      </w:r>
      <w:r w:rsidR="006D1944">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Table </w:t>
      </w:r>
      <w:r w:rsidRPr="007B2A3E">
        <w:rPr>
          <w:rFonts w:ascii="Arial" w:hAnsi="Arial" w:cs="Arial"/>
          <w:noProof/>
        </w:rPr>
        <w:t>4</w:t>
      </w:r>
      <w:r w:rsidRPr="007B2A3E">
        <w:rPr>
          <w:rFonts w:ascii="Arial" w:hAnsi="Arial" w:cs="Arial"/>
        </w:rPr>
        <w:fldChar w:fldCharType="end"/>
      </w:r>
      <w:r w:rsidRPr="007B2A3E">
        <w:rPr>
          <w:rFonts w:ascii="Arial" w:hAnsi="Arial" w:cs="Arial"/>
        </w:rPr>
        <w:t>, the communities where mothers live who have babies delivered at each trust and the number of deliveries at each trust, then using the column Weighted % B (highlighted red) JPUH would</w:t>
      </w:r>
      <w:r w:rsidRPr="007B2A3E">
        <w:rPr>
          <w:rFonts w:ascii="Arial" w:hAnsi="Arial" w:cs="Arial"/>
          <w:b/>
          <w:bCs/>
          <w:color w:val="FFFFFF" w:themeColor="background1"/>
          <w:sz w:val="16"/>
          <w:szCs w:val="16"/>
        </w:rPr>
        <w:t xml:space="preserve"> </w:t>
      </w:r>
      <w:r w:rsidRPr="007B2A3E">
        <w:rPr>
          <w:rFonts w:ascii="Arial" w:hAnsi="Arial" w:cs="Arial"/>
        </w:rPr>
        <w:t xml:space="preserve">need £211, NNUH would need £601 and QEH would need £188. </w:t>
      </w:r>
    </w:p>
    <w:p w14:paraId="507CECE3" w14:textId="77777777" w:rsidR="007B2A3E" w:rsidRPr="007B2A3E" w:rsidRDefault="007B2A3E" w:rsidP="007B2A3E">
      <w:pPr>
        <w:keepNext/>
        <w:spacing w:after="200" w:line="240" w:lineRule="auto"/>
        <w:rPr>
          <w:i/>
          <w:iCs/>
          <w:color w:val="44546A" w:themeColor="text2"/>
          <w:sz w:val="18"/>
          <w:szCs w:val="18"/>
        </w:rPr>
      </w:pPr>
      <w:bookmarkStart w:id="15" w:name="_Ref88909585"/>
      <w:r w:rsidRPr="007B2A3E">
        <w:rPr>
          <w:i/>
          <w:iCs/>
          <w:color w:val="44546A" w:themeColor="text2"/>
          <w:sz w:val="18"/>
          <w:szCs w:val="18"/>
        </w:rPr>
        <w:t xml:space="preserve">Table </w:t>
      </w:r>
      <w:r w:rsidRPr="007B2A3E">
        <w:rPr>
          <w:i/>
          <w:iCs/>
          <w:color w:val="44546A" w:themeColor="text2"/>
          <w:sz w:val="18"/>
          <w:szCs w:val="18"/>
        </w:rPr>
        <w:fldChar w:fldCharType="begin"/>
      </w:r>
      <w:r w:rsidRPr="007B2A3E">
        <w:rPr>
          <w:i/>
          <w:iCs/>
          <w:color w:val="44546A" w:themeColor="text2"/>
          <w:sz w:val="18"/>
          <w:szCs w:val="18"/>
        </w:rPr>
        <w:instrText xml:space="preserve"> SEQ Table \* ARABIC </w:instrText>
      </w:r>
      <w:r w:rsidRPr="007B2A3E">
        <w:rPr>
          <w:i/>
          <w:iCs/>
          <w:color w:val="44546A" w:themeColor="text2"/>
          <w:sz w:val="18"/>
          <w:szCs w:val="18"/>
        </w:rPr>
        <w:fldChar w:fldCharType="separate"/>
      </w:r>
      <w:r w:rsidRPr="007B2A3E">
        <w:rPr>
          <w:i/>
          <w:iCs/>
          <w:noProof/>
          <w:color w:val="44546A" w:themeColor="text2"/>
          <w:sz w:val="18"/>
          <w:szCs w:val="18"/>
        </w:rPr>
        <w:t>5</w:t>
      </w:r>
      <w:r w:rsidRPr="007B2A3E">
        <w:rPr>
          <w:i/>
          <w:iCs/>
          <w:noProof/>
          <w:color w:val="44546A" w:themeColor="text2"/>
          <w:sz w:val="18"/>
          <w:szCs w:val="18"/>
        </w:rPr>
        <w:fldChar w:fldCharType="end"/>
      </w:r>
      <w:bookmarkEnd w:id="15"/>
      <w:r w:rsidRPr="007B2A3E">
        <w:rPr>
          <w:i/>
          <w:iCs/>
          <w:color w:val="44546A" w:themeColor="text2"/>
          <w:sz w:val="18"/>
          <w:szCs w:val="18"/>
        </w:rPr>
        <w:t xml:space="preserve"> example proportion of resources allocated to each trust in Norfolk and Waveney</w:t>
      </w:r>
    </w:p>
    <w:tbl>
      <w:tblPr>
        <w:tblW w:w="8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1905"/>
        <w:gridCol w:w="1216"/>
        <w:gridCol w:w="1215"/>
        <w:gridCol w:w="1216"/>
        <w:gridCol w:w="1214"/>
        <w:gridCol w:w="1038"/>
        <w:gridCol w:w="1036"/>
      </w:tblGrid>
      <w:tr w:rsidR="007B2A3E" w:rsidRPr="007B2A3E" w14:paraId="007B710A" w14:textId="77777777" w:rsidTr="00307551">
        <w:trPr>
          <w:trHeight w:val="578"/>
        </w:trPr>
        <w:tc>
          <w:tcPr>
            <w:tcW w:w="1905" w:type="dxa"/>
            <w:shd w:val="clear" w:color="auto" w:fill="5B9BD5"/>
            <w:tcMar>
              <w:top w:w="15" w:type="dxa"/>
              <w:left w:w="15" w:type="dxa"/>
              <w:bottom w:w="0" w:type="dxa"/>
              <w:right w:w="15" w:type="dxa"/>
            </w:tcMar>
            <w:vAlign w:val="center"/>
            <w:hideMark/>
          </w:tcPr>
          <w:p w14:paraId="63989C06" w14:textId="77777777" w:rsidR="007B2A3E" w:rsidRPr="007B2A3E" w:rsidRDefault="007B2A3E" w:rsidP="007B2A3E">
            <w:pPr>
              <w:rPr>
                <w:color w:val="FFFFFF" w:themeColor="background1"/>
                <w:sz w:val="16"/>
                <w:szCs w:val="16"/>
              </w:rPr>
            </w:pPr>
            <w:r w:rsidRPr="007B2A3E">
              <w:rPr>
                <w:b/>
                <w:bCs/>
                <w:color w:val="FFFFFF" w:themeColor="background1"/>
                <w:sz w:val="16"/>
                <w:szCs w:val="16"/>
              </w:rPr>
              <w:t>Trust</w:t>
            </w:r>
          </w:p>
        </w:tc>
        <w:tc>
          <w:tcPr>
            <w:tcW w:w="1216" w:type="dxa"/>
            <w:shd w:val="clear" w:color="auto" w:fill="5B9BD5"/>
            <w:tcMar>
              <w:top w:w="15" w:type="dxa"/>
              <w:left w:w="15" w:type="dxa"/>
              <w:bottom w:w="0" w:type="dxa"/>
              <w:right w:w="15" w:type="dxa"/>
            </w:tcMar>
            <w:vAlign w:val="center"/>
            <w:hideMark/>
          </w:tcPr>
          <w:p w14:paraId="70A69108" w14:textId="77777777" w:rsidR="007B2A3E" w:rsidRPr="007B2A3E" w:rsidRDefault="007B2A3E" w:rsidP="007B2A3E">
            <w:pPr>
              <w:jc w:val="center"/>
              <w:rPr>
                <w:color w:val="FFFFFF" w:themeColor="background1"/>
                <w:sz w:val="16"/>
                <w:szCs w:val="16"/>
              </w:rPr>
            </w:pPr>
            <w:r w:rsidRPr="007B2A3E">
              <w:rPr>
                <w:b/>
                <w:bCs/>
                <w:color w:val="FFFFFF" w:themeColor="background1"/>
                <w:sz w:val="16"/>
                <w:szCs w:val="16"/>
              </w:rPr>
              <w:t>Unweighted Population aged 15 to 44</w:t>
            </w:r>
          </w:p>
        </w:tc>
        <w:tc>
          <w:tcPr>
            <w:tcW w:w="1215" w:type="dxa"/>
            <w:shd w:val="clear" w:color="auto" w:fill="5B9BD5"/>
            <w:tcMar>
              <w:top w:w="15" w:type="dxa"/>
              <w:left w:w="15" w:type="dxa"/>
              <w:bottom w:w="0" w:type="dxa"/>
              <w:right w:w="15" w:type="dxa"/>
            </w:tcMar>
            <w:vAlign w:val="center"/>
            <w:hideMark/>
          </w:tcPr>
          <w:p w14:paraId="4116CD9A" w14:textId="77777777" w:rsidR="007B2A3E" w:rsidRPr="007B2A3E" w:rsidRDefault="007B2A3E" w:rsidP="007B2A3E">
            <w:pPr>
              <w:jc w:val="center"/>
              <w:rPr>
                <w:color w:val="FFFFFF" w:themeColor="background1"/>
                <w:sz w:val="16"/>
                <w:szCs w:val="16"/>
              </w:rPr>
            </w:pPr>
            <w:r w:rsidRPr="007B2A3E">
              <w:rPr>
                <w:b/>
                <w:bCs/>
                <w:color w:val="FFFFFF" w:themeColor="background1"/>
                <w:sz w:val="16"/>
                <w:szCs w:val="16"/>
              </w:rPr>
              <w:t>Weighted Population aged 15 to 44</w:t>
            </w:r>
          </w:p>
        </w:tc>
        <w:tc>
          <w:tcPr>
            <w:tcW w:w="1216" w:type="dxa"/>
            <w:shd w:val="clear" w:color="auto" w:fill="5B9BD5"/>
            <w:tcMar>
              <w:top w:w="15" w:type="dxa"/>
              <w:left w:w="15" w:type="dxa"/>
              <w:bottom w:w="0" w:type="dxa"/>
              <w:right w:w="15" w:type="dxa"/>
            </w:tcMar>
            <w:vAlign w:val="center"/>
            <w:hideMark/>
          </w:tcPr>
          <w:p w14:paraId="22DA63CA" w14:textId="77777777" w:rsidR="007B2A3E" w:rsidRPr="007B2A3E" w:rsidRDefault="007B2A3E" w:rsidP="007B2A3E">
            <w:pPr>
              <w:jc w:val="center"/>
              <w:rPr>
                <w:color w:val="FFFFFF" w:themeColor="background1"/>
                <w:sz w:val="16"/>
                <w:szCs w:val="16"/>
              </w:rPr>
            </w:pPr>
            <w:r w:rsidRPr="007B2A3E">
              <w:rPr>
                <w:b/>
                <w:bCs/>
                <w:color w:val="FFFFFF" w:themeColor="background1"/>
                <w:sz w:val="16"/>
                <w:szCs w:val="16"/>
              </w:rPr>
              <w:t>Unweighted deliveries per year (2015/19) in Norfolk and Waveney trusts (A)</w:t>
            </w:r>
          </w:p>
        </w:tc>
        <w:tc>
          <w:tcPr>
            <w:tcW w:w="1214" w:type="dxa"/>
            <w:shd w:val="clear" w:color="auto" w:fill="5B9BD5"/>
            <w:tcMar>
              <w:top w:w="15" w:type="dxa"/>
              <w:left w:w="15" w:type="dxa"/>
              <w:bottom w:w="0" w:type="dxa"/>
              <w:right w:w="15" w:type="dxa"/>
            </w:tcMar>
            <w:vAlign w:val="center"/>
            <w:hideMark/>
          </w:tcPr>
          <w:p w14:paraId="2F3303DE" w14:textId="77777777" w:rsidR="007B2A3E" w:rsidRPr="007B2A3E" w:rsidRDefault="007B2A3E" w:rsidP="007B2A3E">
            <w:pPr>
              <w:jc w:val="center"/>
              <w:rPr>
                <w:color w:val="FFFFFF" w:themeColor="background1"/>
                <w:sz w:val="16"/>
                <w:szCs w:val="16"/>
              </w:rPr>
            </w:pPr>
            <w:r w:rsidRPr="007B2A3E">
              <w:rPr>
                <w:b/>
                <w:bCs/>
                <w:color w:val="FFFFFF" w:themeColor="background1"/>
                <w:sz w:val="16"/>
                <w:szCs w:val="16"/>
              </w:rPr>
              <w:t>Weighted deliveries per year (2015/19) in Norfolk and Waveney trusts (B)</w:t>
            </w:r>
          </w:p>
        </w:tc>
        <w:tc>
          <w:tcPr>
            <w:tcW w:w="1038" w:type="dxa"/>
            <w:tcBorders>
              <w:right w:val="single" w:sz="4" w:space="0" w:color="C00000"/>
            </w:tcBorders>
            <w:shd w:val="clear" w:color="auto" w:fill="5B9BD5"/>
            <w:tcMar>
              <w:top w:w="15" w:type="dxa"/>
              <w:left w:w="15" w:type="dxa"/>
              <w:bottom w:w="0" w:type="dxa"/>
              <w:right w:w="15" w:type="dxa"/>
            </w:tcMar>
            <w:vAlign w:val="center"/>
            <w:hideMark/>
          </w:tcPr>
          <w:p w14:paraId="53281A10" w14:textId="77777777" w:rsidR="007B2A3E" w:rsidRPr="007B2A3E" w:rsidRDefault="007B2A3E" w:rsidP="007B2A3E">
            <w:pPr>
              <w:jc w:val="center"/>
              <w:rPr>
                <w:color w:val="FFFFFF" w:themeColor="background1"/>
                <w:sz w:val="16"/>
                <w:szCs w:val="16"/>
              </w:rPr>
            </w:pPr>
            <w:r w:rsidRPr="007B2A3E">
              <w:rPr>
                <w:b/>
                <w:bCs/>
                <w:color w:val="FFFFFF" w:themeColor="background1"/>
                <w:sz w:val="16"/>
                <w:szCs w:val="16"/>
              </w:rPr>
              <w:t>Unweighted % A</w:t>
            </w:r>
          </w:p>
        </w:tc>
        <w:tc>
          <w:tcPr>
            <w:tcW w:w="1036" w:type="dxa"/>
            <w:tcBorders>
              <w:top w:val="single" w:sz="4" w:space="0" w:color="C00000"/>
              <w:left w:val="single" w:sz="4" w:space="0" w:color="C00000"/>
              <w:bottom w:val="single" w:sz="4" w:space="0" w:color="C00000"/>
              <w:right w:val="single" w:sz="4" w:space="0" w:color="C00000"/>
            </w:tcBorders>
            <w:shd w:val="clear" w:color="auto" w:fill="5B9BD5"/>
            <w:tcMar>
              <w:top w:w="15" w:type="dxa"/>
              <w:left w:w="15" w:type="dxa"/>
              <w:bottom w:w="0" w:type="dxa"/>
              <w:right w:w="15" w:type="dxa"/>
            </w:tcMar>
            <w:vAlign w:val="center"/>
            <w:hideMark/>
          </w:tcPr>
          <w:p w14:paraId="447CBD6A" w14:textId="77777777" w:rsidR="007B2A3E" w:rsidRPr="007B2A3E" w:rsidRDefault="007B2A3E" w:rsidP="007B2A3E">
            <w:pPr>
              <w:jc w:val="center"/>
              <w:rPr>
                <w:color w:val="FFFFFF" w:themeColor="background1"/>
                <w:sz w:val="16"/>
                <w:szCs w:val="16"/>
              </w:rPr>
            </w:pPr>
            <w:r w:rsidRPr="007B2A3E">
              <w:rPr>
                <w:b/>
                <w:bCs/>
                <w:color w:val="FFFFFF" w:themeColor="background1"/>
                <w:sz w:val="16"/>
                <w:szCs w:val="16"/>
              </w:rPr>
              <w:t>Weighted % B</w:t>
            </w:r>
          </w:p>
        </w:tc>
      </w:tr>
      <w:tr w:rsidR="007B2A3E" w:rsidRPr="007B2A3E" w14:paraId="214EF4B8" w14:textId="77777777" w:rsidTr="00307551">
        <w:trPr>
          <w:trHeight w:val="328"/>
        </w:trPr>
        <w:tc>
          <w:tcPr>
            <w:tcW w:w="1905" w:type="dxa"/>
            <w:shd w:val="clear" w:color="auto" w:fill="D2DEEF"/>
            <w:tcMar>
              <w:top w:w="15" w:type="dxa"/>
              <w:left w:w="15" w:type="dxa"/>
              <w:bottom w:w="0" w:type="dxa"/>
              <w:right w:w="15" w:type="dxa"/>
            </w:tcMar>
            <w:vAlign w:val="center"/>
            <w:hideMark/>
          </w:tcPr>
          <w:p w14:paraId="1AAC44D5" w14:textId="77777777" w:rsidR="007B2A3E" w:rsidRPr="007B2A3E" w:rsidRDefault="007B2A3E" w:rsidP="007B2A3E">
            <w:pPr>
              <w:rPr>
                <w:sz w:val="16"/>
                <w:szCs w:val="16"/>
              </w:rPr>
            </w:pPr>
            <w:r w:rsidRPr="007B2A3E">
              <w:rPr>
                <w:sz w:val="16"/>
                <w:szCs w:val="16"/>
              </w:rPr>
              <w:t>JPUH</w:t>
            </w:r>
          </w:p>
        </w:tc>
        <w:tc>
          <w:tcPr>
            <w:tcW w:w="1216" w:type="dxa"/>
            <w:shd w:val="clear" w:color="auto" w:fill="D2DEEF"/>
            <w:tcMar>
              <w:top w:w="15" w:type="dxa"/>
              <w:left w:w="15" w:type="dxa"/>
              <w:bottom w:w="0" w:type="dxa"/>
              <w:right w:w="15" w:type="dxa"/>
            </w:tcMar>
            <w:vAlign w:val="center"/>
            <w:hideMark/>
          </w:tcPr>
          <w:p w14:paraId="5DD95BB2" w14:textId="77777777" w:rsidR="007B2A3E" w:rsidRPr="007B2A3E" w:rsidRDefault="007B2A3E" w:rsidP="007B2A3E">
            <w:pPr>
              <w:jc w:val="center"/>
              <w:rPr>
                <w:sz w:val="16"/>
                <w:szCs w:val="16"/>
              </w:rPr>
            </w:pPr>
            <w:r w:rsidRPr="007B2A3E">
              <w:rPr>
                <w:sz w:val="16"/>
                <w:szCs w:val="16"/>
              </w:rPr>
              <w:t>31,868</w:t>
            </w:r>
          </w:p>
        </w:tc>
        <w:tc>
          <w:tcPr>
            <w:tcW w:w="1215" w:type="dxa"/>
            <w:shd w:val="clear" w:color="auto" w:fill="D2DEEF"/>
            <w:tcMar>
              <w:top w:w="15" w:type="dxa"/>
              <w:left w:w="15" w:type="dxa"/>
              <w:bottom w:w="0" w:type="dxa"/>
              <w:right w:w="15" w:type="dxa"/>
            </w:tcMar>
            <w:vAlign w:val="center"/>
            <w:hideMark/>
          </w:tcPr>
          <w:p w14:paraId="769FA978" w14:textId="77777777" w:rsidR="007B2A3E" w:rsidRPr="007B2A3E" w:rsidRDefault="007B2A3E" w:rsidP="007B2A3E">
            <w:pPr>
              <w:jc w:val="center"/>
              <w:rPr>
                <w:sz w:val="16"/>
                <w:szCs w:val="16"/>
              </w:rPr>
            </w:pPr>
            <w:r w:rsidRPr="007B2A3E">
              <w:rPr>
                <w:sz w:val="16"/>
                <w:szCs w:val="16"/>
              </w:rPr>
              <w:t>30,503</w:t>
            </w:r>
          </w:p>
        </w:tc>
        <w:tc>
          <w:tcPr>
            <w:tcW w:w="1216" w:type="dxa"/>
            <w:shd w:val="clear" w:color="auto" w:fill="D2DEEF"/>
            <w:tcMar>
              <w:top w:w="15" w:type="dxa"/>
              <w:left w:w="15" w:type="dxa"/>
              <w:bottom w:w="0" w:type="dxa"/>
              <w:right w:w="15" w:type="dxa"/>
            </w:tcMar>
            <w:vAlign w:val="center"/>
            <w:hideMark/>
          </w:tcPr>
          <w:p w14:paraId="66355508" w14:textId="77777777" w:rsidR="007B2A3E" w:rsidRPr="007B2A3E" w:rsidRDefault="007B2A3E" w:rsidP="007B2A3E">
            <w:pPr>
              <w:jc w:val="center"/>
              <w:rPr>
                <w:sz w:val="16"/>
                <w:szCs w:val="16"/>
              </w:rPr>
            </w:pPr>
            <w:r w:rsidRPr="007B2A3E">
              <w:rPr>
                <w:sz w:val="16"/>
                <w:szCs w:val="16"/>
              </w:rPr>
              <w:t>2,014</w:t>
            </w:r>
          </w:p>
        </w:tc>
        <w:tc>
          <w:tcPr>
            <w:tcW w:w="1214" w:type="dxa"/>
            <w:shd w:val="clear" w:color="auto" w:fill="D2DEEF"/>
            <w:tcMar>
              <w:top w:w="15" w:type="dxa"/>
              <w:left w:w="15" w:type="dxa"/>
              <w:bottom w:w="0" w:type="dxa"/>
              <w:right w:w="15" w:type="dxa"/>
            </w:tcMar>
            <w:vAlign w:val="center"/>
            <w:hideMark/>
          </w:tcPr>
          <w:p w14:paraId="270BF83D" w14:textId="77777777" w:rsidR="007B2A3E" w:rsidRPr="007B2A3E" w:rsidRDefault="007B2A3E" w:rsidP="007B2A3E">
            <w:pPr>
              <w:jc w:val="center"/>
              <w:rPr>
                <w:sz w:val="16"/>
                <w:szCs w:val="16"/>
              </w:rPr>
            </w:pPr>
            <w:r w:rsidRPr="007B2A3E">
              <w:rPr>
                <w:sz w:val="16"/>
                <w:szCs w:val="16"/>
              </w:rPr>
              <w:t>1,894</w:t>
            </w:r>
          </w:p>
        </w:tc>
        <w:tc>
          <w:tcPr>
            <w:tcW w:w="1038" w:type="dxa"/>
            <w:tcBorders>
              <w:right w:val="single" w:sz="4" w:space="0" w:color="C00000"/>
            </w:tcBorders>
            <w:shd w:val="clear" w:color="auto" w:fill="D2DEEF"/>
            <w:tcMar>
              <w:top w:w="15" w:type="dxa"/>
              <w:left w:w="15" w:type="dxa"/>
              <w:bottom w:w="0" w:type="dxa"/>
              <w:right w:w="15" w:type="dxa"/>
            </w:tcMar>
            <w:vAlign w:val="center"/>
            <w:hideMark/>
          </w:tcPr>
          <w:p w14:paraId="113EF7F5" w14:textId="77777777" w:rsidR="007B2A3E" w:rsidRPr="007B2A3E" w:rsidRDefault="007B2A3E" w:rsidP="007B2A3E">
            <w:pPr>
              <w:jc w:val="center"/>
              <w:rPr>
                <w:sz w:val="16"/>
                <w:szCs w:val="16"/>
              </w:rPr>
            </w:pPr>
            <w:r w:rsidRPr="007B2A3E">
              <w:rPr>
                <w:sz w:val="16"/>
                <w:szCs w:val="16"/>
              </w:rPr>
              <w:t>22.5%</w:t>
            </w:r>
          </w:p>
        </w:tc>
        <w:tc>
          <w:tcPr>
            <w:tcW w:w="1036" w:type="dxa"/>
            <w:tcBorders>
              <w:top w:val="single" w:sz="4" w:space="0" w:color="C00000"/>
              <w:left w:val="single" w:sz="4" w:space="0" w:color="C00000"/>
              <w:bottom w:val="single" w:sz="4" w:space="0" w:color="C00000"/>
              <w:right w:val="single" w:sz="4" w:space="0" w:color="C00000"/>
            </w:tcBorders>
            <w:shd w:val="clear" w:color="auto" w:fill="D2DEEF"/>
            <w:tcMar>
              <w:top w:w="15" w:type="dxa"/>
              <w:left w:w="15" w:type="dxa"/>
              <w:bottom w:w="0" w:type="dxa"/>
              <w:right w:w="15" w:type="dxa"/>
            </w:tcMar>
            <w:vAlign w:val="center"/>
            <w:hideMark/>
          </w:tcPr>
          <w:p w14:paraId="37BB2388" w14:textId="77777777" w:rsidR="007B2A3E" w:rsidRPr="007B2A3E" w:rsidRDefault="007B2A3E" w:rsidP="007B2A3E">
            <w:pPr>
              <w:jc w:val="center"/>
              <w:rPr>
                <w:sz w:val="16"/>
                <w:szCs w:val="16"/>
              </w:rPr>
            </w:pPr>
            <w:r w:rsidRPr="007B2A3E">
              <w:rPr>
                <w:sz w:val="16"/>
                <w:szCs w:val="16"/>
              </w:rPr>
              <w:t>21.1%</w:t>
            </w:r>
          </w:p>
        </w:tc>
      </w:tr>
      <w:tr w:rsidR="007B2A3E" w:rsidRPr="007B2A3E" w14:paraId="1164428F" w14:textId="77777777" w:rsidTr="00307551">
        <w:trPr>
          <w:trHeight w:val="328"/>
        </w:trPr>
        <w:tc>
          <w:tcPr>
            <w:tcW w:w="1905" w:type="dxa"/>
            <w:shd w:val="clear" w:color="auto" w:fill="EAEFF7"/>
            <w:tcMar>
              <w:top w:w="15" w:type="dxa"/>
              <w:left w:w="15" w:type="dxa"/>
              <w:bottom w:w="0" w:type="dxa"/>
              <w:right w:w="15" w:type="dxa"/>
            </w:tcMar>
            <w:vAlign w:val="center"/>
            <w:hideMark/>
          </w:tcPr>
          <w:p w14:paraId="6D0F084A" w14:textId="77777777" w:rsidR="007B2A3E" w:rsidRPr="007B2A3E" w:rsidRDefault="007B2A3E" w:rsidP="007B2A3E">
            <w:pPr>
              <w:rPr>
                <w:sz w:val="16"/>
                <w:szCs w:val="16"/>
              </w:rPr>
            </w:pPr>
            <w:r w:rsidRPr="007B2A3E">
              <w:rPr>
                <w:sz w:val="16"/>
                <w:szCs w:val="16"/>
              </w:rPr>
              <w:t>NNUH</w:t>
            </w:r>
          </w:p>
        </w:tc>
        <w:tc>
          <w:tcPr>
            <w:tcW w:w="1216" w:type="dxa"/>
            <w:shd w:val="clear" w:color="auto" w:fill="EAEFF7"/>
            <w:tcMar>
              <w:top w:w="15" w:type="dxa"/>
              <w:left w:w="15" w:type="dxa"/>
              <w:bottom w:w="0" w:type="dxa"/>
              <w:right w:w="15" w:type="dxa"/>
            </w:tcMar>
            <w:vAlign w:val="center"/>
            <w:hideMark/>
          </w:tcPr>
          <w:p w14:paraId="74BDE9BA" w14:textId="77777777" w:rsidR="007B2A3E" w:rsidRPr="007B2A3E" w:rsidRDefault="007B2A3E" w:rsidP="007B2A3E">
            <w:pPr>
              <w:jc w:val="center"/>
              <w:rPr>
                <w:sz w:val="16"/>
                <w:szCs w:val="16"/>
              </w:rPr>
            </w:pPr>
            <w:r w:rsidRPr="007B2A3E">
              <w:rPr>
                <w:sz w:val="16"/>
                <w:szCs w:val="16"/>
              </w:rPr>
              <w:t>102,463</w:t>
            </w:r>
          </w:p>
        </w:tc>
        <w:tc>
          <w:tcPr>
            <w:tcW w:w="1215" w:type="dxa"/>
            <w:shd w:val="clear" w:color="auto" w:fill="EAEFF7"/>
            <w:tcMar>
              <w:top w:w="15" w:type="dxa"/>
              <w:left w:w="15" w:type="dxa"/>
              <w:bottom w:w="0" w:type="dxa"/>
              <w:right w:w="15" w:type="dxa"/>
            </w:tcMar>
            <w:vAlign w:val="center"/>
            <w:hideMark/>
          </w:tcPr>
          <w:p w14:paraId="34BC85AC" w14:textId="77777777" w:rsidR="007B2A3E" w:rsidRPr="007B2A3E" w:rsidRDefault="007B2A3E" w:rsidP="007B2A3E">
            <w:pPr>
              <w:jc w:val="center"/>
              <w:rPr>
                <w:sz w:val="16"/>
                <w:szCs w:val="16"/>
              </w:rPr>
            </w:pPr>
            <w:r w:rsidRPr="007B2A3E">
              <w:rPr>
                <w:sz w:val="16"/>
                <w:szCs w:val="16"/>
              </w:rPr>
              <w:t>100,294</w:t>
            </w:r>
          </w:p>
        </w:tc>
        <w:tc>
          <w:tcPr>
            <w:tcW w:w="1216" w:type="dxa"/>
            <w:shd w:val="clear" w:color="auto" w:fill="EAEFF7"/>
            <w:tcMar>
              <w:top w:w="15" w:type="dxa"/>
              <w:left w:w="15" w:type="dxa"/>
              <w:bottom w:w="0" w:type="dxa"/>
              <w:right w:w="15" w:type="dxa"/>
            </w:tcMar>
            <w:vAlign w:val="center"/>
            <w:hideMark/>
          </w:tcPr>
          <w:p w14:paraId="3F60F020" w14:textId="77777777" w:rsidR="007B2A3E" w:rsidRPr="007B2A3E" w:rsidRDefault="007B2A3E" w:rsidP="007B2A3E">
            <w:pPr>
              <w:jc w:val="center"/>
              <w:rPr>
                <w:sz w:val="16"/>
                <w:szCs w:val="16"/>
              </w:rPr>
            </w:pPr>
            <w:r w:rsidRPr="007B2A3E">
              <w:rPr>
                <w:sz w:val="16"/>
                <w:szCs w:val="16"/>
              </w:rPr>
              <w:t>5,400</w:t>
            </w:r>
          </w:p>
        </w:tc>
        <w:tc>
          <w:tcPr>
            <w:tcW w:w="1214" w:type="dxa"/>
            <w:shd w:val="clear" w:color="auto" w:fill="EAEFF7"/>
            <w:tcMar>
              <w:top w:w="15" w:type="dxa"/>
              <w:left w:w="15" w:type="dxa"/>
              <w:bottom w:w="0" w:type="dxa"/>
              <w:right w:w="15" w:type="dxa"/>
            </w:tcMar>
            <w:vAlign w:val="center"/>
            <w:hideMark/>
          </w:tcPr>
          <w:p w14:paraId="04E8D0E6" w14:textId="77777777" w:rsidR="007B2A3E" w:rsidRPr="007B2A3E" w:rsidRDefault="007B2A3E" w:rsidP="007B2A3E">
            <w:pPr>
              <w:jc w:val="center"/>
              <w:rPr>
                <w:sz w:val="16"/>
                <w:szCs w:val="16"/>
              </w:rPr>
            </w:pPr>
            <w:r w:rsidRPr="007B2A3E">
              <w:rPr>
                <w:sz w:val="16"/>
                <w:szCs w:val="16"/>
              </w:rPr>
              <w:t>5,394</w:t>
            </w:r>
          </w:p>
        </w:tc>
        <w:tc>
          <w:tcPr>
            <w:tcW w:w="1038" w:type="dxa"/>
            <w:tcBorders>
              <w:right w:val="single" w:sz="4" w:space="0" w:color="C00000"/>
            </w:tcBorders>
            <w:shd w:val="clear" w:color="auto" w:fill="EAEFF7"/>
            <w:tcMar>
              <w:top w:w="15" w:type="dxa"/>
              <w:left w:w="15" w:type="dxa"/>
              <w:bottom w:w="0" w:type="dxa"/>
              <w:right w:w="15" w:type="dxa"/>
            </w:tcMar>
            <w:vAlign w:val="center"/>
            <w:hideMark/>
          </w:tcPr>
          <w:p w14:paraId="72A2AFCA" w14:textId="77777777" w:rsidR="007B2A3E" w:rsidRPr="007B2A3E" w:rsidRDefault="007B2A3E" w:rsidP="007B2A3E">
            <w:pPr>
              <w:jc w:val="center"/>
              <w:rPr>
                <w:sz w:val="16"/>
                <w:szCs w:val="16"/>
              </w:rPr>
            </w:pPr>
            <w:r w:rsidRPr="007B2A3E">
              <w:rPr>
                <w:sz w:val="16"/>
                <w:szCs w:val="16"/>
              </w:rPr>
              <w:t>60.2%</w:t>
            </w:r>
          </w:p>
        </w:tc>
        <w:tc>
          <w:tcPr>
            <w:tcW w:w="1036" w:type="dxa"/>
            <w:tcBorders>
              <w:top w:val="single" w:sz="4" w:space="0" w:color="C00000"/>
              <w:left w:val="single" w:sz="4" w:space="0" w:color="C00000"/>
              <w:right w:val="single" w:sz="4" w:space="0" w:color="C00000"/>
            </w:tcBorders>
            <w:shd w:val="clear" w:color="auto" w:fill="EAEFF7"/>
            <w:tcMar>
              <w:top w:w="15" w:type="dxa"/>
              <w:left w:w="15" w:type="dxa"/>
              <w:bottom w:w="0" w:type="dxa"/>
              <w:right w:w="15" w:type="dxa"/>
            </w:tcMar>
            <w:vAlign w:val="center"/>
            <w:hideMark/>
          </w:tcPr>
          <w:p w14:paraId="663EC6FA" w14:textId="77777777" w:rsidR="007B2A3E" w:rsidRPr="007B2A3E" w:rsidRDefault="007B2A3E" w:rsidP="007B2A3E">
            <w:pPr>
              <w:jc w:val="center"/>
              <w:rPr>
                <w:sz w:val="16"/>
                <w:szCs w:val="16"/>
              </w:rPr>
            </w:pPr>
            <w:r w:rsidRPr="007B2A3E">
              <w:rPr>
                <w:sz w:val="16"/>
                <w:szCs w:val="16"/>
              </w:rPr>
              <w:t>60.1%</w:t>
            </w:r>
          </w:p>
        </w:tc>
      </w:tr>
      <w:tr w:rsidR="007B2A3E" w:rsidRPr="007B2A3E" w14:paraId="2906EA7F" w14:textId="77777777" w:rsidTr="00307551">
        <w:trPr>
          <w:trHeight w:val="328"/>
        </w:trPr>
        <w:tc>
          <w:tcPr>
            <w:tcW w:w="1905" w:type="dxa"/>
            <w:shd w:val="clear" w:color="auto" w:fill="D2DEEF"/>
            <w:tcMar>
              <w:top w:w="15" w:type="dxa"/>
              <w:left w:w="15" w:type="dxa"/>
              <w:bottom w:w="0" w:type="dxa"/>
              <w:right w:w="15" w:type="dxa"/>
            </w:tcMar>
            <w:vAlign w:val="center"/>
            <w:hideMark/>
          </w:tcPr>
          <w:p w14:paraId="4E5A2457" w14:textId="77777777" w:rsidR="007B2A3E" w:rsidRPr="007B2A3E" w:rsidRDefault="007B2A3E" w:rsidP="007B2A3E">
            <w:pPr>
              <w:rPr>
                <w:sz w:val="16"/>
                <w:szCs w:val="16"/>
              </w:rPr>
            </w:pPr>
            <w:r w:rsidRPr="007B2A3E">
              <w:rPr>
                <w:sz w:val="16"/>
                <w:szCs w:val="16"/>
              </w:rPr>
              <w:t>QEH</w:t>
            </w:r>
          </w:p>
        </w:tc>
        <w:tc>
          <w:tcPr>
            <w:tcW w:w="1216" w:type="dxa"/>
            <w:shd w:val="clear" w:color="auto" w:fill="D2DEEF"/>
            <w:tcMar>
              <w:top w:w="15" w:type="dxa"/>
              <w:left w:w="15" w:type="dxa"/>
              <w:bottom w:w="0" w:type="dxa"/>
              <w:right w:w="15" w:type="dxa"/>
            </w:tcMar>
            <w:vAlign w:val="center"/>
            <w:hideMark/>
          </w:tcPr>
          <w:p w14:paraId="733106E0" w14:textId="77777777" w:rsidR="007B2A3E" w:rsidRPr="007B2A3E" w:rsidRDefault="007B2A3E" w:rsidP="007B2A3E">
            <w:pPr>
              <w:jc w:val="center"/>
              <w:rPr>
                <w:sz w:val="16"/>
                <w:szCs w:val="16"/>
              </w:rPr>
            </w:pPr>
            <w:r w:rsidRPr="007B2A3E">
              <w:rPr>
                <w:sz w:val="16"/>
                <w:szCs w:val="16"/>
              </w:rPr>
              <w:t>24,646</w:t>
            </w:r>
          </w:p>
        </w:tc>
        <w:tc>
          <w:tcPr>
            <w:tcW w:w="1215" w:type="dxa"/>
            <w:shd w:val="clear" w:color="auto" w:fill="D2DEEF"/>
            <w:tcMar>
              <w:top w:w="15" w:type="dxa"/>
              <w:left w:w="15" w:type="dxa"/>
              <w:bottom w:w="0" w:type="dxa"/>
              <w:right w:w="15" w:type="dxa"/>
            </w:tcMar>
            <w:vAlign w:val="center"/>
            <w:hideMark/>
          </w:tcPr>
          <w:p w14:paraId="3AE1C772" w14:textId="77777777" w:rsidR="007B2A3E" w:rsidRPr="007B2A3E" w:rsidRDefault="007B2A3E" w:rsidP="007B2A3E">
            <w:pPr>
              <w:jc w:val="center"/>
              <w:rPr>
                <w:sz w:val="16"/>
                <w:szCs w:val="16"/>
              </w:rPr>
            </w:pPr>
            <w:r w:rsidRPr="007B2A3E">
              <w:rPr>
                <w:sz w:val="16"/>
                <w:szCs w:val="16"/>
              </w:rPr>
              <w:t>27,148</w:t>
            </w:r>
          </w:p>
        </w:tc>
        <w:tc>
          <w:tcPr>
            <w:tcW w:w="1216" w:type="dxa"/>
            <w:shd w:val="clear" w:color="auto" w:fill="D2DEEF"/>
            <w:tcMar>
              <w:top w:w="15" w:type="dxa"/>
              <w:left w:w="15" w:type="dxa"/>
              <w:bottom w:w="0" w:type="dxa"/>
              <w:right w:w="15" w:type="dxa"/>
            </w:tcMar>
            <w:vAlign w:val="center"/>
            <w:hideMark/>
          </w:tcPr>
          <w:p w14:paraId="02AD34DD" w14:textId="77777777" w:rsidR="007B2A3E" w:rsidRPr="007B2A3E" w:rsidRDefault="007B2A3E" w:rsidP="007B2A3E">
            <w:pPr>
              <w:jc w:val="center"/>
              <w:rPr>
                <w:sz w:val="16"/>
                <w:szCs w:val="16"/>
              </w:rPr>
            </w:pPr>
            <w:r w:rsidRPr="007B2A3E">
              <w:rPr>
                <w:sz w:val="16"/>
                <w:szCs w:val="16"/>
              </w:rPr>
              <w:t>1,556</w:t>
            </w:r>
          </w:p>
        </w:tc>
        <w:tc>
          <w:tcPr>
            <w:tcW w:w="1214" w:type="dxa"/>
            <w:shd w:val="clear" w:color="auto" w:fill="D2DEEF"/>
            <w:tcMar>
              <w:top w:w="15" w:type="dxa"/>
              <w:left w:w="15" w:type="dxa"/>
              <w:bottom w:w="0" w:type="dxa"/>
              <w:right w:w="15" w:type="dxa"/>
            </w:tcMar>
            <w:vAlign w:val="center"/>
            <w:hideMark/>
          </w:tcPr>
          <w:p w14:paraId="49D1AA99" w14:textId="77777777" w:rsidR="007B2A3E" w:rsidRPr="007B2A3E" w:rsidRDefault="007B2A3E" w:rsidP="007B2A3E">
            <w:pPr>
              <w:jc w:val="center"/>
              <w:rPr>
                <w:sz w:val="16"/>
                <w:szCs w:val="16"/>
              </w:rPr>
            </w:pPr>
            <w:r w:rsidRPr="007B2A3E">
              <w:rPr>
                <w:sz w:val="16"/>
                <w:szCs w:val="16"/>
              </w:rPr>
              <w:t>1,683</w:t>
            </w:r>
          </w:p>
        </w:tc>
        <w:tc>
          <w:tcPr>
            <w:tcW w:w="1038" w:type="dxa"/>
            <w:tcBorders>
              <w:right w:val="single" w:sz="4" w:space="0" w:color="C00000"/>
            </w:tcBorders>
            <w:shd w:val="clear" w:color="auto" w:fill="D2DEEF"/>
            <w:tcMar>
              <w:top w:w="15" w:type="dxa"/>
              <w:left w:w="15" w:type="dxa"/>
              <w:bottom w:w="0" w:type="dxa"/>
              <w:right w:w="15" w:type="dxa"/>
            </w:tcMar>
            <w:vAlign w:val="center"/>
            <w:hideMark/>
          </w:tcPr>
          <w:p w14:paraId="0B8A7EC9" w14:textId="77777777" w:rsidR="007B2A3E" w:rsidRPr="007B2A3E" w:rsidRDefault="007B2A3E" w:rsidP="007B2A3E">
            <w:pPr>
              <w:jc w:val="center"/>
              <w:rPr>
                <w:sz w:val="16"/>
                <w:szCs w:val="16"/>
              </w:rPr>
            </w:pPr>
            <w:r w:rsidRPr="007B2A3E">
              <w:rPr>
                <w:sz w:val="16"/>
                <w:szCs w:val="16"/>
              </w:rPr>
              <w:t>17.3%</w:t>
            </w:r>
          </w:p>
        </w:tc>
        <w:tc>
          <w:tcPr>
            <w:tcW w:w="1036" w:type="dxa"/>
            <w:tcBorders>
              <w:left w:val="single" w:sz="4" w:space="0" w:color="C00000"/>
              <w:bottom w:val="single" w:sz="4" w:space="0" w:color="C00000"/>
              <w:right w:val="single" w:sz="4" w:space="0" w:color="C00000"/>
            </w:tcBorders>
            <w:shd w:val="clear" w:color="auto" w:fill="D2DEEF"/>
            <w:tcMar>
              <w:top w:w="15" w:type="dxa"/>
              <w:left w:w="15" w:type="dxa"/>
              <w:bottom w:w="0" w:type="dxa"/>
              <w:right w:w="15" w:type="dxa"/>
            </w:tcMar>
            <w:vAlign w:val="center"/>
            <w:hideMark/>
          </w:tcPr>
          <w:p w14:paraId="5B2EAF46" w14:textId="77777777" w:rsidR="007B2A3E" w:rsidRPr="007B2A3E" w:rsidRDefault="007B2A3E" w:rsidP="007B2A3E">
            <w:pPr>
              <w:jc w:val="center"/>
              <w:rPr>
                <w:sz w:val="16"/>
                <w:szCs w:val="16"/>
              </w:rPr>
            </w:pPr>
            <w:r w:rsidRPr="007B2A3E">
              <w:rPr>
                <w:sz w:val="16"/>
                <w:szCs w:val="16"/>
              </w:rPr>
              <w:t>18.8%</w:t>
            </w:r>
          </w:p>
        </w:tc>
      </w:tr>
      <w:tr w:rsidR="007B2A3E" w:rsidRPr="007B2A3E" w14:paraId="2722034A" w14:textId="77777777" w:rsidTr="00307551">
        <w:trPr>
          <w:trHeight w:val="328"/>
        </w:trPr>
        <w:tc>
          <w:tcPr>
            <w:tcW w:w="1905" w:type="dxa"/>
            <w:shd w:val="clear" w:color="auto" w:fill="EAEFF7"/>
            <w:tcMar>
              <w:top w:w="15" w:type="dxa"/>
              <w:left w:w="15" w:type="dxa"/>
              <w:bottom w:w="0" w:type="dxa"/>
              <w:right w:w="15" w:type="dxa"/>
            </w:tcMar>
            <w:vAlign w:val="center"/>
            <w:hideMark/>
          </w:tcPr>
          <w:p w14:paraId="095ECA5B" w14:textId="77777777" w:rsidR="007B2A3E" w:rsidRPr="007B2A3E" w:rsidRDefault="007B2A3E" w:rsidP="007B2A3E">
            <w:pPr>
              <w:rPr>
                <w:sz w:val="16"/>
                <w:szCs w:val="16"/>
              </w:rPr>
            </w:pPr>
            <w:r w:rsidRPr="007B2A3E">
              <w:rPr>
                <w:sz w:val="16"/>
                <w:szCs w:val="16"/>
              </w:rPr>
              <w:t>Other</w:t>
            </w:r>
          </w:p>
        </w:tc>
        <w:tc>
          <w:tcPr>
            <w:tcW w:w="1216" w:type="dxa"/>
            <w:shd w:val="clear" w:color="auto" w:fill="EAEFF7"/>
            <w:tcMar>
              <w:top w:w="15" w:type="dxa"/>
              <w:left w:w="15" w:type="dxa"/>
              <w:bottom w:w="0" w:type="dxa"/>
              <w:right w:w="15" w:type="dxa"/>
            </w:tcMar>
            <w:vAlign w:val="center"/>
            <w:hideMark/>
          </w:tcPr>
          <w:p w14:paraId="1485ABB9" w14:textId="77777777" w:rsidR="007B2A3E" w:rsidRPr="007B2A3E" w:rsidRDefault="007B2A3E" w:rsidP="007B2A3E">
            <w:pPr>
              <w:jc w:val="center"/>
              <w:rPr>
                <w:sz w:val="16"/>
                <w:szCs w:val="16"/>
              </w:rPr>
            </w:pPr>
            <w:r w:rsidRPr="007B2A3E">
              <w:rPr>
                <w:sz w:val="16"/>
                <w:szCs w:val="16"/>
              </w:rPr>
              <w:t>8,361</w:t>
            </w:r>
          </w:p>
        </w:tc>
        <w:tc>
          <w:tcPr>
            <w:tcW w:w="1215" w:type="dxa"/>
            <w:shd w:val="clear" w:color="auto" w:fill="EAEFF7"/>
            <w:tcMar>
              <w:top w:w="15" w:type="dxa"/>
              <w:left w:w="15" w:type="dxa"/>
              <w:bottom w:w="0" w:type="dxa"/>
              <w:right w:w="15" w:type="dxa"/>
            </w:tcMar>
            <w:vAlign w:val="center"/>
            <w:hideMark/>
          </w:tcPr>
          <w:p w14:paraId="6719A78E" w14:textId="77777777" w:rsidR="007B2A3E" w:rsidRPr="007B2A3E" w:rsidRDefault="007B2A3E" w:rsidP="007B2A3E">
            <w:pPr>
              <w:jc w:val="center"/>
              <w:rPr>
                <w:sz w:val="16"/>
                <w:szCs w:val="16"/>
              </w:rPr>
            </w:pPr>
            <w:r w:rsidRPr="007B2A3E">
              <w:rPr>
                <w:sz w:val="16"/>
                <w:szCs w:val="16"/>
              </w:rPr>
              <w:t>9,393</w:t>
            </w:r>
          </w:p>
        </w:tc>
        <w:tc>
          <w:tcPr>
            <w:tcW w:w="1216" w:type="dxa"/>
            <w:shd w:val="clear" w:color="auto" w:fill="EAEFF7"/>
            <w:tcMar>
              <w:top w:w="15" w:type="dxa"/>
              <w:left w:w="15" w:type="dxa"/>
              <w:bottom w:w="0" w:type="dxa"/>
              <w:right w:w="15" w:type="dxa"/>
            </w:tcMar>
            <w:vAlign w:val="center"/>
            <w:hideMark/>
          </w:tcPr>
          <w:p w14:paraId="5E3DDA23" w14:textId="77777777" w:rsidR="007B2A3E" w:rsidRPr="007B2A3E" w:rsidRDefault="007B2A3E" w:rsidP="007B2A3E">
            <w:pPr>
              <w:jc w:val="center"/>
              <w:rPr>
                <w:sz w:val="16"/>
                <w:szCs w:val="16"/>
              </w:rPr>
            </w:pPr>
          </w:p>
        </w:tc>
        <w:tc>
          <w:tcPr>
            <w:tcW w:w="1214" w:type="dxa"/>
            <w:shd w:val="clear" w:color="auto" w:fill="EAEFF7"/>
            <w:tcMar>
              <w:top w:w="15" w:type="dxa"/>
              <w:left w:w="15" w:type="dxa"/>
              <w:bottom w:w="0" w:type="dxa"/>
              <w:right w:w="15" w:type="dxa"/>
            </w:tcMar>
            <w:vAlign w:val="center"/>
            <w:hideMark/>
          </w:tcPr>
          <w:p w14:paraId="05E64B9B" w14:textId="77777777" w:rsidR="007B2A3E" w:rsidRPr="007B2A3E" w:rsidRDefault="007B2A3E" w:rsidP="007B2A3E">
            <w:pPr>
              <w:jc w:val="center"/>
              <w:rPr>
                <w:sz w:val="16"/>
                <w:szCs w:val="16"/>
              </w:rPr>
            </w:pPr>
          </w:p>
        </w:tc>
        <w:tc>
          <w:tcPr>
            <w:tcW w:w="1038" w:type="dxa"/>
            <w:shd w:val="clear" w:color="auto" w:fill="EAEFF7"/>
            <w:tcMar>
              <w:top w:w="15" w:type="dxa"/>
              <w:left w:w="15" w:type="dxa"/>
              <w:bottom w:w="0" w:type="dxa"/>
              <w:right w:w="15" w:type="dxa"/>
            </w:tcMar>
            <w:vAlign w:val="center"/>
            <w:hideMark/>
          </w:tcPr>
          <w:p w14:paraId="6EEF3972" w14:textId="77777777" w:rsidR="007B2A3E" w:rsidRPr="007B2A3E" w:rsidRDefault="007B2A3E" w:rsidP="007B2A3E">
            <w:pPr>
              <w:jc w:val="center"/>
              <w:rPr>
                <w:sz w:val="16"/>
                <w:szCs w:val="16"/>
              </w:rPr>
            </w:pPr>
          </w:p>
        </w:tc>
        <w:tc>
          <w:tcPr>
            <w:tcW w:w="1036" w:type="dxa"/>
            <w:tcBorders>
              <w:top w:val="single" w:sz="4" w:space="0" w:color="C00000"/>
            </w:tcBorders>
            <w:shd w:val="clear" w:color="auto" w:fill="EAEFF7"/>
            <w:tcMar>
              <w:top w:w="15" w:type="dxa"/>
              <w:left w:w="15" w:type="dxa"/>
              <w:bottom w:w="0" w:type="dxa"/>
              <w:right w:w="15" w:type="dxa"/>
            </w:tcMar>
            <w:vAlign w:val="center"/>
            <w:hideMark/>
          </w:tcPr>
          <w:p w14:paraId="6A7BB6D5" w14:textId="77777777" w:rsidR="007B2A3E" w:rsidRPr="007B2A3E" w:rsidRDefault="007B2A3E" w:rsidP="007B2A3E">
            <w:pPr>
              <w:jc w:val="center"/>
              <w:rPr>
                <w:sz w:val="16"/>
                <w:szCs w:val="16"/>
              </w:rPr>
            </w:pPr>
          </w:p>
        </w:tc>
      </w:tr>
      <w:tr w:rsidR="007B2A3E" w:rsidRPr="007B2A3E" w14:paraId="27266C65" w14:textId="77777777" w:rsidTr="00307551">
        <w:trPr>
          <w:trHeight w:val="328"/>
        </w:trPr>
        <w:tc>
          <w:tcPr>
            <w:tcW w:w="1905" w:type="dxa"/>
            <w:shd w:val="clear" w:color="auto" w:fill="D2DEEF"/>
            <w:tcMar>
              <w:top w:w="15" w:type="dxa"/>
              <w:left w:w="15" w:type="dxa"/>
              <w:bottom w:w="0" w:type="dxa"/>
              <w:right w:w="15" w:type="dxa"/>
            </w:tcMar>
            <w:vAlign w:val="center"/>
            <w:hideMark/>
          </w:tcPr>
          <w:p w14:paraId="5EE4F5AA" w14:textId="77777777" w:rsidR="007B2A3E" w:rsidRPr="007B2A3E" w:rsidRDefault="007B2A3E" w:rsidP="007B2A3E">
            <w:pPr>
              <w:rPr>
                <w:sz w:val="16"/>
                <w:szCs w:val="16"/>
              </w:rPr>
            </w:pPr>
            <w:r w:rsidRPr="007B2A3E">
              <w:rPr>
                <w:sz w:val="16"/>
                <w:szCs w:val="16"/>
              </w:rPr>
              <w:t>Total</w:t>
            </w:r>
          </w:p>
        </w:tc>
        <w:tc>
          <w:tcPr>
            <w:tcW w:w="1216" w:type="dxa"/>
            <w:shd w:val="clear" w:color="auto" w:fill="D2DEEF"/>
            <w:tcMar>
              <w:top w:w="15" w:type="dxa"/>
              <w:left w:w="15" w:type="dxa"/>
              <w:bottom w:w="0" w:type="dxa"/>
              <w:right w:w="15" w:type="dxa"/>
            </w:tcMar>
            <w:vAlign w:val="center"/>
            <w:hideMark/>
          </w:tcPr>
          <w:p w14:paraId="10B1550D" w14:textId="77777777" w:rsidR="007B2A3E" w:rsidRPr="007B2A3E" w:rsidRDefault="007B2A3E" w:rsidP="007B2A3E">
            <w:pPr>
              <w:jc w:val="center"/>
              <w:rPr>
                <w:sz w:val="16"/>
                <w:szCs w:val="16"/>
              </w:rPr>
            </w:pPr>
            <w:r w:rsidRPr="007B2A3E">
              <w:rPr>
                <w:sz w:val="16"/>
                <w:szCs w:val="16"/>
              </w:rPr>
              <w:t>167,338</w:t>
            </w:r>
          </w:p>
        </w:tc>
        <w:tc>
          <w:tcPr>
            <w:tcW w:w="1215" w:type="dxa"/>
            <w:shd w:val="clear" w:color="auto" w:fill="D2DEEF"/>
            <w:tcMar>
              <w:top w:w="15" w:type="dxa"/>
              <w:left w:w="15" w:type="dxa"/>
              <w:bottom w:w="0" w:type="dxa"/>
              <w:right w:w="15" w:type="dxa"/>
            </w:tcMar>
            <w:vAlign w:val="center"/>
            <w:hideMark/>
          </w:tcPr>
          <w:p w14:paraId="7E188279" w14:textId="77777777" w:rsidR="007B2A3E" w:rsidRPr="007B2A3E" w:rsidRDefault="007B2A3E" w:rsidP="007B2A3E">
            <w:pPr>
              <w:jc w:val="center"/>
              <w:rPr>
                <w:sz w:val="16"/>
                <w:szCs w:val="16"/>
              </w:rPr>
            </w:pPr>
            <w:r w:rsidRPr="007B2A3E">
              <w:rPr>
                <w:sz w:val="16"/>
                <w:szCs w:val="16"/>
              </w:rPr>
              <w:t>167,338</w:t>
            </w:r>
          </w:p>
        </w:tc>
        <w:tc>
          <w:tcPr>
            <w:tcW w:w="1216" w:type="dxa"/>
            <w:shd w:val="clear" w:color="auto" w:fill="D2DEEF"/>
            <w:tcMar>
              <w:top w:w="15" w:type="dxa"/>
              <w:left w:w="15" w:type="dxa"/>
              <w:bottom w:w="0" w:type="dxa"/>
              <w:right w:w="15" w:type="dxa"/>
            </w:tcMar>
            <w:vAlign w:val="center"/>
            <w:hideMark/>
          </w:tcPr>
          <w:p w14:paraId="0D52695A" w14:textId="77777777" w:rsidR="007B2A3E" w:rsidRPr="007B2A3E" w:rsidRDefault="007B2A3E" w:rsidP="007B2A3E">
            <w:pPr>
              <w:jc w:val="center"/>
              <w:rPr>
                <w:sz w:val="16"/>
                <w:szCs w:val="16"/>
              </w:rPr>
            </w:pPr>
            <w:r w:rsidRPr="007B2A3E">
              <w:rPr>
                <w:sz w:val="16"/>
                <w:szCs w:val="16"/>
              </w:rPr>
              <w:t>8,971</w:t>
            </w:r>
          </w:p>
        </w:tc>
        <w:tc>
          <w:tcPr>
            <w:tcW w:w="1214" w:type="dxa"/>
            <w:shd w:val="clear" w:color="auto" w:fill="D2DEEF"/>
            <w:tcMar>
              <w:top w:w="15" w:type="dxa"/>
              <w:left w:w="15" w:type="dxa"/>
              <w:bottom w:w="0" w:type="dxa"/>
              <w:right w:w="15" w:type="dxa"/>
            </w:tcMar>
            <w:vAlign w:val="center"/>
            <w:hideMark/>
          </w:tcPr>
          <w:p w14:paraId="2DA04BE2" w14:textId="77777777" w:rsidR="007B2A3E" w:rsidRPr="007B2A3E" w:rsidRDefault="007B2A3E" w:rsidP="007B2A3E">
            <w:pPr>
              <w:jc w:val="center"/>
              <w:rPr>
                <w:sz w:val="16"/>
                <w:szCs w:val="16"/>
              </w:rPr>
            </w:pPr>
            <w:r w:rsidRPr="007B2A3E">
              <w:rPr>
                <w:sz w:val="16"/>
                <w:szCs w:val="16"/>
              </w:rPr>
              <w:t>8,971</w:t>
            </w:r>
          </w:p>
        </w:tc>
        <w:tc>
          <w:tcPr>
            <w:tcW w:w="1038" w:type="dxa"/>
            <w:shd w:val="clear" w:color="auto" w:fill="D2DEEF"/>
            <w:tcMar>
              <w:top w:w="15" w:type="dxa"/>
              <w:left w:w="15" w:type="dxa"/>
              <w:bottom w:w="0" w:type="dxa"/>
              <w:right w:w="15" w:type="dxa"/>
            </w:tcMar>
            <w:vAlign w:val="center"/>
            <w:hideMark/>
          </w:tcPr>
          <w:p w14:paraId="798BDAB0" w14:textId="77777777" w:rsidR="007B2A3E" w:rsidRPr="007B2A3E" w:rsidRDefault="007B2A3E" w:rsidP="007B2A3E">
            <w:pPr>
              <w:jc w:val="center"/>
              <w:rPr>
                <w:sz w:val="16"/>
                <w:szCs w:val="16"/>
              </w:rPr>
            </w:pPr>
          </w:p>
        </w:tc>
        <w:tc>
          <w:tcPr>
            <w:tcW w:w="1036" w:type="dxa"/>
            <w:shd w:val="clear" w:color="auto" w:fill="D2DEEF"/>
            <w:tcMar>
              <w:top w:w="15" w:type="dxa"/>
              <w:left w:w="15" w:type="dxa"/>
              <w:bottom w:w="0" w:type="dxa"/>
              <w:right w:w="15" w:type="dxa"/>
            </w:tcMar>
            <w:vAlign w:val="center"/>
            <w:hideMark/>
          </w:tcPr>
          <w:p w14:paraId="05519DFB" w14:textId="77777777" w:rsidR="007B2A3E" w:rsidRPr="007B2A3E" w:rsidRDefault="007B2A3E" w:rsidP="007B2A3E">
            <w:pPr>
              <w:jc w:val="center"/>
              <w:rPr>
                <w:sz w:val="16"/>
                <w:szCs w:val="16"/>
              </w:rPr>
            </w:pPr>
          </w:p>
        </w:tc>
      </w:tr>
    </w:tbl>
    <w:p w14:paraId="081919BD" w14:textId="77777777" w:rsidR="007B2A3E" w:rsidRPr="007B2A3E" w:rsidRDefault="007B2A3E" w:rsidP="007B2A3E"/>
    <w:p w14:paraId="45FD203B" w14:textId="5EC6E8E6" w:rsidR="007B2A3E" w:rsidRPr="007B2A3E" w:rsidRDefault="007B2A3E" w:rsidP="007B2A3E">
      <w:pPr>
        <w:rPr>
          <w:rFonts w:ascii="Arial" w:hAnsi="Arial" w:cs="Arial"/>
        </w:rPr>
      </w:pPr>
      <w:r w:rsidRPr="007B2A3E">
        <w:rPr>
          <w:rFonts w:ascii="Arial" w:hAnsi="Arial" w:cs="Arial"/>
        </w:rPr>
        <w:t xml:space="preserve">Likewise if we are delivering community interventions then the proportion of the available resource each community would need based on the indicators from </w:t>
      </w:r>
      <w:r w:rsidRPr="007B2A3E">
        <w:rPr>
          <w:rFonts w:ascii="Arial" w:hAnsi="Arial" w:cs="Arial"/>
        </w:rPr>
        <w:fldChar w:fldCharType="begin"/>
      </w:r>
      <w:r w:rsidRPr="007B2A3E">
        <w:rPr>
          <w:rFonts w:ascii="Arial" w:hAnsi="Arial" w:cs="Arial"/>
        </w:rPr>
        <w:instrText xml:space="preserve"> REF _Ref88838754 \h </w:instrText>
      </w:r>
      <w:r w:rsidR="00A12403">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Table </w:t>
      </w:r>
      <w:r w:rsidRPr="007B2A3E">
        <w:rPr>
          <w:rFonts w:ascii="Arial" w:hAnsi="Arial" w:cs="Arial"/>
          <w:noProof/>
        </w:rPr>
        <w:t>4</w:t>
      </w:r>
      <w:r w:rsidRPr="007B2A3E">
        <w:rPr>
          <w:rFonts w:ascii="Arial" w:hAnsi="Arial" w:cs="Arial"/>
        </w:rPr>
        <w:fldChar w:fldCharType="end"/>
      </w:r>
      <w:r w:rsidRPr="007B2A3E">
        <w:rPr>
          <w:rFonts w:ascii="Arial" w:hAnsi="Arial" w:cs="Arial"/>
        </w:rPr>
        <w:t xml:space="preserve">, the communities where mothers live who have babies delivered at each trust and the number of deliveries at each trust is shown in column “Weighted – average N and W trust deliveries” in </w:t>
      </w:r>
      <w:r w:rsidRPr="007B2A3E">
        <w:rPr>
          <w:rFonts w:ascii="Arial" w:hAnsi="Arial" w:cs="Arial"/>
        </w:rPr>
        <w:fldChar w:fldCharType="begin"/>
      </w:r>
      <w:r w:rsidRPr="007B2A3E">
        <w:rPr>
          <w:rFonts w:ascii="Arial" w:hAnsi="Arial" w:cs="Arial"/>
        </w:rPr>
        <w:instrText xml:space="preserve"> REF _Ref88912319 \h </w:instrText>
      </w:r>
      <w:r w:rsidR="00A12403">
        <w:rPr>
          <w:rFonts w:ascii="Arial" w:hAnsi="Arial" w:cs="Arial"/>
        </w:rPr>
        <w:instrText xml:space="preserve"> \* MERGEFORMAT </w:instrText>
      </w:r>
      <w:r w:rsidRPr="007B2A3E">
        <w:rPr>
          <w:rFonts w:ascii="Arial" w:hAnsi="Arial" w:cs="Arial"/>
        </w:rPr>
      </w:r>
      <w:r w:rsidRPr="007B2A3E">
        <w:rPr>
          <w:rFonts w:ascii="Arial" w:hAnsi="Arial" w:cs="Arial"/>
        </w:rPr>
        <w:fldChar w:fldCharType="separate"/>
      </w:r>
      <w:r w:rsidRPr="007B2A3E">
        <w:rPr>
          <w:rFonts w:ascii="Arial" w:hAnsi="Arial" w:cs="Arial"/>
        </w:rPr>
        <w:t xml:space="preserve">Figure </w:t>
      </w:r>
      <w:r w:rsidRPr="007B2A3E">
        <w:rPr>
          <w:rFonts w:ascii="Arial" w:hAnsi="Arial" w:cs="Arial"/>
          <w:noProof/>
        </w:rPr>
        <w:t>15</w:t>
      </w:r>
      <w:r w:rsidRPr="007B2A3E">
        <w:rPr>
          <w:rFonts w:ascii="Arial" w:hAnsi="Arial" w:cs="Arial"/>
        </w:rPr>
        <w:fldChar w:fldCharType="end"/>
      </w:r>
      <w:r w:rsidRPr="007B2A3E">
        <w:rPr>
          <w:rFonts w:ascii="Arial" w:hAnsi="Arial" w:cs="Arial"/>
        </w:rPr>
        <w:t>. For example, Great Yarmouth would need 5.6% of the resource and King’s Lynn 7.2% of the resource.</w:t>
      </w:r>
    </w:p>
    <w:p w14:paraId="1ACA5698" w14:textId="77777777" w:rsidR="007B2A3E" w:rsidRPr="007B2A3E" w:rsidRDefault="007B2A3E" w:rsidP="007B2A3E"/>
    <w:p w14:paraId="5F68D2EB" w14:textId="77777777" w:rsidR="007B2A3E" w:rsidRPr="007B2A3E" w:rsidRDefault="007B2A3E" w:rsidP="007B2A3E"/>
    <w:p w14:paraId="53706912" w14:textId="77777777" w:rsidR="007B2A3E" w:rsidRPr="007B2A3E" w:rsidRDefault="007B2A3E" w:rsidP="007B2A3E">
      <w:pPr>
        <w:sectPr w:rsidR="007B2A3E" w:rsidRPr="007B2A3E">
          <w:pgSz w:w="11906" w:h="16838"/>
          <w:pgMar w:top="1440" w:right="1440" w:bottom="1440" w:left="1440" w:header="708" w:footer="708" w:gutter="0"/>
          <w:cols w:space="708"/>
          <w:docGrid w:linePitch="360"/>
        </w:sectPr>
      </w:pPr>
    </w:p>
    <w:tbl>
      <w:tblPr>
        <w:tblStyle w:val="TableGrid1"/>
        <w:tblW w:w="1587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4"/>
        <w:gridCol w:w="235"/>
        <w:gridCol w:w="6628"/>
      </w:tblGrid>
      <w:tr w:rsidR="007B2A3E" w:rsidRPr="007B2A3E" w14:paraId="4FBD230C" w14:textId="77777777" w:rsidTr="00307551">
        <w:tc>
          <w:tcPr>
            <w:tcW w:w="9014" w:type="dxa"/>
          </w:tcPr>
          <w:p w14:paraId="1A7BC05E" w14:textId="6D8F1428" w:rsidR="007B2A3E" w:rsidRPr="007B2A3E" w:rsidRDefault="007B2A3E" w:rsidP="007B2A3E"/>
        </w:tc>
        <w:tc>
          <w:tcPr>
            <w:tcW w:w="235" w:type="dxa"/>
          </w:tcPr>
          <w:p w14:paraId="188F8E0C" w14:textId="77777777" w:rsidR="007B2A3E" w:rsidRPr="007B2A3E" w:rsidRDefault="007B2A3E" w:rsidP="007B2A3E"/>
        </w:tc>
        <w:tc>
          <w:tcPr>
            <w:tcW w:w="6628" w:type="dxa"/>
            <w:vAlign w:val="bottom"/>
          </w:tcPr>
          <w:p w14:paraId="5649292A" w14:textId="3676298D" w:rsidR="007B2A3E" w:rsidRPr="007B2A3E" w:rsidRDefault="007B2A3E" w:rsidP="007B2A3E">
            <w:pPr>
              <w:jc w:val="right"/>
            </w:pPr>
          </w:p>
        </w:tc>
      </w:tr>
      <w:tr w:rsidR="007B2A3E" w:rsidRPr="007B2A3E" w14:paraId="0F91C210" w14:textId="77777777" w:rsidTr="00307551">
        <w:tc>
          <w:tcPr>
            <w:tcW w:w="9014" w:type="dxa"/>
          </w:tcPr>
          <w:p w14:paraId="25F667B1" w14:textId="77777777" w:rsidR="007B2A3E" w:rsidRPr="007B2A3E" w:rsidRDefault="007B2A3E" w:rsidP="007B2A3E"/>
        </w:tc>
        <w:tc>
          <w:tcPr>
            <w:tcW w:w="235" w:type="dxa"/>
          </w:tcPr>
          <w:p w14:paraId="78F4AD17" w14:textId="77777777" w:rsidR="007B2A3E" w:rsidRPr="007B2A3E" w:rsidRDefault="007B2A3E" w:rsidP="007B2A3E"/>
        </w:tc>
        <w:tc>
          <w:tcPr>
            <w:tcW w:w="6628" w:type="dxa"/>
          </w:tcPr>
          <w:p w14:paraId="5DA1499C" w14:textId="77777777" w:rsidR="007B2A3E" w:rsidRPr="007B2A3E" w:rsidRDefault="007B2A3E" w:rsidP="007B2A3E">
            <w:pPr>
              <w:keepNext/>
            </w:pPr>
          </w:p>
        </w:tc>
      </w:tr>
    </w:tbl>
    <w:p w14:paraId="65CE91DD" w14:textId="0B7B264F" w:rsidR="007B2A3E" w:rsidRPr="007B2A3E" w:rsidRDefault="007B2A3E" w:rsidP="007B2A3E">
      <w:pPr>
        <w:spacing w:after="200" w:line="240" w:lineRule="auto"/>
        <w:rPr>
          <w:i/>
          <w:iCs/>
          <w:color w:val="44546A" w:themeColor="text2"/>
          <w:sz w:val="18"/>
          <w:szCs w:val="18"/>
        </w:rPr>
      </w:pPr>
      <w:bookmarkStart w:id="16" w:name="_Ref88839151"/>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12</w:t>
      </w:r>
      <w:r w:rsidRPr="007B2A3E">
        <w:rPr>
          <w:i/>
          <w:iCs/>
          <w:noProof/>
          <w:color w:val="44546A" w:themeColor="text2"/>
          <w:sz w:val="18"/>
          <w:szCs w:val="18"/>
        </w:rPr>
        <w:fldChar w:fldCharType="end"/>
      </w:r>
      <w:bookmarkEnd w:id="16"/>
      <w:r w:rsidRPr="007B2A3E">
        <w:rPr>
          <w:i/>
          <w:iCs/>
          <w:color w:val="44546A" w:themeColor="text2"/>
          <w:sz w:val="18"/>
          <w:szCs w:val="18"/>
        </w:rPr>
        <w:t xml:space="preserve"> location of communities and 2019 resident population estimates</w:t>
      </w:r>
      <w:r w:rsidR="00DE7C9A">
        <w:rPr>
          <w:i/>
          <w:iCs/>
          <w:color w:val="44546A" w:themeColor="text2"/>
          <w:sz w:val="18"/>
          <w:szCs w:val="18"/>
        </w:rPr>
        <w:t xml:space="preserve"> (continued on next page)</w:t>
      </w:r>
    </w:p>
    <w:p w14:paraId="40BEB203" w14:textId="57CFCE4D" w:rsidR="00DE7C9A" w:rsidRDefault="00DE7C9A" w:rsidP="007B2A3E">
      <w:r w:rsidRPr="007B2A3E">
        <w:rPr>
          <w:noProof/>
        </w:rPr>
        <w:drawing>
          <wp:anchor distT="0" distB="0" distL="114300" distR="114300" simplePos="0" relativeHeight="251658242" behindDoc="0" locked="0" layoutInCell="1" allowOverlap="1" wp14:anchorId="67D6D704" wp14:editId="0EFF9C85">
            <wp:simplePos x="0" y="0"/>
            <wp:positionH relativeFrom="margin">
              <wp:posOffset>152400</wp:posOffset>
            </wp:positionH>
            <wp:positionV relativeFrom="paragraph">
              <wp:posOffset>198755</wp:posOffset>
            </wp:positionV>
            <wp:extent cx="6177517" cy="5054041"/>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77517" cy="5054041"/>
                    </a:xfrm>
                    <a:prstGeom prst="rect">
                      <a:avLst/>
                    </a:prstGeom>
                    <a:noFill/>
                  </pic:spPr>
                </pic:pic>
              </a:graphicData>
            </a:graphic>
          </wp:anchor>
        </w:drawing>
      </w:r>
      <w:r w:rsidR="007B2A3E" w:rsidRPr="007B2A3E">
        <w:br w:type="page"/>
      </w:r>
    </w:p>
    <w:p w14:paraId="4BE07F9E" w14:textId="5A2A43C7" w:rsidR="00DE7C9A" w:rsidRDefault="00DE7C9A">
      <w:r w:rsidRPr="007B2A3E">
        <w:rPr>
          <w:noProof/>
        </w:rPr>
        <w:lastRenderedPageBreak/>
        <w:drawing>
          <wp:anchor distT="0" distB="0" distL="114300" distR="114300" simplePos="0" relativeHeight="251658241" behindDoc="0" locked="0" layoutInCell="1" allowOverlap="1" wp14:anchorId="7CF4F3B7" wp14:editId="56404023">
            <wp:simplePos x="0" y="0"/>
            <wp:positionH relativeFrom="margin">
              <wp:align>center</wp:align>
            </wp:positionH>
            <wp:positionV relativeFrom="paragraph">
              <wp:posOffset>151765</wp:posOffset>
            </wp:positionV>
            <wp:extent cx="5133022" cy="701992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133022" cy="7019925"/>
                    </a:xfrm>
                    <a:prstGeom prst="rect">
                      <a:avLst/>
                    </a:prstGeom>
                    <a:noFill/>
                  </pic:spPr>
                </pic:pic>
              </a:graphicData>
            </a:graphic>
            <wp14:sizeRelH relativeFrom="margin">
              <wp14:pctWidth>0</wp14:pctWidth>
            </wp14:sizeRelH>
            <wp14:sizeRelV relativeFrom="margin">
              <wp14:pctHeight>0</wp14:pctHeight>
            </wp14:sizeRelV>
          </wp:anchor>
        </w:drawing>
      </w:r>
      <w:r>
        <w:br w:type="page"/>
      </w:r>
    </w:p>
    <w:p w14:paraId="45C16030" w14:textId="77777777" w:rsidR="00DE7C9A" w:rsidRDefault="00DE7C9A" w:rsidP="007B2A3E">
      <w:pPr>
        <w:sectPr w:rsidR="00DE7C9A" w:rsidSect="00DE7C9A">
          <w:pgSz w:w="11906" w:h="16838"/>
          <w:pgMar w:top="720" w:right="720" w:bottom="720" w:left="720" w:header="708" w:footer="708" w:gutter="0"/>
          <w:cols w:space="708"/>
          <w:docGrid w:linePitch="360"/>
        </w:sectPr>
      </w:pPr>
    </w:p>
    <w:p w14:paraId="3829732B" w14:textId="2BAA77C4" w:rsidR="007B2A3E" w:rsidRPr="007B2A3E" w:rsidRDefault="007B2A3E" w:rsidP="007B2A3E"/>
    <w:tbl>
      <w:tblPr>
        <w:tblStyle w:val="TableGrid1"/>
        <w:tblW w:w="15735"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35"/>
      </w:tblGrid>
      <w:tr w:rsidR="007B2A3E" w:rsidRPr="007B2A3E" w14:paraId="559BF831" w14:textId="77777777" w:rsidTr="00307551">
        <w:tc>
          <w:tcPr>
            <w:tcW w:w="15735" w:type="dxa"/>
          </w:tcPr>
          <w:p w14:paraId="6EBFF80D" w14:textId="477E4C79" w:rsidR="007B2A3E" w:rsidRPr="007B2A3E" w:rsidRDefault="007B2A3E" w:rsidP="007B2A3E">
            <w:pPr>
              <w:keepNext/>
              <w:jc w:val="center"/>
              <w:rPr>
                <w:noProof/>
              </w:rPr>
            </w:pPr>
          </w:p>
        </w:tc>
      </w:tr>
    </w:tbl>
    <w:p w14:paraId="5B8D582D" w14:textId="692788A5" w:rsidR="007B2A3E" w:rsidRPr="007B2A3E" w:rsidRDefault="007B2A3E" w:rsidP="007B2A3E">
      <w:pPr>
        <w:spacing w:after="200" w:line="240" w:lineRule="auto"/>
        <w:rPr>
          <w:i/>
          <w:iCs/>
          <w:noProof/>
          <w:color w:val="44546A" w:themeColor="text2"/>
          <w:sz w:val="18"/>
          <w:szCs w:val="18"/>
        </w:rPr>
      </w:pPr>
      <w:bookmarkStart w:id="17" w:name="_Ref88906720"/>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13</w:t>
      </w:r>
      <w:r w:rsidRPr="007B2A3E">
        <w:rPr>
          <w:i/>
          <w:iCs/>
          <w:noProof/>
          <w:color w:val="44546A" w:themeColor="text2"/>
          <w:sz w:val="18"/>
          <w:szCs w:val="18"/>
        </w:rPr>
        <w:fldChar w:fldCharType="end"/>
      </w:r>
      <w:bookmarkEnd w:id="17"/>
      <w:r w:rsidRPr="007B2A3E">
        <w:rPr>
          <w:i/>
          <w:iCs/>
          <w:color w:val="44546A" w:themeColor="text2"/>
          <w:sz w:val="18"/>
          <w:szCs w:val="18"/>
        </w:rPr>
        <w:t xml:space="preserve"> variation in indicators of need by community across Norfolk and Waveney.</w:t>
      </w:r>
      <w:r w:rsidRPr="007B2A3E">
        <w:t xml:space="preserve"> </w:t>
      </w:r>
      <w:r w:rsidRPr="007B2A3E">
        <w:rPr>
          <w:i/>
          <w:iCs/>
          <w:color w:val="44546A" w:themeColor="text2"/>
          <w:sz w:val="18"/>
          <w:szCs w:val="18"/>
        </w:rPr>
        <w:t>In all cases the higher the number the higher relative need (or use). Red indicates higher need (or use). For the weighted populations: if a weighted population is higher than the unweighted population then that community has a higher level of need for its population compared to a community that has a lower weighted population than its unweighted population. This method can be applied to deliveries as well as the total female population aged 15 to 44</w:t>
      </w:r>
    </w:p>
    <w:p w14:paraId="587C9129" w14:textId="5BCB530E" w:rsidR="007B2A3E" w:rsidRPr="007B2A3E" w:rsidRDefault="007252E3" w:rsidP="007B2A3E">
      <w:r w:rsidRPr="007B2A3E">
        <w:rPr>
          <w:noProof/>
        </w:rPr>
        <w:drawing>
          <wp:anchor distT="0" distB="0" distL="114300" distR="114300" simplePos="0" relativeHeight="251658243" behindDoc="0" locked="0" layoutInCell="1" allowOverlap="1" wp14:anchorId="37E0462F" wp14:editId="5B93DEFD">
            <wp:simplePos x="0" y="0"/>
            <wp:positionH relativeFrom="page">
              <wp:align>right</wp:align>
            </wp:positionH>
            <wp:positionV relativeFrom="paragraph">
              <wp:posOffset>33753</wp:posOffset>
            </wp:positionV>
            <wp:extent cx="9954396" cy="4922874"/>
            <wp:effectExtent l="0" t="0" r="889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954396" cy="4922874"/>
                    </a:xfrm>
                    <a:prstGeom prst="rect">
                      <a:avLst/>
                    </a:prstGeom>
                    <a:noFill/>
                  </pic:spPr>
                </pic:pic>
              </a:graphicData>
            </a:graphic>
          </wp:anchor>
        </w:drawing>
      </w:r>
      <w:r w:rsidR="007B2A3E" w:rsidRPr="007B2A3E">
        <w:br w:type="page"/>
      </w:r>
    </w:p>
    <w:p w14:paraId="74C84ED2" w14:textId="77777777" w:rsidR="00DE7C9A" w:rsidRDefault="00DE7C9A" w:rsidP="007B2A3E">
      <w:pPr>
        <w:keepNext/>
        <w:jc w:val="center"/>
        <w:rPr>
          <w:noProof/>
        </w:rPr>
        <w:sectPr w:rsidR="00DE7C9A" w:rsidSect="00DE7C9A">
          <w:pgSz w:w="16838" w:h="11906" w:orient="landscape"/>
          <w:pgMar w:top="720" w:right="720" w:bottom="720" w:left="720" w:header="708" w:footer="708" w:gutter="0"/>
          <w:cols w:space="708"/>
          <w:docGrid w:linePitch="360"/>
        </w:sectPr>
      </w:pPr>
    </w:p>
    <w:tbl>
      <w:tblPr>
        <w:tblStyle w:val="TableGrid1"/>
        <w:tblW w:w="15735"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67"/>
        <w:gridCol w:w="7868"/>
      </w:tblGrid>
      <w:tr w:rsidR="007B2A3E" w:rsidRPr="007B2A3E" w14:paraId="23B19F2D" w14:textId="77777777" w:rsidTr="00307551">
        <w:tc>
          <w:tcPr>
            <w:tcW w:w="7867" w:type="dxa"/>
          </w:tcPr>
          <w:p w14:paraId="3DD9B16E" w14:textId="765F5597" w:rsidR="007B2A3E" w:rsidRPr="007B2A3E" w:rsidRDefault="007B2A3E" w:rsidP="007B2A3E">
            <w:pPr>
              <w:keepNext/>
              <w:jc w:val="center"/>
              <w:rPr>
                <w:noProof/>
              </w:rPr>
            </w:pPr>
          </w:p>
        </w:tc>
        <w:tc>
          <w:tcPr>
            <w:tcW w:w="7868" w:type="dxa"/>
          </w:tcPr>
          <w:p w14:paraId="63789323" w14:textId="35DF3749" w:rsidR="007B2A3E" w:rsidRPr="007B2A3E" w:rsidRDefault="007B2A3E" w:rsidP="007B2A3E">
            <w:pPr>
              <w:keepNext/>
              <w:jc w:val="center"/>
              <w:rPr>
                <w:noProof/>
              </w:rPr>
            </w:pPr>
          </w:p>
        </w:tc>
      </w:tr>
    </w:tbl>
    <w:p w14:paraId="13162672" w14:textId="786D372C" w:rsidR="00A75743" w:rsidRDefault="00A75743" w:rsidP="007B2A3E">
      <w:pPr>
        <w:spacing w:after="200" w:line="240" w:lineRule="auto"/>
        <w:rPr>
          <w:i/>
          <w:iCs/>
          <w:color w:val="44546A" w:themeColor="text2"/>
          <w:sz w:val="18"/>
          <w:szCs w:val="18"/>
        </w:rPr>
      </w:pPr>
      <w:bookmarkStart w:id="18" w:name="_Ref88907957"/>
      <w:r w:rsidRPr="007B2A3E">
        <w:rPr>
          <w:noProof/>
        </w:rPr>
        <w:drawing>
          <wp:anchor distT="0" distB="0" distL="114300" distR="114300" simplePos="0" relativeHeight="251658246" behindDoc="0" locked="0" layoutInCell="1" allowOverlap="1" wp14:anchorId="10CD5AC8" wp14:editId="2ABDB15D">
            <wp:simplePos x="0" y="0"/>
            <wp:positionH relativeFrom="column">
              <wp:posOffset>85725</wp:posOffset>
            </wp:positionH>
            <wp:positionV relativeFrom="paragraph">
              <wp:posOffset>-439420</wp:posOffset>
            </wp:positionV>
            <wp:extent cx="5362575" cy="4354228"/>
            <wp:effectExtent l="0" t="0" r="0" b="8255"/>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62575" cy="4354228"/>
                    </a:xfrm>
                    <a:prstGeom prst="rect">
                      <a:avLst/>
                    </a:prstGeom>
                    <a:noFill/>
                  </pic:spPr>
                </pic:pic>
              </a:graphicData>
            </a:graphic>
          </wp:anchor>
        </w:drawing>
      </w:r>
      <w:r w:rsidRPr="007B2A3E">
        <w:rPr>
          <w:noProof/>
        </w:rPr>
        <w:drawing>
          <wp:anchor distT="0" distB="0" distL="114300" distR="114300" simplePos="0" relativeHeight="251658244" behindDoc="0" locked="0" layoutInCell="1" allowOverlap="1" wp14:anchorId="400A8412" wp14:editId="50E9DDD0">
            <wp:simplePos x="0" y="0"/>
            <wp:positionH relativeFrom="column">
              <wp:posOffset>5514975</wp:posOffset>
            </wp:positionH>
            <wp:positionV relativeFrom="paragraph">
              <wp:posOffset>-504190</wp:posOffset>
            </wp:positionV>
            <wp:extent cx="4065189" cy="4467841"/>
            <wp:effectExtent l="0" t="0" r="0" b="9525"/>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65189" cy="4467841"/>
                    </a:xfrm>
                    <a:prstGeom prst="rect">
                      <a:avLst/>
                    </a:prstGeom>
                    <a:noFill/>
                  </pic:spPr>
                </pic:pic>
              </a:graphicData>
            </a:graphic>
            <wp14:sizeRelH relativeFrom="margin">
              <wp14:pctWidth>0</wp14:pctWidth>
            </wp14:sizeRelH>
            <wp14:sizeRelV relativeFrom="margin">
              <wp14:pctHeight>0</wp14:pctHeight>
            </wp14:sizeRelV>
          </wp:anchor>
        </w:drawing>
      </w:r>
    </w:p>
    <w:p w14:paraId="0381DC90" w14:textId="77777777" w:rsidR="00A75743" w:rsidRDefault="00A75743" w:rsidP="007B2A3E">
      <w:pPr>
        <w:spacing w:after="200" w:line="240" w:lineRule="auto"/>
        <w:rPr>
          <w:i/>
          <w:iCs/>
          <w:color w:val="44546A" w:themeColor="text2"/>
          <w:sz w:val="18"/>
          <w:szCs w:val="18"/>
        </w:rPr>
      </w:pPr>
    </w:p>
    <w:p w14:paraId="52CF6F71" w14:textId="77777777" w:rsidR="00A75743" w:rsidRDefault="00A75743" w:rsidP="007B2A3E">
      <w:pPr>
        <w:spacing w:after="200" w:line="240" w:lineRule="auto"/>
        <w:rPr>
          <w:i/>
          <w:iCs/>
          <w:color w:val="44546A" w:themeColor="text2"/>
          <w:sz w:val="18"/>
          <w:szCs w:val="18"/>
        </w:rPr>
      </w:pPr>
    </w:p>
    <w:p w14:paraId="5AA47575" w14:textId="65F420C3" w:rsidR="00A75743" w:rsidRDefault="00A75743" w:rsidP="007B2A3E">
      <w:pPr>
        <w:spacing w:after="200" w:line="240" w:lineRule="auto"/>
        <w:rPr>
          <w:i/>
          <w:iCs/>
          <w:color w:val="44546A" w:themeColor="text2"/>
          <w:sz w:val="18"/>
          <w:szCs w:val="18"/>
        </w:rPr>
      </w:pPr>
    </w:p>
    <w:p w14:paraId="59B1A74F" w14:textId="77777777" w:rsidR="00A75743" w:rsidRDefault="00A75743" w:rsidP="007B2A3E">
      <w:pPr>
        <w:spacing w:after="200" w:line="240" w:lineRule="auto"/>
        <w:rPr>
          <w:i/>
          <w:iCs/>
          <w:color w:val="44546A" w:themeColor="text2"/>
          <w:sz w:val="18"/>
          <w:szCs w:val="18"/>
        </w:rPr>
      </w:pPr>
    </w:p>
    <w:p w14:paraId="4E6A677D" w14:textId="345BC06F" w:rsidR="00A75743" w:rsidRDefault="00A75743" w:rsidP="007B2A3E">
      <w:pPr>
        <w:spacing w:after="200" w:line="240" w:lineRule="auto"/>
        <w:rPr>
          <w:i/>
          <w:iCs/>
          <w:color w:val="44546A" w:themeColor="text2"/>
          <w:sz w:val="18"/>
          <w:szCs w:val="18"/>
        </w:rPr>
      </w:pPr>
    </w:p>
    <w:p w14:paraId="202C12F0" w14:textId="77777777" w:rsidR="00A75743" w:rsidRDefault="00A75743" w:rsidP="007B2A3E">
      <w:pPr>
        <w:spacing w:after="200" w:line="240" w:lineRule="auto"/>
        <w:rPr>
          <w:i/>
          <w:iCs/>
          <w:color w:val="44546A" w:themeColor="text2"/>
          <w:sz w:val="18"/>
          <w:szCs w:val="18"/>
        </w:rPr>
      </w:pPr>
    </w:p>
    <w:p w14:paraId="3BF668AF" w14:textId="77777777" w:rsidR="00A75743" w:rsidRDefault="00A75743" w:rsidP="007B2A3E">
      <w:pPr>
        <w:spacing w:after="200" w:line="240" w:lineRule="auto"/>
        <w:rPr>
          <w:i/>
          <w:iCs/>
          <w:color w:val="44546A" w:themeColor="text2"/>
          <w:sz w:val="18"/>
          <w:szCs w:val="18"/>
        </w:rPr>
      </w:pPr>
    </w:p>
    <w:p w14:paraId="5AB3F673" w14:textId="77777777" w:rsidR="00A75743" w:rsidRDefault="00A75743" w:rsidP="007B2A3E">
      <w:pPr>
        <w:spacing w:after="200" w:line="240" w:lineRule="auto"/>
        <w:rPr>
          <w:i/>
          <w:iCs/>
          <w:color w:val="44546A" w:themeColor="text2"/>
          <w:sz w:val="18"/>
          <w:szCs w:val="18"/>
        </w:rPr>
      </w:pPr>
    </w:p>
    <w:p w14:paraId="0A148655" w14:textId="77777777" w:rsidR="00A75743" w:rsidRDefault="00A75743" w:rsidP="007B2A3E">
      <w:pPr>
        <w:spacing w:after="200" w:line="240" w:lineRule="auto"/>
        <w:rPr>
          <w:i/>
          <w:iCs/>
          <w:color w:val="44546A" w:themeColor="text2"/>
          <w:sz w:val="18"/>
          <w:szCs w:val="18"/>
        </w:rPr>
      </w:pPr>
    </w:p>
    <w:p w14:paraId="462E4D48" w14:textId="77777777" w:rsidR="00A75743" w:rsidRDefault="00A75743" w:rsidP="007B2A3E">
      <w:pPr>
        <w:spacing w:after="200" w:line="240" w:lineRule="auto"/>
        <w:rPr>
          <w:i/>
          <w:iCs/>
          <w:color w:val="44546A" w:themeColor="text2"/>
          <w:sz w:val="18"/>
          <w:szCs w:val="18"/>
        </w:rPr>
      </w:pPr>
    </w:p>
    <w:p w14:paraId="30208077" w14:textId="77777777" w:rsidR="00A75743" w:rsidRDefault="00A75743" w:rsidP="007B2A3E">
      <w:pPr>
        <w:spacing w:after="200" w:line="240" w:lineRule="auto"/>
        <w:rPr>
          <w:i/>
          <w:iCs/>
          <w:color w:val="44546A" w:themeColor="text2"/>
          <w:sz w:val="18"/>
          <w:szCs w:val="18"/>
        </w:rPr>
      </w:pPr>
    </w:p>
    <w:p w14:paraId="4BB21185" w14:textId="77777777" w:rsidR="00A75743" w:rsidRDefault="00A75743" w:rsidP="007B2A3E">
      <w:pPr>
        <w:spacing w:after="200" w:line="240" w:lineRule="auto"/>
        <w:rPr>
          <w:i/>
          <w:iCs/>
          <w:color w:val="44546A" w:themeColor="text2"/>
          <w:sz w:val="18"/>
          <w:szCs w:val="18"/>
        </w:rPr>
      </w:pPr>
    </w:p>
    <w:p w14:paraId="6988FFDF" w14:textId="77777777" w:rsidR="00A75743" w:rsidRDefault="00A75743" w:rsidP="007B2A3E">
      <w:pPr>
        <w:spacing w:after="200" w:line="240" w:lineRule="auto"/>
        <w:rPr>
          <w:i/>
          <w:iCs/>
          <w:color w:val="44546A" w:themeColor="text2"/>
          <w:sz w:val="18"/>
          <w:szCs w:val="18"/>
        </w:rPr>
      </w:pPr>
    </w:p>
    <w:p w14:paraId="1E51408E" w14:textId="77777777" w:rsidR="00A75743" w:rsidRDefault="00A75743" w:rsidP="007B2A3E">
      <w:pPr>
        <w:spacing w:after="200" w:line="240" w:lineRule="auto"/>
        <w:rPr>
          <w:i/>
          <w:iCs/>
          <w:color w:val="44546A" w:themeColor="text2"/>
          <w:sz w:val="18"/>
          <w:szCs w:val="18"/>
        </w:rPr>
      </w:pPr>
    </w:p>
    <w:p w14:paraId="703445AE" w14:textId="67260DD9" w:rsidR="007B2A3E" w:rsidRPr="007B2A3E" w:rsidRDefault="007B2A3E" w:rsidP="007B2A3E">
      <w:pPr>
        <w:spacing w:after="200" w:line="240" w:lineRule="auto"/>
        <w:rPr>
          <w:i/>
          <w:iCs/>
          <w:noProof/>
          <w:color w:val="44546A" w:themeColor="text2"/>
          <w:sz w:val="18"/>
          <w:szCs w:val="18"/>
        </w:rPr>
      </w:pPr>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14</w:t>
      </w:r>
      <w:r w:rsidRPr="007B2A3E">
        <w:rPr>
          <w:i/>
          <w:iCs/>
          <w:color w:val="44546A" w:themeColor="text2"/>
          <w:sz w:val="18"/>
          <w:szCs w:val="18"/>
        </w:rPr>
        <w:fldChar w:fldCharType="end"/>
      </w:r>
      <w:bookmarkEnd w:id="18"/>
      <w:r w:rsidRPr="007B2A3E">
        <w:rPr>
          <w:i/>
          <w:iCs/>
          <w:color w:val="44546A" w:themeColor="text2"/>
          <w:sz w:val="18"/>
          <w:szCs w:val="18"/>
        </w:rPr>
        <w:t xml:space="preserve"> variation in level of need by community across Norfolk and Waveney. In the map (based on the female population aged 15 to 44), the dark areas have a higher than expected level of need and the light areas a lower than expected level of need. In the table the darker blue indicates a level of need higher than expected. For the weighted populations: if a weighted population is higher than the unweighted population then that community has a higher level of need for its population compared to a community that has a lower weighted population than its unweighted population. If the value in the Obs/Exp resource… columns is higher than 100 this is a higher than expected level of need. For example, Great Yarmouth has a Obs/Exp resource based on population score of 126 indicating a 26% higher than expected level of need. This method has been applied to deliveries as well as the total female population aged 15 to 44.</w:t>
      </w:r>
    </w:p>
    <w:p w14:paraId="2E886F59" w14:textId="77777777" w:rsidR="00A75743" w:rsidRDefault="00A75743" w:rsidP="007B2A3E">
      <w:pPr>
        <w:keepNext/>
        <w:jc w:val="center"/>
        <w:rPr>
          <w:noProof/>
        </w:rPr>
        <w:sectPr w:rsidR="00A75743" w:rsidSect="00DE7C9A">
          <w:pgSz w:w="16838" w:h="11906" w:orient="landscape"/>
          <w:pgMar w:top="720" w:right="720" w:bottom="720" w:left="720" w:header="708" w:footer="708" w:gutter="0"/>
          <w:cols w:space="708"/>
          <w:docGrid w:linePitch="360"/>
        </w:sectPr>
      </w:pPr>
    </w:p>
    <w:tbl>
      <w:tblPr>
        <w:tblStyle w:val="TableGrid1"/>
        <w:tblW w:w="15735"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35"/>
      </w:tblGrid>
      <w:tr w:rsidR="007B2A3E" w:rsidRPr="007B2A3E" w14:paraId="6E21DF03" w14:textId="77777777" w:rsidTr="00307551">
        <w:tc>
          <w:tcPr>
            <w:tcW w:w="15735" w:type="dxa"/>
          </w:tcPr>
          <w:p w14:paraId="2062173A" w14:textId="49326CE5" w:rsidR="007B2A3E" w:rsidRPr="007B2A3E" w:rsidRDefault="007B2A3E" w:rsidP="00A75743">
            <w:pPr>
              <w:keepNext/>
              <w:rPr>
                <w:noProof/>
              </w:rPr>
            </w:pPr>
            <w:r w:rsidRPr="007B2A3E">
              <w:rPr>
                <w:noProof/>
              </w:rPr>
              <w:lastRenderedPageBreak/>
              <w:drawing>
                <wp:anchor distT="0" distB="0" distL="114300" distR="114300" simplePos="0" relativeHeight="251658247" behindDoc="0" locked="0" layoutInCell="1" allowOverlap="1" wp14:anchorId="442B12D6" wp14:editId="7F51D60F">
                  <wp:simplePos x="0" y="0"/>
                  <wp:positionH relativeFrom="column">
                    <wp:posOffset>1270000</wp:posOffset>
                  </wp:positionH>
                  <wp:positionV relativeFrom="paragraph">
                    <wp:posOffset>38100</wp:posOffset>
                  </wp:positionV>
                  <wp:extent cx="5226685" cy="4999990"/>
                  <wp:effectExtent l="0" t="0" r="0" b="0"/>
                  <wp:wrapSquare wrapText="bothSides"/>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5226685" cy="4999990"/>
                          </a:xfrm>
                          <a:prstGeom prst="rect">
                            <a:avLst/>
                          </a:prstGeom>
                        </pic:spPr>
                      </pic:pic>
                    </a:graphicData>
                  </a:graphic>
                </wp:anchor>
              </w:drawing>
            </w:r>
          </w:p>
        </w:tc>
      </w:tr>
    </w:tbl>
    <w:p w14:paraId="3C40A455" w14:textId="77777777" w:rsidR="00A75743" w:rsidRDefault="00A75743" w:rsidP="007B2A3E">
      <w:pPr>
        <w:spacing w:after="200" w:line="240" w:lineRule="auto"/>
        <w:rPr>
          <w:i/>
          <w:iCs/>
          <w:color w:val="44546A" w:themeColor="text2"/>
          <w:sz w:val="18"/>
          <w:szCs w:val="18"/>
        </w:rPr>
      </w:pPr>
      <w:bookmarkStart w:id="19" w:name="_Ref88912319"/>
    </w:p>
    <w:p w14:paraId="24757937" w14:textId="018DE96D" w:rsidR="007B2A3E" w:rsidRPr="007B2A3E" w:rsidRDefault="007B2A3E" w:rsidP="007B2A3E">
      <w:pPr>
        <w:spacing w:after="200" w:line="240" w:lineRule="auto"/>
        <w:rPr>
          <w:i/>
          <w:iCs/>
          <w:color w:val="44546A" w:themeColor="text2"/>
          <w:sz w:val="18"/>
          <w:szCs w:val="18"/>
        </w:rPr>
      </w:pPr>
      <w:r w:rsidRPr="007B2A3E">
        <w:rPr>
          <w:i/>
          <w:iCs/>
          <w:color w:val="44546A" w:themeColor="text2"/>
          <w:sz w:val="18"/>
          <w:szCs w:val="18"/>
        </w:rPr>
        <w:t xml:space="preserve">Figure </w:t>
      </w:r>
      <w:r w:rsidRPr="007B2A3E">
        <w:rPr>
          <w:i/>
          <w:iCs/>
          <w:color w:val="44546A" w:themeColor="text2"/>
          <w:sz w:val="18"/>
          <w:szCs w:val="18"/>
        </w:rPr>
        <w:fldChar w:fldCharType="begin"/>
      </w:r>
      <w:r w:rsidRPr="007B2A3E">
        <w:rPr>
          <w:i/>
          <w:iCs/>
          <w:color w:val="44546A" w:themeColor="text2"/>
          <w:sz w:val="18"/>
          <w:szCs w:val="18"/>
        </w:rPr>
        <w:instrText xml:space="preserve"> SEQ Figure \* ARABIC </w:instrText>
      </w:r>
      <w:r w:rsidRPr="007B2A3E">
        <w:rPr>
          <w:i/>
          <w:iCs/>
          <w:color w:val="44546A" w:themeColor="text2"/>
          <w:sz w:val="18"/>
          <w:szCs w:val="18"/>
        </w:rPr>
        <w:fldChar w:fldCharType="separate"/>
      </w:r>
      <w:r w:rsidRPr="007B2A3E">
        <w:rPr>
          <w:i/>
          <w:iCs/>
          <w:noProof/>
          <w:color w:val="44546A" w:themeColor="text2"/>
          <w:sz w:val="18"/>
          <w:szCs w:val="18"/>
        </w:rPr>
        <w:t>15</w:t>
      </w:r>
      <w:r w:rsidRPr="007B2A3E">
        <w:rPr>
          <w:i/>
          <w:iCs/>
          <w:color w:val="44546A" w:themeColor="text2"/>
          <w:sz w:val="18"/>
          <w:szCs w:val="18"/>
        </w:rPr>
        <w:fldChar w:fldCharType="end"/>
      </w:r>
      <w:bookmarkEnd w:id="19"/>
      <w:r w:rsidRPr="007B2A3E">
        <w:rPr>
          <w:i/>
          <w:iCs/>
          <w:color w:val="44546A" w:themeColor="text2"/>
          <w:sz w:val="18"/>
          <w:szCs w:val="18"/>
        </w:rPr>
        <w:t xml:space="preserve"> variation in level of need by community across Norfolk and Waveney. In the table the darker blue indicates a level of need higher than expected. For the weighted populations: if a weighted population is higher than the unweighted population then that community has a higher level of need for its population compared to a community that has a lower weighted population than its unweighted population. If the value in the Obs/Exp resource… columns is higher than 100 this is a higher than expected level of need. For example, Great Yarmouth has a Obs/Exp resource based on population score of 126 indicating a 26% higher than expected level of need. This method has been applied to deliveries as well and Great Yarmouth Obs/Exp resource based on deliveries of 121 – 21% higher than expected</w:t>
      </w:r>
    </w:p>
    <w:p w14:paraId="695885C4" w14:textId="0410B08F" w:rsidR="00665D2C" w:rsidRDefault="00665D2C">
      <w:pPr>
        <w:rPr>
          <w:rFonts w:ascii="Arial" w:hAnsi="Arial" w:cs="Arial"/>
        </w:rPr>
      </w:pPr>
    </w:p>
    <w:p w14:paraId="57E0ECAF" w14:textId="0EC06186" w:rsidR="00CC4679" w:rsidRDefault="00CC4679" w:rsidP="00E3618D">
      <w:pPr>
        <w:rPr>
          <w:rFonts w:ascii="Arial" w:hAnsi="Arial" w:cs="Arial"/>
        </w:rPr>
      </w:pPr>
      <w:r w:rsidRPr="005D72B3">
        <w:rPr>
          <w:rFonts w:ascii="Arial" w:hAnsi="Arial" w:cs="Arial"/>
        </w:rPr>
        <w:t xml:space="preserve">CoC plans have been drawn up with these specific localities in mind and </w:t>
      </w:r>
      <w:r w:rsidR="00C66FDD" w:rsidRPr="005D72B3">
        <w:rPr>
          <w:rFonts w:ascii="Arial" w:hAnsi="Arial" w:cs="Arial"/>
        </w:rPr>
        <w:t xml:space="preserve">have considered the </w:t>
      </w:r>
      <w:r w:rsidR="00E74C78" w:rsidRPr="005D72B3">
        <w:rPr>
          <w:rFonts w:ascii="Arial" w:hAnsi="Arial" w:cs="Arial"/>
        </w:rPr>
        <w:t xml:space="preserve">locality of maternity HUBS to </w:t>
      </w:r>
      <w:r w:rsidR="00CB605F" w:rsidRPr="005D72B3">
        <w:rPr>
          <w:rFonts w:ascii="Arial" w:hAnsi="Arial" w:cs="Arial"/>
        </w:rPr>
        <w:t xml:space="preserve">try to deliver care into the heart of our most needy areas. </w:t>
      </w:r>
      <w:r w:rsidR="00D17048" w:rsidRPr="005D72B3">
        <w:rPr>
          <w:rFonts w:ascii="Arial" w:hAnsi="Arial" w:cs="Arial"/>
        </w:rPr>
        <w:t xml:space="preserve">Projects have been developed in accordance to IMD such as Deprivation </w:t>
      </w:r>
      <w:r w:rsidR="00036956">
        <w:rPr>
          <w:rFonts w:ascii="Arial" w:hAnsi="Arial" w:cs="Arial"/>
        </w:rPr>
        <w:t xml:space="preserve">Monies Project </w:t>
      </w:r>
      <w:r w:rsidR="00D17048" w:rsidRPr="005D72B3">
        <w:rPr>
          <w:rFonts w:ascii="Arial" w:hAnsi="Arial" w:cs="Arial"/>
        </w:rPr>
        <w:t>and working with grassroots organisations to meet the needs of the community and digital gifting with Norfolk Libraries.</w:t>
      </w:r>
      <w:r w:rsidR="00BB4AD6" w:rsidRPr="005D72B3">
        <w:rPr>
          <w:rFonts w:ascii="Arial" w:hAnsi="Arial" w:cs="Arial"/>
        </w:rPr>
        <w:t xml:space="preserve"> The MVP in addition to this are targeting our high risk groups of women such as teen parents and are actively engaging with FNP and outreach group to understand their needs. </w:t>
      </w:r>
    </w:p>
    <w:p w14:paraId="79DAD3B2" w14:textId="588DF681" w:rsidR="00C5478B" w:rsidRDefault="00F03E22" w:rsidP="00E3618D">
      <w:pPr>
        <w:rPr>
          <w:rFonts w:ascii="Arial" w:hAnsi="Arial" w:cs="Arial"/>
        </w:rPr>
      </w:pPr>
      <w:r>
        <w:rPr>
          <w:rFonts w:ascii="Arial" w:hAnsi="Arial" w:cs="Arial"/>
        </w:rPr>
        <w:t xml:space="preserve">We know from the </w:t>
      </w:r>
      <w:r w:rsidR="005516A4">
        <w:rPr>
          <w:rFonts w:ascii="Arial" w:hAnsi="Arial" w:cs="Arial"/>
        </w:rPr>
        <w:t>data</w:t>
      </w:r>
      <w:r>
        <w:rPr>
          <w:rFonts w:ascii="Arial" w:hAnsi="Arial" w:cs="Arial"/>
        </w:rPr>
        <w:t xml:space="preserve"> supplied to the RPQOG </w:t>
      </w:r>
      <w:r w:rsidR="0041639B">
        <w:rPr>
          <w:rFonts w:ascii="Arial" w:hAnsi="Arial" w:cs="Arial"/>
        </w:rPr>
        <w:t xml:space="preserve">(Appendix 11) </w:t>
      </w:r>
      <w:r>
        <w:rPr>
          <w:rFonts w:ascii="Arial" w:hAnsi="Arial" w:cs="Arial"/>
        </w:rPr>
        <w:t xml:space="preserve">that James Paget is currently offering CoC to 54% of </w:t>
      </w:r>
      <w:r w:rsidR="00B45D68">
        <w:rPr>
          <w:rFonts w:ascii="Arial" w:hAnsi="Arial" w:cs="Arial"/>
        </w:rPr>
        <w:t xml:space="preserve">women and that 50% </w:t>
      </w:r>
      <w:r w:rsidR="005516A4">
        <w:rPr>
          <w:rFonts w:ascii="Arial" w:hAnsi="Arial" w:cs="Arial"/>
        </w:rPr>
        <w:t>of</w:t>
      </w:r>
      <w:r w:rsidR="00B45D68">
        <w:rPr>
          <w:rFonts w:ascii="Arial" w:hAnsi="Arial" w:cs="Arial"/>
        </w:rPr>
        <w:t xml:space="preserve"> the caseload in </w:t>
      </w:r>
      <w:r w:rsidR="005516A4">
        <w:rPr>
          <w:rFonts w:ascii="Arial" w:hAnsi="Arial" w:cs="Arial"/>
        </w:rPr>
        <w:t>the</w:t>
      </w:r>
      <w:r w:rsidR="00B45D68">
        <w:rPr>
          <w:rFonts w:ascii="Arial" w:hAnsi="Arial" w:cs="Arial"/>
        </w:rPr>
        <w:t xml:space="preserve"> reporting </w:t>
      </w:r>
      <w:r w:rsidR="005516A4">
        <w:rPr>
          <w:rFonts w:ascii="Arial" w:hAnsi="Arial" w:cs="Arial"/>
        </w:rPr>
        <w:t>timescale</w:t>
      </w:r>
      <w:r w:rsidR="00B45D68">
        <w:rPr>
          <w:rFonts w:ascii="Arial" w:hAnsi="Arial" w:cs="Arial"/>
        </w:rPr>
        <w:t xml:space="preserve"> were </w:t>
      </w:r>
      <w:r w:rsidR="005516A4">
        <w:rPr>
          <w:rFonts w:ascii="Arial" w:hAnsi="Arial" w:cs="Arial"/>
        </w:rPr>
        <w:t>from a B</w:t>
      </w:r>
      <w:r w:rsidR="00821E45">
        <w:rPr>
          <w:rFonts w:ascii="Arial" w:hAnsi="Arial" w:cs="Arial"/>
        </w:rPr>
        <w:t>AM</w:t>
      </w:r>
      <w:r w:rsidR="005516A4">
        <w:rPr>
          <w:rFonts w:ascii="Arial" w:hAnsi="Arial" w:cs="Arial"/>
        </w:rPr>
        <w:t>E/area of deprivation background.</w:t>
      </w:r>
      <w:r w:rsidR="008B1D73">
        <w:rPr>
          <w:rFonts w:ascii="Arial" w:hAnsi="Arial" w:cs="Arial"/>
        </w:rPr>
        <w:t xml:space="preserve"> Hubs have been placed in areas with a high IDM score of 54 (</w:t>
      </w:r>
      <w:r w:rsidR="00BE7FBF">
        <w:rPr>
          <w:rFonts w:ascii="Arial" w:hAnsi="Arial" w:cs="Arial"/>
        </w:rPr>
        <w:t>G</w:t>
      </w:r>
      <w:r w:rsidR="008B1D73">
        <w:rPr>
          <w:rFonts w:ascii="Arial" w:hAnsi="Arial" w:cs="Arial"/>
        </w:rPr>
        <w:t xml:space="preserve">t Yarmouth) </w:t>
      </w:r>
      <w:r w:rsidR="00B90C82">
        <w:rPr>
          <w:rFonts w:ascii="Arial" w:hAnsi="Arial" w:cs="Arial"/>
        </w:rPr>
        <w:t xml:space="preserve">34.3 </w:t>
      </w:r>
      <w:r w:rsidR="00B90C82">
        <w:rPr>
          <w:rFonts w:ascii="Arial" w:hAnsi="Arial" w:cs="Arial"/>
        </w:rPr>
        <w:lastRenderedPageBreak/>
        <w:t>(Gorleston) and 32.9 (</w:t>
      </w:r>
      <w:r w:rsidR="00BE7FBF">
        <w:rPr>
          <w:rFonts w:ascii="Arial" w:hAnsi="Arial" w:cs="Arial"/>
        </w:rPr>
        <w:t>Lowestoft</w:t>
      </w:r>
      <w:r w:rsidR="00B90C82">
        <w:rPr>
          <w:rFonts w:ascii="Arial" w:hAnsi="Arial" w:cs="Arial"/>
        </w:rPr>
        <w:t>).</w:t>
      </w:r>
      <w:r w:rsidR="00BE7FBF">
        <w:rPr>
          <w:rFonts w:ascii="Arial" w:hAnsi="Arial" w:cs="Arial"/>
        </w:rPr>
        <w:t xml:space="preserve">  We have further </w:t>
      </w:r>
      <w:r w:rsidR="00104E8E">
        <w:rPr>
          <w:rFonts w:ascii="Arial" w:hAnsi="Arial" w:cs="Arial"/>
        </w:rPr>
        <w:t>identified</w:t>
      </w:r>
      <w:r w:rsidR="00BE7FBF">
        <w:rPr>
          <w:rFonts w:ascii="Arial" w:hAnsi="Arial" w:cs="Arial"/>
        </w:rPr>
        <w:t xml:space="preserve"> that Gorleston and Lowestoft do not have high BAME or White Other populations</w:t>
      </w:r>
      <w:r w:rsidR="000C6D38">
        <w:rPr>
          <w:rFonts w:ascii="Arial" w:hAnsi="Arial" w:cs="Arial"/>
        </w:rPr>
        <w:t>, but that Gt Yarmouth has a high BAME population (7.5%) and an even higher rate of White Other (12%).  This alerts us to the</w:t>
      </w:r>
      <w:r w:rsidR="00104E8E">
        <w:rPr>
          <w:rFonts w:ascii="Arial" w:hAnsi="Arial" w:cs="Arial"/>
        </w:rPr>
        <w:t xml:space="preserve"> </w:t>
      </w:r>
      <w:r w:rsidR="000C6D38">
        <w:rPr>
          <w:rFonts w:ascii="Arial" w:hAnsi="Arial" w:cs="Arial"/>
        </w:rPr>
        <w:t xml:space="preserve">fact that there is a high population of migrant </w:t>
      </w:r>
      <w:r w:rsidR="00D24D85">
        <w:rPr>
          <w:rFonts w:ascii="Arial" w:hAnsi="Arial" w:cs="Arial"/>
        </w:rPr>
        <w:t xml:space="preserve">families from Eastern Europe who reside in the Gt Yarmouth area, so resources for language line, community support </w:t>
      </w:r>
      <w:r w:rsidR="00104E8E">
        <w:rPr>
          <w:rFonts w:ascii="Arial" w:hAnsi="Arial" w:cs="Arial"/>
        </w:rPr>
        <w:t>and</w:t>
      </w:r>
      <w:r w:rsidR="00D24D85">
        <w:rPr>
          <w:rFonts w:ascii="Arial" w:hAnsi="Arial" w:cs="Arial"/>
        </w:rPr>
        <w:t xml:space="preserve"> face to face translation is being sought to support women and </w:t>
      </w:r>
      <w:r w:rsidR="00CB6D68">
        <w:rPr>
          <w:rFonts w:ascii="Arial" w:hAnsi="Arial" w:cs="Arial"/>
        </w:rPr>
        <w:t>midwives</w:t>
      </w:r>
      <w:r w:rsidR="00D24D85">
        <w:rPr>
          <w:rFonts w:ascii="Arial" w:hAnsi="Arial" w:cs="Arial"/>
        </w:rPr>
        <w:t xml:space="preserve"> within </w:t>
      </w:r>
      <w:r w:rsidR="00CB6D68">
        <w:rPr>
          <w:rFonts w:ascii="Arial" w:hAnsi="Arial" w:cs="Arial"/>
        </w:rPr>
        <w:t>their</w:t>
      </w:r>
      <w:r w:rsidR="00D24D85">
        <w:rPr>
          <w:rFonts w:ascii="Arial" w:hAnsi="Arial" w:cs="Arial"/>
        </w:rPr>
        <w:t xml:space="preserve"> setting.  This is where the </w:t>
      </w:r>
      <w:r w:rsidR="00CB6D68">
        <w:rPr>
          <w:rFonts w:ascii="Arial" w:hAnsi="Arial" w:cs="Arial"/>
        </w:rPr>
        <w:t>Deprivation</w:t>
      </w:r>
      <w:r w:rsidR="00D24D85">
        <w:rPr>
          <w:rFonts w:ascii="Arial" w:hAnsi="Arial" w:cs="Arial"/>
        </w:rPr>
        <w:t xml:space="preserve"> Money and working with the 3</w:t>
      </w:r>
      <w:r w:rsidR="00D24D85" w:rsidRPr="00D24D85">
        <w:rPr>
          <w:rFonts w:ascii="Arial" w:hAnsi="Arial" w:cs="Arial"/>
          <w:vertAlign w:val="superscript"/>
        </w:rPr>
        <w:t>rd</w:t>
      </w:r>
      <w:r w:rsidR="00D24D85">
        <w:rPr>
          <w:rFonts w:ascii="Arial" w:hAnsi="Arial" w:cs="Arial"/>
        </w:rPr>
        <w:t xml:space="preserve"> Sector will enha</w:t>
      </w:r>
      <w:r w:rsidR="00CB6D68">
        <w:rPr>
          <w:rFonts w:ascii="Arial" w:hAnsi="Arial" w:cs="Arial"/>
        </w:rPr>
        <w:t>nce</w:t>
      </w:r>
      <w:r w:rsidR="00D24D85">
        <w:rPr>
          <w:rFonts w:ascii="Arial" w:hAnsi="Arial" w:cs="Arial"/>
        </w:rPr>
        <w:t xml:space="preserve"> </w:t>
      </w:r>
      <w:r w:rsidR="00104E8E">
        <w:rPr>
          <w:rFonts w:ascii="Arial" w:hAnsi="Arial" w:cs="Arial"/>
        </w:rPr>
        <w:t>CoC and support the most socially and fin</w:t>
      </w:r>
      <w:r w:rsidR="00CB6D68">
        <w:rPr>
          <w:rFonts w:ascii="Arial" w:hAnsi="Arial" w:cs="Arial"/>
        </w:rPr>
        <w:t>ancially</w:t>
      </w:r>
      <w:r w:rsidR="00104E8E">
        <w:rPr>
          <w:rFonts w:ascii="Arial" w:hAnsi="Arial" w:cs="Arial"/>
        </w:rPr>
        <w:t xml:space="preserve"> </w:t>
      </w:r>
      <w:r w:rsidR="00CB6D68">
        <w:rPr>
          <w:rFonts w:ascii="Arial" w:hAnsi="Arial" w:cs="Arial"/>
        </w:rPr>
        <w:t>deprived</w:t>
      </w:r>
      <w:r w:rsidR="00104E8E">
        <w:rPr>
          <w:rFonts w:ascii="Arial" w:hAnsi="Arial" w:cs="Arial"/>
        </w:rPr>
        <w:t xml:space="preserve"> families. </w:t>
      </w:r>
      <w:r w:rsidR="00B90C82">
        <w:rPr>
          <w:rFonts w:ascii="Arial" w:hAnsi="Arial" w:cs="Arial"/>
        </w:rPr>
        <w:t xml:space="preserve">  </w:t>
      </w:r>
      <w:r w:rsidR="005516A4">
        <w:rPr>
          <w:rFonts w:ascii="Arial" w:hAnsi="Arial" w:cs="Arial"/>
        </w:rPr>
        <w:t xml:space="preserve">NNUH and QEH are not currently delivering COC, so this data </w:t>
      </w:r>
      <w:r w:rsidR="00C5478B">
        <w:rPr>
          <w:rFonts w:ascii="Arial" w:hAnsi="Arial" w:cs="Arial"/>
        </w:rPr>
        <w:t>is</w:t>
      </w:r>
      <w:r w:rsidR="005516A4">
        <w:rPr>
          <w:rFonts w:ascii="Arial" w:hAnsi="Arial" w:cs="Arial"/>
        </w:rPr>
        <w:t xml:space="preserve"> not able to be collated.</w:t>
      </w:r>
    </w:p>
    <w:p w14:paraId="1F90BBF7" w14:textId="515C5018" w:rsidR="00F03E22" w:rsidRPr="005D72B3" w:rsidRDefault="00C5478B" w:rsidP="00E3618D">
      <w:pPr>
        <w:rPr>
          <w:rFonts w:ascii="Arial" w:hAnsi="Arial" w:cs="Arial"/>
        </w:rPr>
      </w:pPr>
      <w:r>
        <w:rPr>
          <w:rFonts w:ascii="Arial" w:hAnsi="Arial" w:cs="Arial"/>
        </w:rPr>
        <w:t>This data demonstrate that N&amp;W have a vision of areas of deprivation and will launch new care pathways to these targeted groups once CoC comes on-line.  The QEH has Hubs strategically placed</w:t>
      </w:r>
      <w:r w:rsidR="00B70DE3">
        <w:rPr>
          <w:rFonts w:ascii="Arial" w:hAnsi="Arial" w:cs="Arial"/>
        </w:rPr>
        <w:t xml:space="preserve"> to target the populations of most need in the catchment area</w:t>
      </w:r>
      <w:r w:rsidR="00A63102">
        <w:rPr>
          <w:rFonts w:ascii="Arial" w:hAnsi="Arial" w:cs="Arial"/>
        </w:rPr>
        <w:t>.</w:t>
      </w:r>
      <w:r>
        <w:rPr>
          <w:rFonts w:ascii="Arial" w:hAnsi="Arial" w:cs="Arial"/>
        </w:rPr>
        <w:t xml:space="preserve"> </w:t>
      </w:r>
      <w:r w:rsidR="005516A4">
        <w:rPr>
          <w:rFonts w:ascii="Arial" w:hAnsi="Arial" w:cs="Arial"/>
        </w:rPr>
        <w:t xml:space="preserve"> </w:t>
      </w:r>
    </w:p>
    <w:p w14:paraId="5F13292A" w14:textId="7D1F1868" w:rsidR="00064846" w:rsidRPr="005D72B3" w:rsidRDefault="00064846" w:rsidP="00E3618D">
      <w:pPr>
        <w:rPr>
          <w:rFonts w:ascii="Arial" w:hAnsi="Arial" w:cs="Arial"/>
        </w:rPr>
      </w:pPr>
    </w:p>
    <w:p w14:paraId="7C39ACAF" w14:textId="016266E4" w:rsidR="00064846" w:rsidRDefault="00462FBE" w:rsidP="00E3618D">
      <w:pPr>
        <w:rPr>
          <w:rFonts w:ascii="Arial" w:hAnsi="Arial" w:cs="Arial"/>
          <w:b/>
          <w:bCs/>
        </w:rPr>
      </w:pPr>
      <w:r w:rsidRPr="005D72B3">
        <w:rPr>
          <w:rFonts w:ascii="Arial" w:hAnsi="Arial" w:cs="Arial"/>
          <w:b/>
          <w:bCs/>
        </w:rPr>
        <w:t>Priority</w:t>
      </w:r>
      <w:r w:rsidR="0080306E" w:rsidRPr="005D72B3">
        <w:rPr>
          <w:rFonts w:ascii="Arial" w:hAnsi="Arial" w:cs="Arial"/>
          <w:b/>
          <w:bCs/>
        </w:rPr>
        <w:t xml:space="preserve"> 1</w:t>
      </w:r>
      <w:r w:rsidR="006E1926" w:rsidRPr="005D72B3">
        <w:rPr>
          <w:rFonts w:ascii="Arial" w:hAnsi="Arial" w:cs="Arial"/>
          <w:b/>
          <w:bCs/>
        </w:rPr>
        <w:t xml:space="preserve"> 4a </w:t>
      </w:r>
      <w:r w:rsidR="00C257A8" w:rsidRPr="005D72B3">
        <w:rPr>
          <w:rFonts w:ascii="Arial" w:hAnsi="Arial" w:cs="Arial"/>
          <w:b/>
          <w:bCs/>
        </w:rPr>
        <w:t xml:space="preserve"> Restore NHS Services inclusively</w:t>
      </w:r>
    </w:p>
    <w:p w14:paraId="69942D1F" w14:textId="5EA0B5D9" w:rsidR="00C624BC" w:rsidRDefault="00A26FF8" w:rsidP="00E3618D">
      <w:pPr>
        <w:rPr>
          <w:rFonts w:ascii="Arial" w:hAnsi="Arial" w:cs="Arial"/>
          <w:b/>
          <w:bCs/>
        </w:rPr>
      </w:pPr>
      <w:r w:rsidRPr="00A8187E">
        <w:rPr>
          <w:rFonts w:ascii="Arial" w:hAnsi="Arial" w:cs="Arial"/>
        </w:rPr>
        <w:t>Personalised Care and Support plans are in place across all 3 Trusts, although only QEH currently has the digital ability and system to</w:t>
      </w:r>
      <w:r w:rsidR="00A8187E" w:rsidRPr="00A8187E">
        <w:rPr>
          <w:rFonts w:ascii="Arial" w:hAnsi="Arial" w:cs="Arial"/>
        </w:rPr>
        <w:t xml:space="preserve"> complete this electronically</w:t>
      </w:r>
      <w:r w:rsidR="00A8187E">
        <w:rPr>
          <w:rFonts w:ascii="Arial" w:hAnsi="Arial" w:cs="Arial"/>
          <w:b/>
          <w:bCs/>
        </w:rPr>
        <w:t xml:space="preserve">. </w:t>
      </w:r>
    </w:p>
    <w:p w14:paraId="35935BAA" w14:textId="6E1BDE72" w:rsidR="0080306E" w:rsidRPr="005D72B3" w:rsidRDefault="00FE638E" w:rsidP="00E3618D">
      <w:pPr>
        <w:rPr>
          <w:rFonts w:ascii="Arial" w:hAnsi="Arial" w:cs="Arial"/>
        </w:rPr>
      </w:pPr>
      <w:r>
        <w:rPr>
          <w:rFonts w:ascii="Arial" w:hAnsi="Arial" w:cs="Arial"/>
          <w:b/>
          <w:bCs/>
        </w:rPr>
        <w:t>COVID-19 Four Actions for women from a Black, Asian or Ethnic Minority group</w:t>
      </w:r>
      <w:r w:rsidR="0080306E" w:rsidRPr="005D72B3">
        <w:rPr>
          <w:rFonts w:ascii="Arial" w:hAnsi="Arial" w:cs="Arial"/>
        </w:rPr>
        <w:t xml:space="preserve">.  </w:t>
      </w:r>
    </w:p>
    <w:p w14:paraId="078D54A9" w14:textId="21357605" w:rsidR="00FE5B17" w:rsidRDefault="0080306E" w:rsidP="00E3618D">
      <w:pPr>
        <w:rPr>
          <w:rFonts w:ascii="Arial" w:hAnsi="Arial" w:cs="Arial"/>
        </w:rPr>
      </w:pPr>
      <w:r w:rsidRPr="005D72B3">
        <w:rPr>
          <w:rFonts w:ascii="Arial" w:hAnsi="Arial" w:cs="Arial"/>
        </w:rPr>
        <w:t>Work i</w:t>
      </w:r>
      <w:r w:rsidR="00FE638E">
        <w:rPr>
          <w:rFonts w:ascii="Arial" w:hAnsi="Arial" w:cs="Arial"/>
        </w:rPr>
        <w:t>s</w:t>
      </w:r>
      <w:r w:rsidRPr="005D72B3">
        <w:rPr>
          <w:rFonts w:ascii="Arial" w:hAnsi="Arial" w:cs="Arial"/>
        </w:rPr>
        <w:t xml:space="preserve"> on-going</w:t>
      </w:r>
      <w:r w:rsidR="00FE5B17" w:rsidRPr="005D72B3">
        <w:rPr>
          <w:rFonts w:ascii="Arial" w:hAnsi="Arial" w:cs="Arial"/>
        </w:rPr>
        <w:t xml:space="preserve"> across N&amp;W with the </w:t>
      </w:r>
      <w:r w:rsidR="00FE638E">
        <w:rPr>
          <w:rFonts w:ascii="Arial" w:hAnsi="Arial" w:cs="Arial"/>
        </w:rPr>
        <w:t>four actions, see figure 16 for the latest updated survey showing progress.</w:t>
      </w:r>
    </w:p>
    <w:p w14:paraId="1AFD59D6" w14:textId="42E89451" w:rsidR="003460C8" w:rsidRPr="005D72B3" w:rsidRDefault="003460C8" w:rsidP="00E3618D">
      <w:pPr>
        <w:rPr>
          <w:rFonts w:ascii="Arial" w:hAnsi="Arial" w:cs="Arial"/>
        </w:rPr>
      </w:pPr>
      <w:r>
        <w:rPr>
          <w:rFonts w:ascii="Arial" w:hAnsi="Arial" w:cs="Arial"/>
        </w:rPr>
        <w:t xml:space="preserve">The LMNS shared guideline was agreed and adopted by each of the three trusts who have developed their own SOP’s to undertake the pathways according to each individual trusts abilities. </w:t>
      </w:r>
    </w:p>
    <w:p w14:paraId="0B81B9D8" w14:textId="57DC0AE9" w:rsidR="00FE5B17" w:rsidRDefault="00FE638E" w:rsidP="00E3618D">
      <w:pPr>
        <w:rPr>
          <w:rFonts w:ascii="Arial" w:hAnsi="Arial" w:cs="Arial"/>
        </w:rPr>
      </w:pPr>
      <w:r>
        <w:rPr>
          <w:rFonts w:ascii="Arial" w:hAnsi="Arial" w:cs="Arial"/>
        </w:rPr>
        <w:t xml:space="preserve">The LMNS Multilingual </w:t>
      </w:r>
      <w:r w:rsidR="00FE5B17" w:rsidRPr="005D72B3">
        <w:rPr>
          <w:rFonts w:ascii="Arial" w:hAnsi="Arial" w:cs="Arial"/>
        </w:rPr>
        <w:t>Padlet has been re</w:t>
      </w:r>
      <w:r w:rsidR="009C3161" w:rsidRPr="005D72B3">
        <w:rPr>
          <w:rFonts w:ascii="Arial" w:hAnsi="Arial" w:cs="Arial"/>
        </w:rPr>
        <w:t>-launched</w:t>
      </w:r>
      <w:r>
        <w:rPr>
          <w:rFonts w:ascii="Arial" w:hAnsi="Arial" w:cs="Arial"/>
        </w:rPr>
        <w:t xml:space="preserve"> with posters displaying the QR code to access the web page. </w:t>
      </w:r>
    </w:p>
    <w:p w14:paraId="2CC49BE3" w14:textId="49C7F158" w:rsidR="00FE638E" w:rsidRDefault="00321363" w:rsidP="00E3618D">
      <w:hyperlink r:id="rId37" w:history="1">
        <w:r w:rsidR="00FE638E" w:rsidRPr="00FE638E">
          <w:rPr>
            <w:color w:val="0000FF"/>
            <w:u w:val="single"/>
          </w:rPr>
          <w:t>Norfolk and Waveney LMNS Multilingual maternity resources (padlet.com)</w:t>
        </w:r>
      </w:hyperlink>
    </w:p>
    <w:p w14:paraId="16828820" w14:textId="64F26FD7" w:rsidR="00FE638E" w:rsidRDefault="00FE638E" w:rsidP="00E3618D">
      <w:r>
        <w:rPr>
          <w:noProof/>
        </w:rPr>
        <w:drawing>
          <wp:inline distT="0" distB="0" distL="0" distR="0" wp14:anchorId="43B985FD" wp14:editId="70E2B347">
            <wp:extent cx="723900" cy="723900"/>
            <wp:effectExtent l="0" t="0" r="0" b="0"/>
            <wp:docPr id="4" name="Picture 4" descr="QR code for this pad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R code for this padlet"/>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p w14:paraId="515B2D50" w14:textId="77777777" w:rsidR="00BF31B7" w:rsidRPr="005D72B3" w:rsidRDefault="00BF31B7" w:rsidP="00BF31B7">
      <w:pPr>
        <w:rPr>
          <w:rFonts w:ascii="Arial" w:hAnsi="Arial" w:cs="Arial"/>
        </w:rPr>
      </w:pPr>
      <w:r w:rsidRPr="005D72B3">
        <w:rPr>
          <w:rFonts w:ascii="Arial" w:hAnsi="Arial" w:cs="Arial"/>
        </w:rPr>
        <w:t xml:space="preserve">While Folic Acid is a routine question at booking, the LMNS has been examining with clinical staff the possibility of further support on supplementation. </w:t>
      </w:r>
    </w:p>
    <w:p w14:paraId="34F90C57" w14:textId="65366443" w:rsidR="00BF31B7" w:rsidRDefault="00BF31B7" w:rsidP="00E3618D">
      <w:pPr>
        <w:rPr>
          <w:rFonts w:ascii="Arial" w:hAnsi="Arial" w:cs="Arial"/>
        </w:rPr>
      </w:pPr>
      <w:r w:rsidRPr="005D72B3">
        <w:rPr>
          <w:rFonts w:ascii="Arial" w:hAnsi="Arial" w:cs="Arial"/>
        </w:rPr>
        <w:t>Clinical teams have undertaken research on prescribing additional doses of Vitamin D to the high risk groups, following incidents where babies had been readmitted with Vit D deficiency. This paper is currently undergoing governance procedures and agreements across the System before further funding agreements can be source.</w:t>
      </w:r>
      <w:r>
        <w:rPr>
          <w:rFonts w:ascii="Arial" w:hAnsi="Arial" w:cs="Arial"/>
        </w:rPr>
        <w:t xml:space="preserve"> A vitamin D SOP based on the recommendations has been drawn up and is awaiting approval from all sites.</w:t>
      </w:r>
      <w:r w:rsidRPr="005D72B3">
        <w:rPr>
          <w:rFonts w:ascii="Arial" w:hAnsi="Arial" w:cs="Arial"/>
        </w:rPr>
        <w:t xml:space="preserve">  </w:t>
      </w:r>
      <w:r w:rsidRPr="005D72B3">
        <w:rPr>
          <w:rFonts w:ascii="Arial" w:hAnsi="Arial" w:cs="Arial"/>
          <w:b/>
          <w:bCs/>
        </w:rPr>
        <w:t>Appendix 7</w:t>
      </w:r>
      <w:r w:rsidRPr="005D72B3">
        <w:rPr>
          <w:rFonts w:ascii="Arial" w:hAnsi="Arial" w:cs="Arial"/>
        </w:rPr>
        <w:t xml:space="preserve"> Vit D papers. </w:t>
      </w:r>
    </w:p>
    <w:p w14:paraId="3C551547" w14:textId="63E150E7" w:rsidR="00EC7CBB" w:rsidRDefault="00EC7CBB" w:rsidP="00E3618D">
      <w:pPr>
        <w:rPr>
          <w:rFonts w:ascii="Arial" w:hAnsi="Arial" w:cs="Arial"/>
        </w:rPr>
      </w:pPr>
      <w:r w:rsidRPr="005D72B3">
        <w:rPr>
          <w:rFonts w:ascii="Arial" w:hAnsi="Arial" w:cs="Arial"/>
        </w:rPr>
        <w:t>Triage across all sites include ethnicity question and risk assessmen</w:t>
      </w:r>
      <w:r w:rsidR="00FE638E">
        <w:rPr>
          <w:rFonts w:ascii="Arial" w:hAnsi="Arial" w:cs="Arial"/>
        </w:rPr>
        <w:t xml:space="preserve">t for all admissions. </w:t>
      </w:r>
    </w:p>
    <w:p w14:paraId="2266FAA2" w14:textId="63A9E068" w:rsidR="00F578C8" w:rsidRDefault="00F578C8" w:rsidP="00E3618D">
      <w:pPr>
        <w:rPr>
          <w:rFonts w:ascii="Arial" w:hAnsi="Arial" w:cs="Arial"/>
        </w:rPr>
      </w:pPr>
    </w:p>
    <w:p w14:paraId="0712E188" w14:textId="7A62D985" w:rsidR="00F578C8" w:rsidRDefault="00F578C8" w:rsidP="00E3618D">
      <w:pPr>
        <w:rPr>
          <w:rFonts w:ascii="Arial" w:hAnsi="Arial" w:cs="Arial"/>
        </w:rPr>
      </w:pPr>
    </w:p>
    <w:p w14:paraId="1F54E3B1" w14:textId="16AFB713" w:rsidR="00F578C8" w:rsidRDefault="00F578C8" w:rsidP="00E3618D">
      <w:pPr>
        <w:rPr>
          <w:rFonts w:ascii="Arial" w:hAnsi="Arial" w:cs="Arial"/>
        </w:rPr>
      </w:pPr>
    </w:p>
    <w:p w14:paraId="43480852" w14:textId="77777777" w:rsidR="00F578C8" w:rsidRDefault="00F578C8" w:rsidP="00E3618D">
      <w:pPr>
        <w:rPr>
          <w:rFonts w:ascii="Arial" w:hAnsi="Arial" w:cs="Arial"/>
        </w:rPr>
        <w:sectPr w:rsidR="00F578C8" w:rsidSect="00A75743">
          <w:pgSz w:w="11906" w:h="16838"/>
          <w:pgMar w:top="720" w:right="720" w:bottom="720" w:left="720" w:header="708" w:footer="708" w:gutter="0"/>
          <w:cols w:space="708"/>
          <w:docGrid w:linePitch="360"/>
        </w:sectPr>
      </w:pPr>
    </w:p>
    <w:p w14:paraId="6440B11A" w14:textId="72ED383F" w:rsidR="00F578C8" w:rsidRDefault="00F578C8" w:rsidP="00E3618D">
      <w:pPr>
        <w:rPr>
          <w:rFonts w:ascii="Arial" w:hAnsi="Arial" w:cs="Arial"/>
        </w:rPr>
      </w:pPr>
      <w:r>
        <w:rPr>
          <w:noProof/>
        </w:rPr>
        <w:lastRenderedPageBreak/>
        <w:drawing>
          <wp:inline distT="0" distB="0" distL="0" distR="0" wp14:anchorId="530AE1D0" wp14:editId="37632E1F">
            <wp:extent cx="9652269" cy="4705350"/>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1071" t="21238" r="17684" b="10766"/>
                    <a:stretch/>
                  </pic:blipFill>
                  <pic:spPr bwMode="auto">
                    <a:xfrm>
                      <a:off x="0" y="0"/>
                      <a:ext cx="9677079" cy="4717444"/>
                    </a:xfrm>
                    <a:prstGeom prst="rect">
                      <a:avLst/>
                    </a:prstGeom>
                    <a:ln>
                      <a:noFill/>
                    </a:ln>
                    <a:extLst>
                      <a:ext uri="{53640926-AAD7-44D8-BBD7-CCE9431645EC}">
                        <a14:shadowObscured xmlns:a14="http://schemas.microsoft.com/office/drawing/2010/main"/>
                      </a:ext>
                    </a:extLst>
                  </pic:spPr>
                </pic:pic>
              </a:graphicData>
            </a:graphic>
          </wp:inline>
        </w:drawing>
      </w:r>
    </w:p>
    <w:p w14:paraId="65EAC02B" w14:textId="77777777" w:rsidR="00AE36EE" w:rsidRDefault="00F578C8">
      <w:pPr>
        <w:rPr>
          <w:i/>
          <w:iCs/>
          <w:color w:val="44546A" w:themeColor="text2"/>
          <w:sz w:val="18"/>
          <w:szCs w:val="18"/>
        </w:rPr>
        <w:sectPr w:rsidR="00AE36EE" w:rsidSect="00F578C8">
          <w:pgSz w:w="16838" w:h="11906" w:orient="landscape"/>
          <w:pgMar w:top="720" w:right="720" w:bottom="720" w:left="720" w:header="708" w:footer="708" w:gutter="0"/>
          <w:cols w:space="708"/>
          <w:docGrid w:linePitch="360"/>
        </w:sectPr>
      </w:pPr>
      <w:r w:rsidRPr="007B2A3E">
        <w:rPr>
          <w:i/>
          <w:iCs/>
          <w:color w:val="44546A" w:themeColor="text2"/>
          <w:sz w:val="18"/>
          <w:szCs w:val="18"/>
        </w:rPr>
        <w:t xml:space="preserve">Figure </w:t>
      </w:r>
      <w:r>
        <w:rPr>
          <w:i/>
          <w:iCs/>
          <w:color w:val="44546A" w:themeColor="text2"/>
          <w:sz w:val="18"/>
          <w:szCs w:val="18"/>
        </w:rPr>
        <w:t xml:space="preserve">16 </w:t>
      </w:r>
      <w:r w:rsidR="00FE638E">
        <w:rPr>
          <w:i/>
          <w:iCs/>
          <w:color w:val="44546A" w:themeColor="text2"/>
          <w:sz w:val="18"/>
          <w:szCs w:val="18"/>
        </w:rPr>
        <w:t>Regional Four Actions Evaluation Tool October 2021</w:t>
      </w:r>
    </w:p>
    <w:p w14:paraId="2DFF8A63" w14:textId="77777777" w:rsidR="00576834" w:rsidRDefault="00576834">
      <w:pPr>
        <w:rPr>
          <w:i/>
          <w:iCs/>
          <w:color w:val="44546A" w:themeColor="text2"/>
          <w:sz w:val="18"/>
          <w:szCs w:val="18"/>
        </w:rPr>
      </w:pPr>
    </w:p>
    <w:p w14:paraId="2BEE6897" w14:textId="4F00D90F" w:rsidR="00576834" w:rsidRDefault="00576834">
      <w:pPr>
        <w:rPr>
          <w:b/>
          <w:bCs/>
          <w:color w:val="44546A" w:themeColor="text2"/>
        </w:rPr>
      </w:pPr>
      <w:r>
        <w:rPr>
          <w:b/>
          <w:bCs/>
          <w:color w:val="44546A" w:themeColor="text2"/>
        </w:rPr>
        <w:t xml:space="preserve">WRES </w:t>
      </w:r>
      <w:r w:rsidR="007E42BE">
        <w:rPr>
          <w:b/>
          <w:bCs/>
          <w:color w:val="44546A" w:themeColor="text2"/>
        </w:rPr>
        <w:t xml:space="preserve"> Data </w:t>
      </w:r>
    </w:p>
    <w:p w14:paraId="51754DFD" w14:textId="0117D42A" w:rsidR="007E42BE" w:rsidRPr="00E40DAD" w:rsidRDefault="00E40DAD">
      <w:pPr>
        <w:rPr>
          <w:b/>
          <w:bCs/>
          <w:color w:val="44546A" w:themeColor="text2"/>
          <w:u w:val="single"/>
        </w:rPr>
      </w:pPr>
      <w:r w:rsidRPr="00E40DAD">
        <w:rPr>
          <w:b/>
          <w:bCs/>
          <w:color w:val="44546A" w:themeColor="text2"/>
          <w:u w:val="single"/>
        </w:rPr>
        <w:t>NNUH</w:t>
      </w:r>
    </w:p>
    <w:p w14:paraId="5B7D4DB2" w14:textId="77777777" w:rsidR="007E42BE" w:rsidRDefault="007E42BE">
      <w:pPr>
        <w:rPr>
          <w:rFonts w:ascii="Arial" w:hAnsi="Arial" w:cs="Arial"/>
          <w:b/>
          <w:bCs/>
        </w:rPr>
      </w:pPr>
      <w:r>
        <w:rPr>
          <w:noProof/>
        </w:rPr>
        <w:drawing>
          <wp:inline distT="0" distB="0" distL="0" distR="0" wp14:anchorId="6B15E974" wp14:editId="2E1E1669">
            <wp:extent cx="6762938" cy="6097471"/>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36752" t="30314" r="29984" b="16368"/>
                    <a:stretch/>
                  </pic:blipFill>
                  <pic:spPr bwMode="auto">
                    <a:xfrm>
                      <a:off x="0" y="0"/>
                      <a:ext cx="6795460" cy="6126793"/>
                    </a:xfrm>
                    <a:prstGeom prst="rect">
                      <a:avLst/>
                    </a:prstGeom>
                    <a:ln>
                      <a:noFill/>
                    </a:ln>
                    <a:extLst>
                      <a:ext uri="{53640926-AAD7-44D8-BBD7-CCE9431645EC}">
                        <a14:shadowObscured xmlns:a14="http://schemas.microsoft.com/office/drawing/2010/main"/>
                      </a:ext>
                    </a:extLst>
                  </pic:spPr>
                </pic:pic>
              </a:graphicData>
            </a:graphic>
          </wp:inline>
        </w:drawing>
      </w:r>
    </w:p>
    <w:p w14:paraId="5CBA0E21" w14:textId="77777777" w:rsidR="0042699E" w:rsidRDefault="0042699E">
      <w:pPr>
        <w:rPr>
          <w:rFonts w:ascii="Arial" w:hAnsi="Arial" w:cs="Arial"/>
          <w:b/>
          <w:bCs/>
        </w:rPr>
      </w:pPr>
    </w:p>
    <w:p w14:paraId="32FBD94A" w14:textId="4ACA1FD8" w:rsidR="00BF3F05" w:rsidRDefault="0042699E">
      <w:pPr>
        <w:rPr>
          <w:rFonts w:ascii="Arial" w:hAnsi="Arial" w:cs="Arial"/>
          <w:b/>
          <w:bCs/>
        </w:rPr>
      </w:pPr>
      <w:r>
        <w:rPr>
          <w:noProof/>
        </w:rPr>
        <w:lastRenderedPageBreak/>
        <w:drawing>
          <wp:inline distT="0" distB="0" distL="0" distR="0" wp14:anchorId="534C573B" wp14:editId="105D79B0">
            <wp:extent cx="6280120" cy="3448050"/>
            <wp:effectExtent l="0" t="0" r="698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22889" t="22766" r="9105" b="10857"/>
                    <a:stretch/>
                  </pic:blipFill>
                  <pic:spPr bwMode="auto">
                    <a:xfrm>
                      <a:off x="0" y="0"/>
                      <a:ext cx="6283344" cy="3449820"/>
                    </a:xfrm>
                    <a:prstGeom prst="rect">
                      <a:avLst/>
                    </a:prstGeom>
                    <a:ln>
                      <a:noFill/>
                    </a:ln>
                    <a:extLst>
                      <a:ext uri="{53640926-AAD7-44D8-BBD7-CCE9431645EC}">
                        <a14:shadowObscured xmlns:a14="http://schemas.microsoft.com/office/drawing/2010/main"/>
                      </a:ext>
                    </a:extLst>
                  </pic:spPr>
                </pic:pic>
              </a:graphicData>
            </a:graphic>
          </wp:inline>
        </w:drawing>
      </w:r>
      <w:r w:rsidR="00BF3F05">
        <w:rPr>
          <w:noProof/>
        </w:rPr>
        <w:drawing>
          <wp:inline distT="0" distB="0" distL="0" distR="0" wp14:anchorId="208201EA" wp14:editId="260CDD66">
            <wp:extent cx="6257925" cy="2362832"/>
            <wp:effectExtent l="0" t="0" r="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9640" t="20487" r="75757" b="50101"/>
                    <a:stretch/>
                  </pic:blipFill>
                  <pic:spPr bwMode="auto">
                    <a:xfrm>
                      <a:off x="0" y="0"/>
                      <a:ext cx="6305828" cy="2380919"/>
                    </a:xfrm>
                    <a:prstGeom prst="rect">
                      <a:avLst/>
                    </a:prstGeom>
                    <a:ln>
                      <a:noFill/>
                    </a:ln>
                    <a:extLst>
                      <a:ext uri="{53640926-AAD7-44D8-BBD7-CCE9431645EC}">
                        <a14:shadowObscured xmlns:a14="http://schemas.microsoft.com/office/drawing/2010/main"/>
                      </a:ext>
                    </a:extLst>
                  </pic:spPr>
                </pic:pic>
              </a:graphicData>
            </a:graphic>
          </wp:inline>
        </w:drawing>
      </w:r>
      <w:r w:rsidR="00BF3F05">
        <w:rPr>
          <w:noProof/>
        </w:rPr>
        <w:drawing>
          <wp:inline distT="0" distB="0" distL="0" distR="0" wp14:anchorId="4C1839C3" wp14:editId="47B346F6">
            <wp:extent cx="6181725" cy="2307934"/>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8169" t="55418" r="75206" b="11472"/>
                    <a:stretch/>
                  </pic:blipFill>
                  <pic:spPr bwMode="auto">
                    <a:xfrm>
                      <a:off x="0" y="0"/>
                      <a:ext cx="6257724" cy="2336308"/>
                    </a:xfrm>
                    <a:prstGeom prst="rect">
                      <a:avLst/>
                    </a:prstGeom>
                    <a:ln>
                      <a:noFill/>
                    </a:ln>
                    <a:extLst>
                      <a:ext uri="{53640926-AAD7-44D8-BBD7-CCE9431645EC}">
                        <a14:shadowObscured xmlns:a14="http://schemas.microsoft.com/office/drawing/2010/main"/>
                      </a:ext>
                    </a:extLst>
                  </pic:spPr>
                </pic:pic>
              </a:graphicData>
            </a:graphic>
          </wp:inline>
        </w:drawing>
      </w:r>
    </w:p>
    <w:p w14:paraId="5D92A5B5" w14:textId="77777777" w:rsidR="00BF3F05" w:rsidRDefault="00BF3F05">
      <w:pPr>
        <w:rPr>
          <w:rFonts w:ascii="Arial" w:hAnsi="Arial" w:cs="Arial"/>
          <w:b/>
          <w:bCs/>
        </w:rPr>
      </w:pPr>
    </w:p>
    <w:p w14:paraId="59C76A03" w14:textId="6E4146DA" w:rsidR="0042699E" w:rsidRDefault="00AA3244">
      <w:pPr>
        <w:rPr>
          <w:rFonts w:ascii="Arial" w:hAnsi="Arial" w:cs="Arial"/>
          <w:b/>
          <w:bCs/>
        </w:rPr>
      </w:pPr>
      <w:r>
        <w:rPr>
          <w:rFonts w:ascii="Arial" w:hAnsi="Arial" w:cs="Arial"/>
          <w:b/>
          <w:bCs/>
        </w:rPr>
        <w:t>QEH</w:t>
      </w:r>
    </w:p>
    <w:p w14:paraId="2205ABB9" w14:textId="59480C0F" w:rsidR="00AA3244" w:rsidRDefault="009A152A">
      <w:pPr>
        <w:rPr>
          <w:rFonts w:ascii="Arial" w:hAnsi="Arial" w:cs="Arial"/>
          <w:b/>
          <w:bCs/>
        </w:rPr>
      </w:pPr>
      <w:r>
        <w:rPr>
          <w:noProof/>
        </w:rPr>
        <w:drawing>
          <wp:anchor distT="0" distB="0" distL="114300" distR="114300" simplePos="0" relativeHeight="251659323" behindDoc="0" locked="0" layoutInCell="1" allowOverlap="1" wp14:anchorId="76220304" wp14:editId="6F648EA8">
            <wp:simplePos x="0" y="0"/>
            <wp:positionH relativeFrom="margin">
              <wp:posOffset>571501</wp:posOffset>
            </wp:positionH>
            <wp:positionV relativeFrom="paragraph">
              <wp:posOffset>69215</wp:posOffset>
            </wp:positionV>
            <wp:extent cx="5513172" cy="2981325"/>
            <wp:effectExtent l="0" t="0" r="0" b="0"/>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cstate="print">
                      <a:extLst>
                        <a:ext uri="{28A0092B-C50C-407E-A947-70E740481C1C}">
                          <a14:useLocalDpi xmlns:a14="http://schemas.microsoft.com/office/drawing/2010/main" val="0"/>
                        </a:ext>
                      </a:extLst>
                    </a:blip>
                    <a:srcRect l="7155" t="16384" r="73946" b="14436"/>
                    <a:stretch/>
                  </pic:blipFill>
                  <pic:spPr bwMode="auto">
                    <a:xfrm>
                      <a:off x="0" y="0"/>
                      <a:ext cx="5521688" cy="29859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767F4E" w14:textId="1187E757" w:rsidR="0042699E" w:rsidRDefault="0042699E">
      <w:pPr>
        <w:rPr>
          <w:rFonts w:ascii="Arial" w:hAnsi="Arial" w:cs="Arial"/>
          <w:b/>
          <w:bCs/>
        </w:rPr>
      </w:pPr>
    </w:p>
    <w:p w14:paraId="3D8F1970" w14:textId="77777777" w:rsidR="0041795B" w:rsidRDefault="0041795B">
      <w:pPr>
        <w:rPr>
          <w:rFonts w:ascii="Arial" w:hAnsi="Arial" w:cs="Arial"/>
          <w:b/>
          <w:bCs/>
        </w:rPr>
      </w:pPr>
    </w:p>
    <w:p w14:paraId="79A44B89" w14:textId="77777777" w:rsidR="00C77E67" w:rsidRDefault="00C77E67">
      <w:pPr>
        <w:rPr>
          <w:rFonts w:ascii="Arial" w:hAnsi="Arial" w:cs="Arial"/>
          <w:b/>
          <w:bCs/>
        </w:rPr>
      </w:pPr>
    </w:p>
    <w:p w14:paraId="18A4CE45" w14:textId="4BA315A9" w:rsidR="00C77E67" w:rsidRDefault="00C77E67">
      <w:pPr>
        <w:rPr>
          <w:rFonts w:ascii="Arial" w:hAnsi="Arial" w:cs="Arial"/>
          <w:b/>
          <w:bCs/>
        </w:rPr>
      </w:pPr>
    </w:p>
    <w:p w14:paraId="1A4801C7" w14:textId="77777777" w:rsidR="00C77E67" w:rsidRDefault="00C77E67">
      <w:pPr>
        <w:rPr>
          <w:rFonts w:ascii="Arial" w:hAnsi="Arial" w:cs="Arial"/>
          <w:b/>
          <w:bCs/>
        </w:rPr>
      </w:pPr>
    </w:p>
    <w:p w14:paraId="55949ABC" w14:textId="77777777" w:rsidR="00C77E67" w:rsidRDefault="00C77E67">
      <w:pPr>
        <w:rPr>
          <w:rFonts w:ascii="Arial" w:hAnsi="Arial" w:cs="Arial"/>
          <w:b/>
          <w:bCs/>
        </w:rPr>
      </w:pPr>
    </w:p>
    <w:p w14:paraId="5EF114BA" w14:textId="77777777" w:rsidR="00C77E67" w:rsidRDefault="00C77E67">
      <w:pPr>
        <w:rPr>
          <w:rFonts w:ascii="Arial" w:hAnsi="Arial" w:cs="Arial"/>
          <w:b/>
          <w:bCs/>
        </w:rPr>
      </w:pPr>
    </w:p>
    <w:p w14:paraId="7B360B1A" w14:textId="77777777" w:rsidR="00C77E67" w:rsidRDefault="00C77E67">
      <w:pPr>
        <w:rPr>
          <w:rFonts w:ascii="Arial" w:hAnsi="Arial" w:cs="Arial"/>
          <w:b/>
          <w:bCs/>
        </w:rPr>
      </w:pPr>
    </w:p>
    <w:p w14:paraId="5CD6D5C3" w14:textId="77777777" w:rsidR="009A152A" w:rsidRDefault="009A152A">
      <w:pPr>
        <w:rPr>
          <w:rFonts w:ascii="Arial" w:hAnsi="Arial" w:cs="Arial"/>
          <w:b/>
          <w:bCs/>
        </w:rPr>
      </w:pPr>
    </w:p>
    <w:p w14:paraId="471343DF" w14:textId="77777777" w:rsidR="009A152A" w:rsidRDefault="009A152A">
      <w:pPr>
        <w:rPr>
          <w:rFonts w:ascii="Arial" w:hAnsi="Arial" w:cs="Arial"/>
          <w:b/>
          <w:bCs/>
        </w:rPr>
      </w:pPr>
    </w:p>
    <w:p w14:paraId="5BA81781" w14:textId="74D65DA4" w:rsidR="009A152A" w:rsidRDefault="00AC716E">
      <w:pPr>
        <w:rPr>
          <w:rFonts w:ascii="Arial" w:hAnsi="Arial" w:cs="Arial"/>
          <w:b/>
          <w:bCs/>
        </w:rPr>
      </w:pPr>
      <w:r>
        <w:rPr>
          <w:noProof/>
        </w:rPr>
        <w:drawing>
          <wp:anchor distT="0" distB="0" distL="114300" distR="114300" simplePos="0" relativeHeight="251660347" behindDoc="0" locked="0" layoutInCell="1" allowOverlap="1" wp14:anchorId="0FAE3318" wp14:editId="1283DA28">
            <wp:simplePos x="0" y="0"/>
            <wp:positionH relativeFrom="column">
              <wp:posOffset>561975</wp:posOffset>
            </wp:positionH>
            <wp:positionV relativeFrom="paragraph">
              <wp:posOffset>178435</wp:posOffset>
            </wp:positionV>
            <wp:extent cx="5381625" cy="3590911"/>
            <wp:effectExtent l="0" t="0" r="0" b="0"/>
            <wp:wrapNone/>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6880" t="12996" r="74205" b="19677"/>
                    <a:stretch/>
                  </pic:blipFill>
                  <pic:spPr bwMode="auto">
                    <a:xfrm>
                      <a:off x="0" y="0"/>
                      <a:ext cx="5389974" cy="359648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967649B" w14:textId="10A3BEAB" w:rsidR="009A152A" w:rsidRDefault="009A152A">
      <w:pPr>
        <w:rPr>
          <w:rFonts w:ascii="Arial" w:hAnsi="Arial" w:cs="Arial"/>
          <w:b/>
          <w:bCs/>
        </w:rPr>
      </w:pPr>
    </w:p>
    <w:p w14:paraId="7C43406E" w14:textId="77777777" w:rsidR="00833F24" w:rsidRDefault="00833F24">
      <w:pPr>
        <w:rPr>
          <w:rFonts w:ascii="Arial" w:hAnsi="Arial" w:cs="Arial"/>
          <w:b/>
          <w:bCs/>
        </w:rPr>
      </w:pPr>
    </w:p>
    <w:p w14:paraId="4102C357" w14:textId="12BD23C1" w:rsidR="007D2652" w:rsidRDefault="007D2652">
      <w:pPr>
        <w:rPr>
          <w:rFonts w:ascii="Arial" w:hAnsi="Arial" w:cs="Arial"/>
          <w:b/>
          <w:bCs/>
        </w:rPr>
      </w:pPr>
    </w:p>
    <w:p w14:paraId="2A1A3E46" w14:textId="2941D8A7" w:rsidR="00D967DF" w:rsidRDefault="00D967DF">
      <w:pPr>
        <w:rPr>
          <w:rFonts w:ascii="Arial" w:hAnsi="Arial" w:cs="Arial"/>
          <w:b/>
          <w:bCs/>
        </w:rPr>
      </w:pPr>
    </w:p>
    <w:p w14:paraId="19133ACB" w14:textId="77777777" w:rsidR="00D967DF" w:rsidRDefault="00D967DF">
      <w:pPr>
        <w:rPr>
          <w:rFonts w:ascii="Arial" w:hAnsi="Arial" w:cs="Arial"/>
          <w:b/>
          <w:bCs/>
        </w:rPr>
      </w:pPr>
    </w:p>
    <w:p w14:paraId="0B2F87C2" w14:textId="77777777" w:rsidR="00D967DF" w:rsidRDefault="00D967DF">
      <w:pPr>
        <w:rPr>
          <w:rFonts w:ascii="Arial" w:hAnsi="Arial" w:cs="Arial"/>
          <w:b/>
          <w:bCs/>
        </w:rPr>
      </w:pPr>
    </w:p>
    <w:p w14:paraId="44EE2E6F" w14:textId="77777777" w:rsidR="00D967DF" w:rsidRDefault="00D967DF">
      <w:pPr>
        <w:rPr>
          <w:rFonts w:ascii="Arial" w:hAnsi="Arial" w:cs="Arial"/>
          <w:b/>
          <w:bCs/>
        </w:rPr>
      </w:pPr>
    </w:p>
    <w:p w14:paraId="1CD05674" w14:textId="77777777" w:rsidR="00D967DF" w:rsidRDefault="00D967DF">
      <w:pPr>
        <w:rPr>
          <w:rFonts w:ascii="Arial" w:hAnsi="Arial" w:cs="Arial"/>
          <w:b/>
          <w:bCs/>
        </w:rPr>
      </w:pPr>
    </w:p>
    <w:p w14:paraId="048F7998" w14:textId="77777777" w:rsidR="00D967DF" w:rsidRDefault="00D967DF">
      <w:pPr>
        <w:rPr>
          <w:rFonts w:ascii="Arial" w:hAnsi="Arial" w:cs="Arial"/>
          <w:b/>
          <w:bCs/>
        </w:rPr>
      </w:pPr>
    </w:p>
    <w:p w14:paraId="034FCF45" w14:textId="77777777" w:rsidR="00D967DF" w:rsidRDefault="00D967DF">
      <w:pPr>
        <w:rPr>
          <w:rFonts w:ascii="Arial" w:hAnsi="Arial" w:cs="Arial"/>
          <w:b/>
          <w:bCs/>
        </w:rPr>
      </w:pPr>
    </w:p>
    <w:p w14:paraId="56057D53" w14:textId="77777777" w:rsidR="00D967DF" w:rsidRDefault="00D967DF">
      <w:pPr>
        <w:rPr>
          <w:rFonts w:ascii="Arial" w:hAnsi="Arial" w:cs="Arial"/>
          <w:b/>
          <w:bCs/>
        </w:rPr>
      </w:pPr>
    </w:p>
    <w:p w14:paraId="0D74BB99" w14:textId="77777777" w:rsidR="00D967DF" w:rsidRDefault="00D967DF">
      <w:pPr>
        <w:rPr>
          <w:rFonts w:ascii="Arial" w:hAnsi="Arial" w:cs="Arial"/>
          <w:b/>
          <w:bCs/>
        </w:rPr>
      </w:pPr>
    </w:p>
    <w:p w14:paraId="04884208" w14:textId="77777777" w:rsidR="00D967DF" w:rsidRDefault="00D967DF">
      <w:pPr>
        <w:rPr>
          <w:rFonts w:ascii="Arial" w:hAnsi="Arial" w:cs="Arial"/>
          <w:b/>
          <w:bCs/>
        </w:rPr>
      </w:pPr>
    </w:p>
    <w:p w14:paraId="63839279" w14:textId="77777777" w:rsidR="00D967DF" w:rsidRDefault="00D967DF">
      <w:pPr>
        <w:rPr>
          <w:rFonts w:ascii="Arial" w:hAnsi="Arial" w:cs="Arial"/>
          <w:b/>
          <w:bCs/>
        </w:rPr>
      </w:pPr>
    </w:p>
    <w:p w14:paraId="05E90E7F" w14:textId="77777777" w:rsidR="005E141D" w:rsidRDefault="005E141D">
      <w:pPr>
        <w:rPr>
          <w:rFonts w:ascii="Arial" w:hAnsi="Arial" w:cs="Arial"/>
          <w:b/>
          <w:bCs/>
        </w:rPr>
      </w:pPr>
    </w:p>
    <w:p w14:paraId="7F20FAE8" w14:textId="77777777" w:rsidR="005E141D" w:rsidRDefault="005E141D">
      <w:pPr>
        <w:rPr>
          <w:rFonts w:ascii="Arial" w:hAnsi="Arial" w:cs="Arial"/>
          <w:b/>
          <w:bCs/>
        </w:rPr>
      </w:pPr>
    </w:p>
    <w:p w14:paraId="436F348E" w14:textId="77777777" w:rsidR="005E141D" w:rsidRDefault="005E141D">
      <w:pPr>
        <w:rPr>
          <w:rFonts w:ascii="Arial" w:hAnsi="Arial" w:cs="Arial"/>
          <w:b/>
          <w:bCs/>
        </w:rPr>
      </w:pPr>
    </w:p>
    <w:p w14:paraId="5C96355E" w14:textId="55E92B0D" w:rsidR="005E141D" w:rsidRDefault="005E141D">
      <w:pPr>
        <w:rPr>
          <w:rFonts w:ascii="Arial" w:hAnsi="Arial" w:cs="Arial"/>
          <w:b/>
          <w:bCs/>
        </w:rPr>
      </w:pPr>
      <w:r>
        <w:rPr>
          <w:noProof/>
        </w:rPr>
        <w:drawing>
          <wp:inline distT="0" distB="0" distL="0" distR="0" wp14:anchorId="6D257AEB" wp14:editId="12EB151F">
            <wp:extent cx="4800600" cy="3243381"/>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6880" t="22171" r="74202" b="9646"/>
                    <a:stretch/>
                  </pic:blipFill>
                  <pic:spPr bwMode="auto">
                    <a:xfrm>
                      <a:off x="0" y="0"/>
                      <a:ext cx="4810302" cy="3249936"/>
                    </a:xfrm>
                    <a:prstGeom prst="rect">
                      <a:avLst/>
                    </a:prstGeom>
                    <a:ln>
                      <a:noFill/>
                    </a:ln>
                    <a:extLst>
                      <a:ext uri="{53640926-AAD7-44D8-BBD7-CCE9431645EC}">
                        <a14:shadowObscured xmlns:a14="http://schemas.microsoft.com/office/drawing/2010/main"/>
                      </a:ext>
                    </a:extLst>
                  </pic:spPr>
                </pic:pic>
              </a:graphicData>
            </a:graphic>
          </wp:inline>
        </w:drawing>
      </w:r>
    </w:p>
    <w:p w14:paraId="1AC534DD" w14:textId="5D33AFEC" w:rsidR="005E141D" w:rsidRDefault="00853969">
      <w:pPr>
        <w:rPr>
          <w:rFonts w:ascii="Arial" w:hAnsi="Arial" w:cs="Arial"/>
          <w:b/>
          <w:bCs/>
        </w:rPr>
      </w:pPr>
      <w:r>
        <w:rPr>
          <w:noProof/>
        </w:rPr>
        <w:drawing>
          <wp:inline distT="0" distB="0" distL="0" distR="0" wp14:anchorId="22F0D7C3" wp14:editId="261205BE">
            <wp:extent cx="4886325" cy="3171825"/>
            <wp:effectExtent l="0" t="0" r="9525" b="9525"/>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6734" t="19114" r="74073" b="14429"/>
                    <a:stretch/>
                  </pic:blipFill>
                  <pic:spPr bwMode="auto">
                    <a:xfrm>
                      <a:off x="0" y="0"/>
                      <a:ext cx="4902929" cy="3182603"/>
                    </a:xfrm>
                    <a:prstGeom prst="rect">
                      <a:avLst/>
                    </a:prstGeom>
                    <a:ln>
                      <a:noFill/>
                    </a:ln>
                    <a:extLst>
                      <a:ext uri="{53640926-AAD7-44D8-BBD7-CCE9431645EC}">
                        <a14:shadowObscured xmlns:a14="http://schemas.microsoft.com/office/drawing/2010/main"/>
                      </a:ext>
                    </a:extLst>
                  </pic:spPr>
                </pic:pic>
              </a:graphicData>
            </a:graphic>
          </wp:inline>
        </w:drawing>
      </w:r>
    </w:p>
    <w:p w14:paraId="435E626B" w14:textId="77777777" w:rsidR="00D967DF" w:rsidRDefault="00D967DF">
      <w:pPr>
        <w:rPr>
          <w:rFonts w:ascii="Arial" w:hAnsi="Arial" w:cs="Arial"/>
          <w:b/>
          <w:bCs/>
        </w:rPr>
      </w:pPr>
    </w:p>
    <w:p w14:paraId="6E203560" w14:textId="77777777" w:rsidR="00D967DF" w:rsidRDefault="00D967DF">
      <w:pPr>
        <w:rPr>
          <w:rFonts w:ascii="Arial" w:hAnsi="Arial" w:cs="Arial"/>
          <w:b/>
          <w:bCs/>
        </w:rPr>
      </w:pPr>
    </w:p>
    <w:p w14:paraId="1A1814E6" w14:textId="77777777" w:rsidR="0009535E" w:rsidRDefault="0009535E">
      <w:pPr>
        <w:rPr>
          <w:rFonts w:ascii="Arial" w:hAnsi="Arial" w:cs="Arial"/>
          <w:b/>
          <w:bCs/>
        </w:rPr>
      </w:pPr>
    </w:p>
    <w:p w14:paraId="4BCF3FA7" w14:textId="77777777" w:rsidR="00D967DF" w:rsidRDefault="00D967DF">
      <w:pPr>
        <w:rPr>
          <w:rFonts w:ascii="Arial" w:hAnsi="Arial" w:cs="Arial"/>
          <w:b/>
          <w:bCs/>
        </w:rPr>
      </w:pPr>
    </w:p>
    <w:p w14:paraId="2115F01D" w14:textId="77777777" w:rsidR="00D967DF" w:rsidRDefault="00D967DF">
      <w:pPr>
        <w:rPr>
          <w:rFonts w:ascii="Arial" w:hAnsi="Arial" w:cs="Arial"/>
          <w:b/>
          <w:bCs/>
        </w:rPr>
      </w:pPr>
    </w:p>
    <w:p w14:paraId="379D8C2A" w14:textId="579BC040" w:rsidR="00D967DF" w:rsidRDefault="00D967DF">
      <w:pPr>
        <w:rPr>
          <w:rFonts w:ascii="Arial" w:hAnsi="Arial" w:cs="Arial"/>
          <w:b/>
          <w:bCs/>
        </w:rPr>
      </w:pPr>
      <w:r>
        <w:rPr>
          <w:rFonts w:ascii="Arial" w:hAnsi="Arial" w:cs="Arial"/>
          <w:b/>
          <w:bCs/>
        </w:rPr>
        <w:lastRenderedPageBreak/>
        <w:t xml:space="preserve">JPUH </w:t>
      </w:r>
    </w:p>
    <w:p w14:paraId="1C59668E" w14:textId="7AFC1473" w:rsidR="00826178" w:rsidRDefault="00826178">
      <w:pPr>
        <w:rPr>
          <w:rFonts w:ascii="Arial" w:hAnsi="Arial" w:cs="Arial"/>
          <w:b/>
          <w:bCs/>
        </w:rPr>
      </w:pPr>
      <w:r>
        <w:rPr>
          <w:noProof/>
        </w:rPr>
        <w:drawing>
          <wp:inline distT="0" distB="0" distL="0" distR="0" wp14:anchorId="33A97C62" wp14:editId="57C95F92">
            <wp:extent cx="5505450" cy="3710026"/>
            <wp:effectExtent l="0" t="0" r="0" b="508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5776" t="15290" r="72743" b="7493"/>
                    <a:stretch/>
                  </pic:blipFill>
                  <pic:spPr bwMode="auto">
                    <a:xfrm>
                      <a:off x="0" y="0"/>
                      <a:ext cx="5553972" cy="3742724"/>
                    </a:xfrm>
                    <a:prstGeom prst="rect">
                      <a:avLst/>
                    </a:prstGeom>
                    <a:ln>
                      <a:noFill/>
                    </a:ln>
                    <a:extLst>
                      <a:ext uri="{53640926-AAD7-44D8-BBD7-CCE9431645EC}">
                        <a14:shadowObscured xmlns:a14="http://schemas.microsoft.com/office/drawing/2010/main"/>
                      </a:ext>
                    </a:extLst>
                  </pic:spPr>
                </pic:pic>
              </a:graphicData>
            </a:graphic>
          </wp:inline>
        </w:drawing>
      </w:r>
    </w:p>
    <w:p w14:paraId="7D8AF1FD" w14:textId="306DE464" w:rsidR="00D519E8" w:rsidRDefault="00D519E8">
      <w:pPr>
        <w:rPr>
          <w:rFonts w:ascii="Arial" w:hAnsi="Arial" w:cs="Arial"/>
          <w:b/>
          <w:bCs/>
        </w:rPr>
      </w:pPr>
      <w:r>
        <w:rPr>
          <w:noProof/>
        </w:rPr>
        <w:drawing>
          <wp:inline distT="0" distB="0" distL="0" distR="0" wp14:anchorId="02DF93B1" wp14:editId="2F68D555">
            <wp:extent cx="5724525" cy="3560391"/>
            <wp:effectExtent l="0" t="0" r="0" b="254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5589" t="12232" r="72962" b="11315"/>
                    <a:stretch/>
                  </pic:blipFill>
                  <pic:spPr bwMode="auto">
                    <a:xfrm>
                      <a:off x="0" y="0"/>
                      <a:ext cx="5759064" cy="3581873"/>
                    </a:xfrm>
                    <a:prstGeom prst="rect">
                      <a:avLst/>
                    </a:prstGeom>
                    <a:ln>
                      <a:noFill/>
                    </a:ln>
                    <a:extLst>
                      <a:ext uri="{53640926-AAD7-44D8-BBD7-CCE9431645EC}">
                        <a14:shadowObscured xmlns:a14="http://schemas.microsoft.com/office/drawing/2010/main"/>
                      </a:ext>
                    </a:extLst>
                  </pic:spPr>
                </pic:pic>
              </a:graphicData>
            </a:graphic>
          </wp:inline>
        </w:drawing>
      </w:r>
    </w:p>
    <w:p w14:paraId="66D7A506" w14:textId="5D2029F7" w:rsidR="00316DCB" w:rsidRDefault="00316DCB">
      <w:pPr>
        <w:rPr>
          <w:rFonts w:ascii="Arial" w:hAnsi="Arial" w:cs="Arial"/>
          <w:b/>
          <w:bCs/>
        </w:rPr>
      </w:pPr>
      <w:r>
        <w:rPr>
          <w:noProof/>
        </w:rPr>
        <w:lastRenderedPageBreak/>
        <w:drawing>
          <wp:inline distT="0" distB="0" distL="0" distR="0" wp14:anchorId="35F6CF75" wp14:editId="0C785A93">
            <wp:extent cx="5421440" cy="3638550"/>
            <wp:effectExtent l="0" t="0" r="8255"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5733" t="16819" r="72912" b="6729"/>
                    <a:stretch/>
                  </pic:blipFill>
                  <pic:spPr bwMode="auto">
                    <a:xfrm>
                      <a:off x="0" y="0"/>
                      <a:ext cx="5443336" cy="3653245"/>
                    </a:xfrm>
                    <a:prstGeom prst="rect">
                      <a:avLst/>
                    </a:prstGeom>
                    <a:ln>
                      <a:noFill/>
                    </a:ln>
                    <a:extLst>
                      <a:ext uri="{53640926-AAD7-44D8-BBD7-CCE9431645EC}">
                        <a14:shadowObscured xmlns:a14="http://schemas.microsoft.com/office/drawing/2010/main"/>
                      </a:ext>
                    </a:extLst>
                  </pic:spPr>
                </pic:pic>
              </a:graphicData>
            </a:graphic>
          </wp:inline>
        </w:drawing>
      </w:r>
    </w:p>
    <w:p w14:paraId="3BDB9DC6" w14:textId="77777777" w:rsidR="00C77E67" w:rsidRDefault="00F06E41">
      <w:pPr>
        <w:rPr>
          <w:rFonts w:ascii="Arial" w:hAnsi="Arial" w:cs="Arial"/>
          <w:b/>
          <w:bCs/>
        </w:rPr>
      </w:pPr>
      <w:r>
        <w:rPr>
          <w:noProof/>
        </w:rPr>
        <w:drawing>
          <wp:inline distT="0" distB="0" distL="0" distR="0" wp14:anchorId="63E69002" wp14:editId="16A2C609">
            <wp:extent cx="5576854" cy="3600450"/>
            <wp:effectExtent l="0" t="0" r="508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5732" t="16055" r="72626" b="9414"/>
                    <a:stretch/>
                  </pic:blipFill>
                  <pic:spPr bwMode="auto">
                    <a:xfrm>
                      <a:off x="0" y="0"/>
                      <a:ext cx="5602800" cy="3617201"/>
                    </a:xfrm>
                    <a:prstGeom prst="rect">
                      <a:avLst/>
                    </a:prstGeom>
                    <a:ln>
                      <a:noFill/>
                    </a:ln>
                    <a:extLst>
                      <a:ext uri="{53640926-AAD7-44D8-BBD7-CCE9431645EC}">
                        <a14:shadowObscured xmlns:a14="http://schemas.microsoft.com/office/drawing/2010/main"/>
                      </a:ext>
                    </a:extLst>
                  </pic:spPr>
                </pic:pic>
              </a:graphicData>
            </a:graphic>
          </wp:inline>
        </w:drawing>
      </w:r>
    </w:p>
    <w:p w14:paraId="0BA6F04A" w14:textId="77777777" w:rsidR="00C4312A" w:rsidRDefault="00C4312A">
      <w:pPr>
        <w:rPr>
          <w:rFonts w:ascii="Arial" w:hAnsi="Arial" w:cs="Arial"/>
          <w:b/>
          <w:bCs/>
        </w:rPr>
      </w:pPr>
    </w:p>
    <w:p w14:paraId="7092E65E" w14:textId="77777777" w:rsidR="00C4312A" w:rsidRDefault="00C4312A">
      <w:pPr>
        <w:rPr>
          <w:rFonts w:ascii="Arial" w:hAnsi="Arial" w:cs="Arial"/>
          <w:b/>
          <w:bCs/>
        </w:rPr>
      </w:pPr>
    </w:p>
    <w:p w14:paraId="71E8B9A4" w14:textId="452656DE" w:rsidR="00C4312A" w:rsidRDefault="00C4312A">
      <w:pPr>
        <w:rPr>
          <w:rFonts w:ascii="Arial" w:hAnsi="Arial" w:cs="Arial"/>
          <w:b/>
          <w:bCs/>
        </w:rPr>
        <w:sectPr w:rsidR="00C4312A" w:rsidSect="00AE36EE">
          <w:pgSz w:w="11906" w:h="16838"/>
          <w:pgMar w:top="720" w:right="720" w:bottom="720" w:left="720" w:header="708" w:footer="708" w:gutter="0"/>
          <w:cols w:space="708"/>
          <w:docGrid w:linePitch="360"/>
        </w:sectPr>
      </w:pPr>
    </w:p>
    <w:p w14:paraId="0A2354A7" w14:textId="77777777" w:rsidR="006B64F3" w:rsidRDefault="006B64F3" w:rsidP="00C77E67">
      <w:pPr>
        <w:tabs>
          <w:tab w:val="left" w:pos="7170"/>
        </w:tabs>
        <w:rPr>
          <w:rFonts w:ascii="Arial" w:hAnsi="Arial" w:cs="Arial"/>
          <w:b/>
          <w:bCs/>
        </w:rPr>
        <w:sectPr w:rsidR="006B64F3" w:rsidSect="00C77E67">
          <w:pgSz w:w="16838" w:h="11906" w:orient="landscape"/>
          <w:pgMar w:top="720" w:right="720" w:bottom="720" w:left="720" w:header="708" w:footer="708" w:gutter="0"/>
          <w:cols w:space="708"/>
          <w:docGrid w:linePitch="360"/>
        </w:sectPr>
      </w:pPr>
    </w:p>
    <w:p w14:paraId="4DBA2255" w14:textId="77777777" w:rsidR="002B61CA" w:rsidRDefault="002B61CA" w:rsidP="00E60678">
      <w:pPr>
        <w:tabs>
          <w:tab w:val="center" w:pos="7699"/>
        </w:tabs>
        <w:rPr>
          <w:rFonts w:ascii="Arial" w:hAnsi="Arial" w:cs="Arial"/>
        </w:rPr>
      </w:pPr>
    </w:p>
    <w:p w14:paraId="5BF47EE8" w14:textId="77777777" w:rsidR="00E60678" w:rsidRPr="005B697F" w:rsidRDefault="00E60678" w:rsidP="00E60678">
      <w:pPr>
        <w:tabs>
          <w:tab w:val="center" w:pos="7699"/>
        </w:tabs>
        <w:rPr>
          <w:rFonts w:ascii="Arial" w:hAnsi="Arial" w:cs="Arial"/>
          <w:b/>
          <w:bCs/>
        </w:rPr>
      </w:pPr>
      <w:r w:rsidRPr="005B697F">
        <w:rPr>
          <w:rFonts w:ascii="Arial" w:hAnsi="Arial" w:cs="Arial"/>
          <w:b/>
          <w:bCs/>
        </w:rPr>
        <w:t>Midwifery Ethnicity Staff Survey</w:t>
      </w:r>
    </w:p>
    <w:p w14:paraId="46CB3D06" w14:textId="77777777" w:rsidR="002A3C1C" w:rsidRDefault="002A3C1C" w:rsidP="00E60678">
      <w:pPr>
        <w:tabs>
          <w:tab w:val="center" w:pos="7699"/>
        </w:tabs>
        <w:rPr>
          <w:rFonts w:ascii="Arial" w:hAnsi="Arial" w:cs="Arial"/>
        </w:rPr>
      </w:pPr>
    </w:p>
    <w:p w14:paraId="44F3BEE4" w14:textId="77843952" w:rsidR="002A3C1C" w:rsidRDefault="002A3C1C" w:rsidP="00E60678">
      <w:pPr>
        <w:tabs>
          <w:tab w:val="center" w:pos="7699"/>
        </w:tabs>
        <w:rPr>
          <w:rFonts w:ascii="Arial" w:hAnsi="Arial" w:cs="Arial"/>
        </w:rPr>
      </w:pPr>
      <w:r>
        <w:rPr>
          <w:rFonts w:ascii="Arial" w:hAnsi="Arial" w:cs="Arial"/>
        </w:rPr>
        <w:t xml:space="preserve">We undertook a </w:t>
      </w:r>
      <w:r w:rsidR="00694A64">
        <w:rPr>
          <w:rFonts w:ascii="Arial" w:hAnsi="Arial" w:cs="Arial"/>
        </w:rPr>
        <w:t>staff survey</w:t>
      </w:r>
      <w:r>
        <w:rPr>
          <w:rFonts w:ascii="Arial" w:hAnsi="Arial" w:cs="Arial"/>
        </w:rPr>
        <w:t xml:space="preserve"> in collaboration with our neighbouring Local Matern</w:t>
      </w:r>
      <w:r w:rsidR="00694A64">
        <w:rPr>
          <w:rFonts w:ascii="Arial" w:hAnsi="Arial" w:cs="Arial"/>
        </w:rPr>
        <w:t>ity and Neonatal Systems to explore the views around Ethnicity.</w:t>
      </w:r>
    </w:p>
    <w:p w14:paraId="4B90954A" w14:textId="2972E944" w:rsidR="00694A64" w:rsidRDefault="00694A64" w:rsidP="00E60678">
      <w:pPr>
        <w:tabs>
          <w:tab w:val="center" w:pos="7699"/>
        </w:tabs>
        <w:rPr>
          <w:rFonts w:ascii="Arial" w:hAnsi="Arial" w:cs="Arial"/>
        </w:rPr>
      </w:pPr>
    </w:p>
    <w:p w14:paraId="52176BB3" w14:textId="73FD4D6B" w:rsidR="00694A64" w:rsidRPr="002B61CA" w:rsidRDefault="001A3214" w:rsidP="00E60678">
      <w:pPr>
        <w:tabs>
          <w:tab w:val="center" w:pos="7699"/>
        </w:tabs>
        <w:rPr>
          <w:rFonts w:ascii="Arial" w:hAnsi="Arial" w:cs="Arial"/>
        </w:rPr>
        <w:sectPr w:rsidR="00694A64" w:rsidRPr="002B61CA" w:rsidSect="006B64F3">
          <w:type w:val="continuous"/>
          <w:pgSz w:w="16838" w:h="11906" w:orient="landscape"/>
          <w:pgMar w:top="720" w:right="720" w:bottom="720" w:left="720" w:header="708" w:footer="708" w:gutter="0"/>
          <w:cols w:space="708"/>
          <w:docGrid w:linePitch="360"/>
        </w:sectPr>
      </w:pPr>
      <w:r>
        <w:rPr>
          <w:noProof/>
        </w:rPr>
        <w:drawing>
          <wp:anchor distT="0" distB="0" distL="114300" distR="114300" simplePos="0" relativeHeight="251666491" behindDoc="0" locked="0" layoutInCell="1" allowOverlap="1" wp14:anchorId="494D8A6D" wp14:editId="40060AAB">
            <wp:simplePos x="0" y="0"/>
            <wp:positionH relativeFrom="column">
              <wp:posOffset>6633210</wp:posOffset>
            </wp:positionH>
            <wp:positionV relativeFrom="paragraph">
              <wp:posOffset>2226945</wp:posOffset>
            </wp:positionV>
            <wp:extent cx="2814997" cy="1979295"/>
            <wp:effectExtent l="0" t="0" r="4445" b="1905"/>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cstate="print">
                      <a:extLst>
                        <a:ext uri="{28A0092B-C50C-407E-A947-70E740481C1C}">
                          <a14:useLocalDpi xmlns:a14="http://schemas.microsoft.com/office/drawing/2010/main" val="0"/>
                        </a:ext>
                      </a:extLst>
                    </a:blip>
                    <a:srcRect l="15781" t="32214" r="71750" b="21025"/>
                    <a:stretch/>
                  </pic:blipFill>
                  <pic:spPr bwMode="auto">
                    <a:xfrm>
                      <a:off x="0" y="0"/>
                      <a:ext cx="2834714" cy="199315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C5CF0">
        <w:rPr>
          <w:noProof/>
        </w:rPr>
        <w:drawing>
          <wp:anchor distT="0" distB="0" distL="114300" distR="114300" simplePos="0" relativeHeight="251665467" behindDoc="0" locked="0" layoutInCell="1" allowOverlap="1" wp14:anchorId="0568DC58" wp14:editId="140D07B0">
            <wp:simplePos x="0" y="0"/>
            <wp:positionH relativeFrom="column">
              <wp:posOffset>3552825</wp:posOffset>
            </wp:positionH>
            <wp:positionV relativeFrom="paragraph">
              <wp:posOffset>2160270</wp:posOffset>
            </wp:positionV>
            <wp:extent cx="2933700" cy="2181046"/>
            <wp:effectExtent l="0" t="0" r="0" b="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cstate="print">
                      <a:extLst>
                        <a:ext uri="{28A0092B-C50C-407E-A947-70E740481C1C}">
                          <a14:useLocalDpi xmlns:a14="http://schemas.microsoft.com/office/drawing/2010/main" val="0"/>
                        </a:ext>
                      </a:extLst>
                    </a:blip>
                    <a:srcRect l="15782" t="31694" r="71902" b="19467"/>
                    <a:stretch/>
                  </pic:blipFill>
                  <pic:spPr bwMode="auto">
                    <a:xfrm>
                      <a:off x="0" y="0"/>
                      <a:ext cx="2933700" cy="218104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00394">
        <w:rPr>
          <w:noProof/>
        </w:rPr>
        <w:drawing>
          <wp:anchor distT="0" distB="0" distL="114300" distR="114300" simplePos="0" relativeHeight="251663419" behindDoc="0" locked="0" layoutInCell="1" allowOverlap="1" wp14:anchorId="6DCB0B24" wp14:editId="42A6469D">
            <wp:simplePos x="0" y="0"/>
            <wp:positionH relativeFrom="column">
              <wp:posOffset>6162675</wp:posOffset>
            </wp:positionH>
            <wp:positionV relativeFrom="paragraph">
              <wp:posOffset>26670</wp:posOffset>
            </wp:positionV>
            <wp:extent cx="2673804" cy="2000250"/>
            <wp:effectExtent l="0" t="0" r="0" b="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cstate="print">
                      <a:extLst>
                        <a:ext uri="{28A0092B-C50C-407E-A947-70E740481C1C}">
                          <a14:useLocalDpi xmlns:a14="http://schemas.microsoft.com/office/drawing/2010/main" val="0"/>
                        </a:ext>
                      </a:extLst>
                    </a:blip>
                    <a:srcRect l="16171" t="31693" r="71847" b="20507"/>
                    <a:stretch/>
                  </pic:blipFill>
                  <pic:spPr bwMode="auto">
                    <a:xfrm>
                      <a:off x="0" y="0"/>
                      <a:ext cx="2677602" cy="200309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00394">
        <w:rPr>
          <w:noProof/>
        </w:rPr>
        <w:drawing>
          <wp:anchor distT="0" distB="0" distL="114300" distR="114300" simplePos="0" relativeHeight="251664443" behindDoc="0" locked="0" layoutInCell="1" allowOverlap="1" wp14:anchorId="67EF4C4D" wp14:editId="6537F419">
            <wp:simplePos x="0" y="0"/>
            <wp:positionH relativeFrom="column">
              <wp:posOffset>2971800</wp:posOffset>
            </wp:positionH>
            <wp:positionV relativeFrom="paragraph">
              <wp:posOffset>7620</wp:posOffset>
            </wp:positionV>
            <wp:extent cx="2876550" cy="2051685"/>
            <wp:effectExtent l="0" t="0" r="0" b="5715"/>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extLst>
                        <a:ext uri="{28A0092B-C50C-407E-A947-70E740481C1C}">
                          <a14:useLocalDpi xmlns:a14="http://schemas.microsoft.com/office/drawing/2010/main" val="0"/>
                        </a:ext>
                      </a:extLst>
                    </a:blip>
                    <a:srcRect l="15585" t="32213" r="71987" b="20506"/>
                    <a:stretch/>
                  </pic:blipFill>
                  <pic:spPr bwMode="auto">
                    <a:xfrm>
                      <a:off x="0" y="0"/>
                      <a:ext cx="2876550" cy="2051685"/>
                    </a:xfrm>
                    <a:prstGeom prst="rect">
                      <a:avLst/>
                    </a:prstGeom>
                    <a:ln>
                      <a:noFill/>
                    </a:ln>
                    <a:extLst>
                      <a:ext uri="{53640926-AAD7-44D8-BBD7-CCE9431645EC}">
                        <a14:shadowObscured xmlns:a14="http://schemas.microsoft.com/office/drawing/2010/main"/>
                      </a:ext>
                    </a:extLst>
                  </pic:spPr>
                </pic:pic>
              </a:graphicData>
            </a:graphic>
          </wp:anchor>
        </w:drawing>
      </w:r>
      <w:r w:rsidR="00800394">
        <w:rPr>
          <w:noProof/>
        </w:rPr>
        <w:drawing>
          <wp:anchor distT="0" distB="0" distL="114300" distR="114300" simplePos="0" relativeHeight="251662395" behindDoc="0" locked="0" layoutInCell="1" allowOverlap="1" wp14:anchorId="6728A9F1" wp14:editId="12C20122">
            <wp:simplePos x="0" y="0"/>
            <wp:positionH relativeFrom="margin">
              <wp:align>left</wp:align>
            </wp:positionH>
            <wp:positionV relativeFrom="paragraph">
              <wp:posOffset>2131695</wp:posOffset>
            </wp:positionV>
            <wp:extent cx="3322955" cy="2066925"/>
            <wp:effectExtent l="0" t="0" r="0" b="9525"/>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extLst>
                        <a:ext uri="{28A0092B-C50C-407E-A947-70E740481C1C}">
                          <a14:useLocalDpi xmlns:a14="http://schemas.microsoft.com/office/drawing/2010/main" val="0"/>
                        </a:ext>
                      </a:extLst>
                    </a:blip>
                    <a:srcRect l="14745" t="29614" r="68698" b="15457"/>
                    <a:stretch/>
                  </pic:blipFill>
                  <pic:spPr bwMode="auto">
                    <a:xfrm>
                      <a:off x="0" y="0"/>
                      <a:ext cx="3322955" cy="2066925"/>
                    </a:xfrm>
                    <a:prstGeom prst="rect">
                      <a:avLst/>
                    </a:prstGeom>
                    <a:ln>
                      <a:noFill/>
                    </a:ln>
                    <a:extLst>
                      <a:ext uri="{53640926-AAD7-44D8-BBD7-CCE9431645EC}">
                        <a14:shadowObscured xmlns:a14="http://schemas.microsoft.com/office/drawing/2010/main"/>
                      </a:ext>
                    </a:extLst>
                  </pic:spPr>
                </pic:pic>
              </a:graphicData>
            </a:graphic>
          </wp:anchor>
        </w:drawing>
      </w:r>
      <w:r w:rsidR="00320D22">
        <w:rPr>
          <w:noProof/>
        </w:rPr>
        <w:drawing>
          <wp:inline distT="0" distB="0" distL="0" distR="0" wp14:anchorId="2A991D4C" wp14:editId="578FF1F6">
            <wp:extent cx="2905125" cy="2124075"/>
            <wp:effectExtent l="0" t="0" r="9525" b="9525"/>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15878" t="32215" r="71864" b="19985"/>
                    <a:stretch/>
                  </pic:blipFill>
                  <pic:spPr bwMode="auto">
                    <a:xfrm>
                      <a:off x="0" y="0"/>
                      <a:ext cx="2910590" cy="2128071"/>
                    </a:xfrm>
                    <a:prstGeom prst="rect">
                      <a:avLst/>
                    </a:prstGeom>
                    <a:ln>
                      <a:noFill/>
                    </a:ln>
                    <a:extLst>
                      <a:ext uri="{53640926-AAD7-44D8-BBD7-CCE9431645EC}">
                        <a14:shadowObscured xmlns:a14="http://schemas.microsoft.com/office/drawing/2010/main"/>
                      </a:ext>
                    </a:extLst>
                  </pic:spPr>
                </pic:pic>
              </a:graphicData>
            </a:graphic>
          </wp:inline>
        </w:drawing>
      </w:r>
    </w:p>
    <w:p w14:paraId="776C0241" w14:textId="77777777" w:rsidR="00F578C8" w:rsidRDefault="00F578C8" w:rsidP="00E3618D">
      <w:pPr>
        <w:rPr>
          <w:rFonts w:ascii="Arial" w:hAnsi="Arial" w:cs="Arial"/>
        </w:rPr>
      </w:pPr>
    </w:p>
    <w:p w14:paraId="21EFA171" w14:textId="7F1BF420" w:rsidR="00685CED" w:rsidRDefault="00045EB2" w:rsidP="00E3618D">
      <w:pPr>
        <w:rPr>
          <w:rFonts w:ascii="Arial" w:hAnsi="Arial" w:cs="Arial"/>
          <w:b/>
          <w:bCs/>
        </w:rPr>
      </w:pPr>
      <w:r w:rsidRPr="00685CED">
        <w:rPr>
          <w:rFonts w:ascii="Arial" w:hAnsi="Arial" w:cs="Arial"/>
          <w:b/>
          <w:bCs/>
        </w:rPr>
        <w:t xml:space="preserve">Mapping of </w:t>
      </w:r>
      <w:r w:rsidR="00685CED" w:rsidRPr="00685CED">
        <w:rPr>
          <w:rFonts w:ascii="Arial" w:hAnsi="Arial" w:cs="Arial"/>
          <w:b/>
          <w:bCs/>
        </w:rPr>
        <w:t>c</w:t>
      </w:r>
      <w:r w:rsidRPr="00685CED">
        <w:rPr>
          <w:rFonts w:ascii="Arial" w:hAnsi="Arial" w:cs="Arial"/>
          <w:b/>
          <w:bCs/>
        </w:rPr>
        <w:t xml:space="preserve">ommunity </w:t>
      </w:r>
      <w:r w:rsidR="00685CED">
        <w:rPr>
          <w:rFonts w:ascii="Arial" w:hAnsi="Arial" w:cs="Arial"/>
          <w:b/>
          <w:bCs/>
        </w:rPr>
        <w:t>a</w:t>
      </w:r>
      <w:r w:rsidR="00685CED" w:rsidRPr="00685CED">
        <w:rPr>
          <w:rFonts w:ascii="Arial" w:hAnsi="Arial" w:cs="Arial"/>
          <w:b/>
          <w:bCs/>
        </w:rPr>
        <w:t>ssets co-produced interventions.</w:t>
      </w:r>
    </w:p>
    <w:p w14:paraId="6E716CC1" w14:textId="09339328" w:rsidR="00893C53" w:rsidRPr="00AA63EA" w:rsidRDefault="00893C53" w:rsidP="00E3618D">
      <w:pPr>
        <w:rPr>
          <w:rFonts w:ascii="Arial" w:hAnsi="Arial" w:cs="Arial"/>
        </w:rPr>
      </w:pPr>
      <w:r w:rsidRPr="00893C53">
        <w:rPr>
          <w:rFonts w:ascii="Arial" w:hAnsi="Arial" w:cs="Arial"/>
        </w:rPr>
        <w:t xml:space="preserve">We know that across </w:t>
      </w:r>
      <w:r>
        <w:rPr>
          <w:rFonts w:ascii="Arial" w:hAnsi="Arial" w:cs="Arial"/>
        </w:rPr>
        <w:t>Norfolk and Wave</w:t>
      </w:r>
      <w:r w:rsidR="00654524">
        <w:rPr>
          <w:rFonts w:ascii="Arial" w:hAnsi="Arial" w:cs="Arial"/>
        </w:rPr>
        <w:t>ney</w:t>
      </w:r>
      <w:r>
        <w:rPr>
          <w:rFonts w:ascii="Arial" w:hAnsi="Arial" w:cs="Arial"/>
        </w:rPr>
        <w:t xml:space="preserve"> during 2020/2021, community </w:t>
      </w:r>
      <w:r w:rsidR="00654524">
        <w:rPr>
          <w:rFonts w:ascii="Arial" w:hAnsi="Arial" w:cs="Arial"/>
        </w:rPr>
        <w:t>assets</w:t>
      </w:r>
      <w:r>
        <w:rPr>
          <w:rFonts w:ascii="Arial" w:hAnsi="Arial" w:cs="Arial"/>
        </w:rPr>
        <w:t xml:space="preserve"> have been greatly reduced due to the Covid 19 pandemic.  </w:t>
      </w:r>
      <w:r w:rsidR="00654524">
        <w:rPr>
          <w:rFonts w:ascii="Arial" w:hAnsi="Arial" w:cs="Arial"/>
        </w:rPr>
        <w:t>Indeed,</w:t>
      </w:r>
      <w:r>
        <w:rPr>
          <w:rFonts w:ascii="Arial" w:hAnsi="Arial" w:cs="Arial"/>
        </w:rPr>
        <w:t xml:space="preserve"> our Public Health </w:t>
      </w:r>
      <w:r w:rsidR="00654524">
        <w:rPr>
          <w:rFonts w:ascii="Arial" w:hAnsi="Arial" w:cs="Arial"/>
        </w:rPr>
        <w:t>colleagues</w:t>
      </w:r>
      <w:r>
        <w:rPr>
          <w:rFonts w:ascii="Arial" w:hAnsi="Arial" w:cs="Arial"/>
        </w:rPr>
        <w:t xml:space="preserve"> </w:t>
      </w:r>
      <w:r w:rsidR="00083D4F">
        <w:rPr>
          <w:rFonts w:ascii="Arial" w:hAnsi="Arial" w:cs="Arial"/>
        </w:rPr>
        <w:t xml:space="preserve">have not </w:t>
      </w:r>
      <w:r w:rsidR="00654524">
        <w:rPr>
          <w:rFonts w:ascii="Arial" w:hAnsi="Arial" w:cs="Arial"/>
        </w:rPr>
        <w:t>complied</w:t>
      </w:r>
      <w:r w:rsidR="00083D4F">
        <w:rPr>
          <w:rFonts w:ascii="Arial" w:hAnsi="Arial" w:cs="Arial"/>
        </w:rPr>
        <w:t xml:space="preserve"> recent lists, due to the inaccuracy of the </w:t>
      </w:r>
      <w:r w:rsidR="00654524">
        <w:rPr>
          <w:rFonts w:ascii="Arial" w:hAnsi="Arial" w:cs="Arial"/>
        </w:rPr>
        <w:t>data</w:t>
      </w:r>
      <w:r w:rsidR="00083D4F">
        <w:rPr>
          <w:rFonts w:ascii="Arial" w:hAnsi="Arial" w:cs="Arial"/>
        </w:rPr>
        <w:t xml:space="preserve"> at the current time.  We have access to finger-tip data and resources </w:t>
      </w:r>
      <w:r w:rsidR="00083D4F" w:rsidRPr="00AA63EA">
        <w:rPr>
          <w:rFonts w:ascii="Arial" w:hAnsi="Arial" w:cs="Arial"/>
        </w:rPr>
        <w:t xml:space="preserve">from Norfolk County </w:t>
      </w:r>
      <w:r w:rsidR="00654524" w:rsidRPr="00AA63EA">
        <w:rPr>
          <w:rFonts w:ascii="Arial" w:hAnsi="Arial" w:cs="Arial"/>
        </w:rPr>
        <w:t>Council,</w:t>
      </w:r>
      <w:r w:rsidR="00083D4F" w:rsidRPr="00AA63EA">
        <w:rPr>
          <w:rFonts w:ascii="Arial" w:hAnsi="Arial" w:cs="Arial"/>
        </w:rPr>
        <w:t xml:space="preserve"> but it is widely </w:t>
      </w:r>
      <w:r w:rsidR="00654524" w:rsidRPr="00AA63EA">
        <w:rPr>
          <w:rFonts w:ascii="Arial" w:hAnsi="Arial" w:cs="Arial"/>
        </w:rPr>
        <w:t>recognised</w:t>
      </w:r>
      <w:r w:rsidR="00083D4F" w:rsidRPr="00AA63EA">
        <w:rPr>
          <w:rFonts w:ascii="Arial" w:hAnsi="Arial" w:cs="Arial"/>
        </w:rPr>
        <w:t xml:space="preserve"> that</w:t>
      </w:r>
      <w:r w:rsidR="00654524" w:rsidRPr="00AA63EA">
        <w:rPr>
          <w:rFonts w:ascii="Arial" w:hAnsi="Arial" w:cs="Arial"/>
        </w:rPr>
        <w:t xml:space="preserve"> at</w:t>
      </w:r>
      <w:r w:rsidR="00083D4F" w:rsidRPr="00AA63EA">
        <w:rPr>
          <w:rFonts w:ascii="Arial" w:hAnsi="Arial" w:cs="Arial"/>
        </w:rPr>
        <w:t xml:space="preserve"> this time, there are inaccuracies.  </w:t>
      </w:r>
    </w:p>
    <w:p w14:paraId="3FFD905B" w14:textId="27508F5D" w:rsidR="001F221B" w:rsidRPr="00AA63EA" w:rsidRDefault="001F221B" w:rsidP="00E3618D">
      <w:pPr>
        <w:rPr>
          <w:rFonts w:ascii="Arial" w:hAnsi="Arial" w:cs="Arial"/>
        </w:rPr>
      </w:pPr>
      <w:r w:rsidRPr="00AA63EA">
        <w:rPr>
          <w:rFonts w:ascii="Arial" w:hAnsi="Arial" w:cs="Arial"/>
        </w:rPr>
        <w:t>To overcome this, during the Pandemic, the LMNS and the Heathy Child Programme have</w:t>
      </w:r>
      <w:r w:rsidR="00654524" w:rsidRPr="00AA63EA">
        <w:rPr>
          <w:rFonts w:ascii="Arial" w:hAnsi="Arial" w:cs="Arial"/>
        </w:rPr>
        <w:t xml:space="preserve"> </w:t>
      </w:r>
      <w:r w:rsidRPr="00AA63EA">
        <w:rPr>
          <w:rFonts w:ascii="Arial" w:hAnsi="Arial" w:cs="Arial"/>
        </w:rPr>
        <w:t xml:space="preserve">worked in partnership to </w:t>
      </w:r>
      <w:r w:rsidR="00654524" w:rsidRPr="00AA63EA">
        <w:rPr>
          <w:rFonts w:ascii="Arial" w:hAnsi="Arial" w:cs="Arial"/>
        </w:rPr>
        <w:t>ensure</w:t>
      </w:r>
      <w:r w:rsidRPr="00AA63EA">
        <w:rPr>
          <w:rFonts w:ascii="Arial" w:hAnsi="Arial" w:cs="Arial"/>
        </w:rPr>
        <w:t xml:space="preserve"> that as many resou</w:t>
      </w:r>
      <w:r w:rsidR="00654524" w:rsidRPr="00AA63EA">
        <w:rPr>
          <w:rFonts w:ascii="Arial" w:hAnsi="Arial" w:cs="Arial"/>
        </w:rPr>
        <w:t>rces</w:t>
      </w:r>
      <w:r w:rsidRPr="00AA63EA">
        <w:rPr>
          <w:rFonts w:ascii="Arial" w:hAnsi="Arial" w:cs="Arial"/>
        </w:rPr>
        <w:t xml:space="preserve"> as possible have been </w:t>
      </w:r>
      <w:r w:rsidR="00654524" w:rsidRPr="00AA63EA">
        <w:rPr>
          <w:rFonts w:ascii="Arial" w:hAnsi="Arial" w:cs="Arial"/>
        </w:rPr>
        <w:t>uploaded</w:t>
      </w:r>
      <w:r w:rsidRPr="00AA63EA">
        <w:rPr>
          <w:rFonts w:ascii="Arial" w:hAnsi="Arial" w:cs="Arial"/>
        </w:rPr>
        <w:t xml:space="preserve"> </w:t>
      </w:r>
      <w:r w:rsidR="00654524" w:rsidRPr="00AA63EA">
        <w:rPr>
          <w:rFonts w:ascii="Arial" w:hAnsi="Arial" w:cs="Arial"/>
        </w:rPr>
        <w:t xml:space="preserve">onto the Just One Norfolk site, and all </w:t>
      </w:r>
      <w:r w:rsidR="00BC5376" w:rsidRPr="00AA63EA">
        <w:rPr>
          <w:rFonts w:ascii="Arial" w:hAnsi="Arial" w:cs="Arial"/>
        </w:rPr>
        <w:t xml:space="preserve">families are sign-posted to this service. </w:t>
      </w:r>
      <w:hyperlink r:id="rId57" w:history="1">
        <w:r w:rsidR="0019237C" w:rsidRPr="00AA63EA">
          <w:rPr>
            <w:rFonts w:ascii="Arial" w:hAnsi="Arial" w:cs="Arial"/>
            <w:color w:val="0000FF"/>
            <w:u w:val="single"/>
          </w:rPr>
          <w:t>Pathway To Parenting - Just One Norfolk</w:t>
        </w:r>
      </w:hyperlink>
      <w:r w:rsidR="00BC5376" w:rsidRPr="00AA63EA">
        <w:rPr>
          <w:rFonts w:ascii="Arial" w:hAnsi="Arial" w:cs="Arial"/>
        </w:rPr>
        <w:t xml:space="preserve"> This covers all </w:t>
      </w:r>
      <w:r w:rsidR="0019237C" w:rsidRPr="00AA63EA">
        <w:rPr>
          <w:rFonts w:ascii="Arial" w:hAnsi="Arial" w:cs="Arial"/>
        </w:rPr>
        <w:t>aspects</w:t>
      </w:r>
      <w:r w:rsidR="00BC5376" w:rsidRPr="00AA63EA">
        <w:rPr>
          <w:rFonts w:ascii="Arial" w:hAnsi="Arial" w:cs="Arial"/>
        </w:rPr>
        <w:t xml:space="preserve"> of pregnancy, health education, </w:t>
      </w:r>
      <w:r w:rsidR="0019237C" w:rsidRPr="00AA63EA">
        <w:rPr>
          <w:rFonts w:ascii="Arial" w:hAnsi="Arial" w:cs="Arial"/>
        </w:rPr>
        <w:t>infant</w:t>
      </w:r>
      <w:r w:rsidR="00BC5376" w:rsidRPr="00AA63EA">
        <w:rPr>
          <w:rFonts w:ascii="Arial" w:hAnsi="Arial" w:cs="Arial"/>
        </w:rPr>
        <w:t xml:space="preserve"> feeding, parent education </w:t>
      </w:r>
      <w:r w:rsidR="0019237C" w:rsidRPr="00AA63EA">
        <w:rPr>
          <w:rFonts w:ascii="Arial" w:hAnsi="Arial" w:cs="Arial"/>
        </w:rPr>
        <w:t>classes</w:t>
      </w:r>
      <w:r w:rsidR="00BC5376" w:rsidRPr="00AA63EA">
        <w:rPr>
          <w:rFonts w:ascii="Arial" w:hAnsi="Arial" w:cs="Arial"/>
        </w:rPr>
        <w:t xml:space="preserve"> and post</w:t>
      </w:r>
      <w:r w:rsidR="0019237C" w:rsidRPr="00AA63EA">
        <w:rPr>
          <w:rFonts w:ascii="Arial" w:hAnsi="Arial" w:cs="Arial"/>
        </w:rPr>
        <w:t>natal</w:t>
      </w:r>
      <w:r w:rsidR="00BC5376" w:rsidRPr="00AA63EA">
        <w:rPr>
          <w:rFonts w:ascii="Arial" w:hAnsi="Arial" w:cs="Arial"/>
        </w:rPr>
        <w:t xml:space="preserve"> advice and support.  It is also </w:t>
      </w:r>
      <w:r w:rsidR="0019237C" w:rsidRPr="00AA63EA">
        <w:rPr>
          <w:rFonts w:ascii="Arial" w:hAnsi="Arial" w:cs="Arial"/>
        </w:rPr>
        <w:t>complimented</w:t>
      </w:r>
      <w:r w:rsidR="00BC5376" w:rsidRPr="00AA63EA">
        <w:rPr>
          <w:rFonts w:ascii="Arial" w:hAnsi="Arial" w:cs="Arial"/>
        </w:rPr>
        <w:t xml:space="preserve"> with the Just One  Number </w:t>
      </w:r>
      <w:r w:rsidR="0019237C" w:rsidRPr="00AA63EA">
        <w:rPr>
          <w:rFonts w:ascii="Arial" w:hAnsi="Arial" w:cs="Arial"/>
        </w:rPr>
        <w:t>resources</w:t>
      </w:r>
      <w:r w:rsidR="00BC5376" w:rsidRPr="00AA63EA">
        <w:rPr>
          <w:rFonts w:ascii="Arial" w:hAnsi="Arial" w:cs="Arial"/>
        </w:rPr>
        <w:t>, where families can phone for advice and support 6 days a week</w:t>
      </w:r>
      <w:r w:rsidR="000D3DB0" w:rsidRPr="00AA63EA">
        <w:rPr>
          <w:rFonts w:ascii="Arial" w:hAnsi="Arial" w:cs="Arial"/>
        </w:rPr>
        <w:t xml:space="preserve">, on all the above topics.  </w:t>
      </w:r>
      <w:hyperlink r:id="rId58" w:history="1">
        <w:r w:rsidR="00672D05" w:rsidRPr="00AA63EA">
          <w:rPr>
            <w:rFonts w:ascii="Arial" w:hAnsi="Arial" w:cs="Arial"/>
            <w:color w:val="0000FF"/>
            <w:u w:val="single"/>
          </w:rPr>
          <w:t>Just One Number and Parentline (justonenorfolk.nhs.uk)</w:t>
        </w:r>
      </w:hyperlink>
    </w:p>
    <w:p w14:paraId="01A40645" w14:textId="18B8F715" w:rsidR="000D588F" w:rsidRDefault="000D588F" w:rsidP="000D588F">
      <w:pPr>
        <w:rPr>
          <w:rFonts w:ascii="Arial" w:hAnsi="Arial" w:cs="Arial"/>
        </w:rPr>
      </w:pPr>
      <w:r w:rsidRPr="00AA63EA">
        <w:rPr>
          <w:rFonts w:ascii="Arial" w:hAnsi="Arial" w:cs="Arial"/>
        </w:rPr>
        <w:t>The Pathway to parenting (P2P) parent education offer has been on line, and through the pandemic has reached</w:t>
      </w:r>
      <w:r w:rsidR="007D476D">
        <w:rPr>
          <w:rFonts w:ascii="Arial" w:hAnsi="Arial" w:cs="Arial"/>
        </w:rPr>
        <w:t xml:space="preserve"> service users in the following ways </w:t>
      </w:r>
    </w:p>
    <w:p w14:paraId="65B259FF" w14:textId="77777777" w:rsidR="007D476D" w:rsidRPr="007D476D" w:rsidRDefault="007D476D" w:rsidP="007D476D">
      <w:pPr>
        <w:shd w:val="clear" w:color="auto" w:fill="FFFFFF"/>
        <w:spacing w:after="0" w:line="240" w:lineRule="auto"/>
        <w:textAlignment w:val="baseline"/>
        <w:rPr>
          <w:rFonts w:ascii="Arial" w:eastAsia="Times New Roman" w:hAnsi="Arial" w:cs="Arial"/>
          <w:color w:val="323130"/>
          <w:lang w:eastAsia="en-GB"/>
        </w:rPr>
      </w:pPr>
      <w:r w:rsidRPr="007D476D">
        <w:rPr>
          <w:rFonts w:ascii="Arial" w:eastAsia="Times New Roman" w:hAnsi="Arial" w:cs="Arial"/>
          <w:b/>
          <w:bCs/>
          <w:color w:val="201F1E"/>
          <w:bdr w:val="none" w:sz="0" w:space="0" w:color="auto" w:frame="1"/>
          <w:lang w:eastAsia="en-GB"/>
        </w:rPr>
        <w:t>P2P content and numbers</w:t>
      </w:r>
    </w:p>
    <w:p w14:paraId="063383E7" w14:textId="77777777" w:rsidR="007D476D" w:rsidRPr="007D476D" w:rsidRDefault="007D476D" w:rsidP="007D476D">
      <w:pPr>
        <w:shd w:val="clear" w:color="auto" w:fill="FFFFFF"/>
        <w:spacing w:after="0" w:line="240" w:lineRule="auto"/>
        <w:textAlignment w:val="baseline"/>
        <w:rPr>
          <w:rFonts w:ascii="Arial" w:eastAsia="Times New Roman" w:hAnsi="Arial" w:cs="Arial"/>
          <w:color w:val="323130"/>
          <w:lang w:eastAsia="en-GB"/>
        </w:rPr>
      </w:pPr>
      <w:r w:rsidRPr="007D476D">
        <w:rPr>
          <w:rFonts w:ascii="Arial" w:eastAsia="Times New Roman" w:hAnsi="Arial" w:cs="Arial"/>
          <w:b/>
          <w:bCs/>
          <w:color w:val="201F1E"/>
          <w:bdr w:val="none" w:sz="0" w:space="0" w:color="auto" w:frame="1"/>
          <w:lang w:eastAsia="en-GB"/>
        </w:rPr>
        <w:t>Page Views</w:t>
      </w:r>
      <w:r w:rsidRPr="007D476D">
        <w:rPr>
          <w:rFonts w:ascii="Arial" w:eastAsia="Times New Roman" w:hAnsi="Arial" w:cs="Arial"/>
          <w:color w:val="201F1E"/>
          <w:bdr w:val="none" w:sz="0" w:space="0" w:color="auto" w:frame="1"/>
          <w:lang w:eastAsia="en-GB"/>
        </w:rPr>
        <w:t> – A browser on the page for up to 30 mins (IE- 31 mins would become a second page view)</w:t>
      </w:r>
    </w:p>
    <w:p w14:paraId="0157D67D" w14:textId="77777777" w:rsidR="007D476D" w:rsidRPr="007D476D" w:rsidRDefault="007D476D" w:rsidP="007D476D">
      <w:pPr>
        <w:shd w:val="clear" w:color="auto" w:fill="FFFFFF"/>
        <w:spacing w:after="0" w:line="240" w:lineRule="auto"/>
        <w:textAlignment w:val="baseline"/>
        <w:rPr>
          <w:rFonts w:ascii="Arial" w:eastAsia="Times New Roman" w:hAnsi="Arial" w:cs="Arial"/>
          <w:color w:val="323130"/>
          <w:lang w:eastAsia="en-GB"/>
        </w:rPr>
      </w:pPr>
      <w:r w:rsidRPr="007D476D">
        <w:rPr>
          <w:rFonts w:ascii="Arial" w:eastAsia="Times New Roman" w:hAnsi="Arial" w:cs="Arial"/>
          <w:b/>
          <w:bCs/>
          <w:color w:val="201F1E"/>
          <w:bdr w:val="none" w:sz="0" w:space="0" w:color="auto" w:frame="1"/>
          <w:lang w:eastAsia="en-GB"/>
        </w:rPr>
        <w:t>Page interactions</w:t>
      </w:r>
      <w:r w:rsidRPr="007D476D">
        <w:rPr>
          <w:rFonts w:ascii="Arial" w:eastAsia="Times New Roman" w:hAnsi="Arial" w:cs="Arial"/>
          <w:color w:val="201F1E"/>
          <w:bdr w:val="none" w:sz="0" w:space="0" w:color="auto" w:frame="1"/>
          <w:lang w:eastAsia="en-GB"/>
        </w:rPr>
        <w:t> – Video clicks (play, pause, and stop), page clicks, and document downloads</w:t>
      </w:r>
    </w:p>
    <w:p w14:paraId="21CC3B46" w14:textId="7754DAB0" w:rsidR="007D476D" w:rsidRPr="007D476D" w:rsidRDefault="007D476D" w:rsidP="007D476D">
      <w:pPr>
        <w:shd w:val="clear" w:color="auto" w:fill="FFFFFF"/>
        <w:spacing w:after="0" w:line="240" w:lineRule="auto"/>
        <w:textAlignment w:val="baseline"/>
        <w:rPr>
          <w:rFonts w:ascii="Arial" w:eastAsia="Times New Roman" w:hAnsi="Arial" w:cs="Arial"/>
          <w:color w:val="323130"/>
          <w:lang w:eastAsia="en-GB"/>
        </w:rPr>
      </w:pPr>
      <w:r w:rsidRPr="007D476D">
        <w:rPr>
          <w:rFonts w:ascii="Arial" w:eastAsia="Times New Roman" w:hAnsi="Arial" w:cs="Arial"/>
          <w:b/>
          <w:bCs/>
          <w:color w:val="201F1E"/>
          <w:bdr w:val="none" w:sz="0" w:space="0" w:color="auto" w:frame="1"/>
          <w:lang w:eastAsia="en-GB"/>
        </w:rPr>
        <w:t>Average time on page</w:t>
      </w:r>
      <w:r w:rsidRPr="007D476D">
        <w:rPr>
          <w:rFonts w:ascii="Arial" w:eastAsia="Times New Roman" w:hAnsi="Arial" w:cs="Arial"/>
          <w:color w:val="201F1E"/>
          <w:bdr w:val="none" w:sz="0" w:space="0" w:color="auto" w:frame="1"/>
          <w:lang w:eastAsia="en-GB"/>
        </w:rPr>
        <w:t> – Average time spent on each page</w:t>
      </w:r>
      <w:r w:rsidR="006715FE">
        <w:rPr>
          <w:rFonts w:ascii="Arial" w:eastAsia="Times New Roman" w:hAnsi="Arial" w:cs="Arial"/>
          <w:color w:val="201F1E"/>
          <w:bdr w:val="none" w:sz="0" w:space="0" w:color="auto" w:frame="1"/>
          <w:lang w:eastAsia="en-GB"/>
        </w:rPr>
        <w:t>.</w:t>
      </w:r>
    </w:p>
    <w:p w14:paraId="330AB94F" w14:textId="77777777" w:rsidR="007D476D" w:rsidRPr="007D476D" w:rsidRDefault="007D476D" w:rsidP="007D476D">
      <w:pPr>
        <w:shd w:val="clear" w:color="auto" w:fill="FFFFFF"/>
        <w:spacing w:after="0" w:line="240" w:lineRule="auto"/>
        <w:textAlignment w:val="baseline"/>
        <w:rPr>
          <w:rFonts w:ascii="Arial" w:eastAsia="Times New Roman" w:hAnsi="Arial" w:cs="Arial"/>
          <w:color w:val="323130"/>
          <w:lang w:eastAsia="en-GB"/>
        </w:rPr>
      </w:pPr>
      <w:r w:rsidRPr="007D476D">
        <w:rPr>
          <w:rFonts w:ascii="Arial" w:eastAsia="Times New Roman" w:hAnsi="Arial" w:cs="Arial"/>
          <w:color w:val="201F1E"/>
          <w:bdr w:val="none" w:sz="0" w:space="0" w:color="auto" w:frame="1"/>
          <w:lang w:val="en-US" w:eastAsia="en-GB"/>
        </w:rPr>
        <w:t> </w:t>
      </w:r>
    </w:p>
    <w:tbl>
      <w:tblPr>
        <w:tblW w:w="5343" w:type="dxa"/>
        <w:shd w:val="clear" w:color="auto" w:fill="FFFFFF"/>
        <w:tblCellMar>
          <w:left w:w="0" w:type="dxa"/>
          <w:right w:w="0" w:type="dxa"/>
        </w:tblCellMar>
        <w:tblLook w:val="04A0" w:firstRow="1" w:lastRow="0" w:firstColumn="1" w:lastColumn="0" w:noHBand="0" w:noVBand="1"/>
      </w:tblPr>
      <w:tblGrid>
        <w:gridCol w:w="1463"/>
        <w:gridCol w:w="1060"/>
        <w:gridCol w:w="1060"/>
        <w:gridCol w:w="1060"/>
        <w:gridCol w:w="1060"/>
      </w:tblGrid>
      <w:tr w:rsidR="007D476D" w:rsidRPr="007D476D" w14:paraId="4BCE4E0C" w14:textId="77777777" w:rsidTr="007D476D">
        <w:trPr>
          <w:trHeight w:val="300"/>
        </w:trPr>
        <w:tc>
          <w:tcPr>
            <w:tcW w:w="1503" w:type="dxa"/>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14:paraId="3D73D89D" w14:textId="77777777" w:rsidR="007D476D" w:rsidRPr="007D476D" w:rsidRDefault="007D476D" w:rsidP="007D476D">
            <w:pPr>
              <w:spacing w:after="0" w:line="240" w:lineRule="auto"/>
              <w:rPr>
                <w:rFonts w:ascii="Arial" w:eastAsia="Times New Roman" w:hAnsi="Arial" w:cs="Arial"/>
                <w:color w:val="323130"/>
                <w:lang w:eastAsia="en-GB"/>
              </w:rPr>
            </w:pPr>
          </w:p>
        </w:tc>
        <w:tc>
          <w:tcPr>
            <w:tcW w:w="3840" w:type="dxa"/>
            <w:gridSpan w:val="4"/>
            <w:tcBorders>
              <w:top w:val="single" w:sz="8" w:space="0" w:color="auto"/>
              <w:left w:val="nil"/>
              <w:bottom w:val="nil"/>
              <w:right w:val="single" w:sz="8" w:space="0" w:color="auto"/>
            </w:tcBorders>
            <w:shd w:val="clear" w:color="auto" w:fill="FFFFFF"/>
            <w:tcMar>
              <w:top w:w="0" w:type="dxa"/>
              <w:left w:w="108" w:type="dxa"/>
              <w:bottom w:w="0" w:type="dxa"/>
              <w:right w:w="108" w:type="dxa"/>
            </w:tcMar>
            <w:vAlign w:val="center"/>
            <w:hideMark/>
          </w:tcPr>
          <w:p w14:paraId="2049D71E"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b/>
                <w:bCs/>
                <w:color w:val="000000"/>
                <w:bdr w:val="none" w:sz="0" w:space="0" w:color="auto" w:frame="1"/>
                <w:lang w:eastAsia="en-GB"/>
              </w:rPr>
              <w:t>June 21 – October 21</w:t>
            </w:r>
          </w:p>
        </w:tc>
      </w:tr>
      <w:tr w:rsidR="007D476D" w:rsidRPr="007D476D" w14:paraId="38715803" w14:textId="77777777" w:rsidTr="007D476D">
        <w:trPr>
          <w:trHeight w:val="300"/>
        </w:trPr>
        <w:tc>
          <w:tcPr>
            <w:tcW w:w="150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4950C62" w14:textId="77777777" w:rsidR="007D476D" w:rsidRPr="007D476D" w:rsidRDefault="007D476D" w:rsidP="007D476D">
            <w:pPr>
              <w:spacing w:after="0" w:line="240" w:lineRule="auto"/>
              <w:rPr>
                <w:rFonts w:ascii="Arial" w:eastAsia="Times New Roman" w:hAnsi="Arial" w:cs="Arial"/>
                <w:lang w:eastAsia="en-GB"/>
              </w:rPr>
            </w:pP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2508E644"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b/>
                <w:bCs/>
                <w:color w:val="000000"/>
                <w:bdr w:val="none" w:sz="0" w:space="0" w:color="auto" w:frame="1"/>
                <w:lang w:eastAsia="en-GB"/>
              </w:rPr>
              <w:t>Session 1</w:t>
            </w: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6176904C"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b/>
                <w:bCs/>
                <w:color w:val="000000"/>
                <w:bdr w:val="none" w:sz="0" w:space="0" w:color="auto" w:frame="1"/>
                <w:lang w:eastAsia="en-GB"/>
              </w:rPr>
              <w:t>Session 2</w:t>
            </w: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1C8AAC65"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b/>
                <w:bCs/>
                <w:color w:val="000000"/>
                <w:bdr w:val="none" w:sz="0" w:space="0" w:color="auto" w:frame="1"/>
                <w:lang w:eastAsia="en-GB"/>
              </w:rPr>
              <w:t>Session 3</w:t>
            </w:r>
          </w:p>
        </w:tc>
        <w:tc>
          <w:tcPr>
            <w:tcW w:w="9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F04710A"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b/>
                <w:bCs/>
                <w:color w:val="000000"/>
                <w:bdr w:val="none" w:sz="0" w:space="0" w:color="auto" w:frame="1"/>
                <w:lang w:eastAsia="en-GB"/>
              </w:rPr>
              <w:t>Session 4</w:t>
            </w:r>
          </w:p>
        </w:tc>
      </w:tr>
      <w:tr w:rsidR="007D476D" w:rsidRPr="007D476D" w14:paraId="30607C41" w14:textId="77777777" w:rsidTr="007D476D">
        <w:trPr>
          <w:trHeight w:val="593"/>
        </w:trPr>
        <w:tc>
          <w:tcPr>
            <w:tcW w:w="15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F4A3A96"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b/>
                <w:bCs/>
                <w:color w:val="000000"/>
                <w:bdr w:val="none" w:sz="0" w:space="0" w:color="auto" w:frame="1"/>
                <w:lang w:eastAsia="en-GB"/>
              </w:rPr>
              <w:t>Page views</w:t>
            </w: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0DB681FC"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4249</w:t>
            </w: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2DA54CD5"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1835</w:t>
            </w: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39814844"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1622</w:t>
            </w:r>
          </w:p>
        </w:tc>
        <w:tc>
          <w:tcPr>
            <w:tcW w:w="9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FBE3E15"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822</w:t>
            </w:r>
          </w:p>
        </w:tc>
      </w:tr>
      <w:tr w:rsidR="007D476D" w:rsidRPr="007D476D" w14:paraId="3E663B9A" w14:textId="77777777" w:rsidTr="007D476D">
        <w:trPr>
          <w:trHeight w:val="300"/>
        </w:trPr>
        <w:tc>
          <w:tcPr>
            <w:tcW w:w="15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008B8E2D"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b/>
                <w:bCs/>
                <w:color w:val="000000"/>
                <w:bdr w:val="none" w:sz="0" w:space="0" w:color="auto" w:frame="1"/>
                <w:lang w:eastAsia="en-GB"/>
              </w:rPr>
              <w:t>Page interactions</w:t>
            </w: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04DA0F8C"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21592</w:t>
            </w: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3C930E01"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9786</w:t>
            </w: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708D1EC6"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10213</w:t>
            </w:r>
          </w:p>
        </w:tc>
        <w:tc>
          <w:tcPr>
            <w:tcW w:w="9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0E28DC9"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4836</w:t>
            </w:r>
          </w:p>
        </w:tc>
      </w:tr>
      <w:tr w:rsidR="007D476D" w:rsidRPr="007D476D" w14:paraId="4C8C7DB7" w14:textId="77777777" w:rsidTr="007D476D">
        <w:trPr>
          <w:trHeight w:val="600"/>
        </w:trPr>
        <w:tc>
          <w:tcPr>
            <w:tcW w:w="15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730945DA"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b/>
                <w:bCs/>
                <w:color w:val="000000"/>
                <w:bdr w:val="none" w:sz="0" w:space="0" w:color="auto" w:frame="1"/>
                <w:lang w:eastAsia="en-GB"/>
              </w:rPr>
              <w:t>Average time on page (min)</w:t>
            </w: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45C9C444"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7.53</w:t>
            </w: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687B3925"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10.42</w:t>
            </w:r>
          </w:p>
        </w:tc>
        <w:tc>
          <w:tcPr>
            <w:tcW w:w="960" w:type="dxa"/>
            <w:tcBorders>
              <w:top w:val="nil"/>
              <w:left w:val="nil"/>
              <w:bottom w:val="single" w:sz="8" w:space="0" w:color="auto"/>
              <w:right w:val="nil"/>
            </w:tcBorders>
            <w:shd w:val="clear" w:color="auto" w:fill="FFFFFF"/>
            <w:tcMar>
              <w:top w:w="0" w:type="dxa"/>
              <w:left w:w="108" w:type="dxa"/>
              <w:bottom w:w="0" w:type="dxa"/>
              <w:right w:w="108" w:type="dxa"/>
            </w:tcMar>
            <w:vAlign w:val="center"/>
            <w:hideMark/>
          </w:tcPr>
          <w:p w14:paraId="5A4C357A"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20.35</w:t>
            </w:r>
          </w:p>
        </w:tc>
        <w:tc>
          <w:tcPr>
            <w:tcW w:w="9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8AC7EE2" w14:textId="77777777" w:rsidR="007D476D" w:rsidRPr="007D476D" w:rsidRDefault="007D476D" w:rsidP="007D476D">
            <w:pPr>
              <w:spacing w:after="0" w:line="240" w:lineRule="auto"/>
              <w:jc w:val="center"/>
              <w:rPr>
                <w:rFonts w:ascii="Arial" w:eastAsia="Times New Roman" w:hAnsi="Arial" w:cs="Arial"/>
                <w:lang w:eastAsia="en-GB"/>
              </w:rPr>
            </w:pPr>
            <w:r w:rsidRPr="007D476D">
              <w:rPr>
                <w:rFonts w:ascii="Arial" w:eastAsia="Times New Roman" w:hAnsi="Arial" w:cs="Arial"/>
                <w:color w:val="000000"/>
                <w:bdr w:val="none" w:sz="0" w:space="0" w:color="auto" w:frame="1"/>
                <w:lang w:eastAsia="en-GB"/>
              </w:rPr>
              <w:t>11.46</w:t>
            </w:r>
          </w:p>
        </w:tc>
      </w:tr>
    </w:tbl>
    <w:p w14:paraId="44BFB89C" w14:textId="77777777" w:rsidR="007D476D" w:rsidRPr="007D476D" w:rsidRDefault="007D476D" w:rsidP="007D476D">
      <w:pPr>
        <w:shd w:val="clear" w:color="auto" w:fill="FFFFFF"/>
        <w:spacing w:after="0" w:line="240" w:lineRule="auto"/>
        <w:textAlignment w:val="baseline"/>
        <w:rPr>
          <w:rFonts w:ascii="Arial" w:eastAsia="Times New Roman" w:hAnsi="Arial" w:cs="Arial"/>
          <w:color w:val="323130"/>
          <w:lang w:eastAsia="en-GB"/>
        </w:rPr>
      </w:pPr>
      <w:r w:rsidRPr="007D476D">
        <w:rPr>
          <w:rFonts w:ascii="Arial" w:eastAsia="Times New Roman" w:hAnsi="Arial" w:cs="Arial"/>
          <w:color w:val="174E86"/>
          <w:bdr w:val="none" w:sz="0" w:space="0" w:color="auto" w:frame="1"/>
          <w:lang w:eastAsia="en-GB"/>
        </w:rPr>
        <w:t> </w:t>
      </w:r>
    </w:p>
    <w:p w14:paraId="0A1A1E6E" w14:textId="77777777" w:rsidR="007D476D" w:rsidRPr="007D476D" w:rsidRDefault="007D476D" w:rsidP="007D476D">
      <w:pPr>
        <w:shd w:val="clear" w:color="auto" w:fill="FFFFFF"/>
        <w:spacing w:after="0" w:line="240" w:lineRule="auto"/>
        <w:textAlignment w:val="baseline"/>
        <w:rPr>
          <w:rFonts w:ascii="Arial" w:eastAsia="Times New Roman" w:hAnsi="Arial" w:cs="Arial"/>
          <w:lang w:eastAsia="en-GB"/>
        </w:rPr>
      </w:pPr>
      <w:r w:rsidRPr="007D476D">
        <w:rPr>
          <w:rFonts w:ascii="Arial" w:eastAsia="Times New Roman" w:hAnsi="Arial" w:cs="Arial"/>
          <w:b/>
          <w:bCs/>
          <w:bdr w:val="none" w:sz="0" w:space="0" w:color="auto" w:frame="1"/>
          <w:lang w:eastAsia="en-GB"/>
        </w:rPr>
        <w:t>June 21 - Oct 21</w:t>
      </w:r>
    </w:p>
    <w:p w14:paraId="270E08B3" w14:textId="77777777" w:rsidR="007D476D" w:rsidRPr="007D476D" w:rsidRDefault="007D476D" w:rsidP="007D476D">
      <w:pPr>
        <w:shd w:val="clear" w:color="auto" w:fill="FFFFFF"/>
        <w:spacing w:after="0" w:line="240" w:lineRule="auto"/>
        <w:textAlignment w:val="baseline"/>
        <w:rPr>
          <w:rFonts w:ascii="Arial" w:eastAsia="Times New Roman" w:hAnsi="Arial" w:cs="Arial"/>
          <w:lang w:eastAsia="en-GB"/>
        </w:rPr>
      </w:pPr>
      <w:r w:rsidRPr="007D476D">
        <w:rPr>
          <w:rFonts w:ascii="Arial" w:eastAsia="Times New Roman" w:hAnsi="Arial" w:cs="Arial"/>
          <w:bdr w:val="none" w:sz="0" w:space="0" w:color="auto" w:frame="1"/>
          <w:lang w:eastAsia="en-GB"/>
        </w:rPr>
        <w:t> </w:t>
      </w:r>
    </w:p>
    <w:p w14:paraId="60709158" w14:textId="77777777" w:rsidR="007D476D" w:rsidRPr="007D476D" w:rsidRDefault="007D476D" w:rsidP="007D476D">
      <w:pPr>
        <w:shd w:val="clear" w:color="auto" w:fill="FFFFFF"/>
        <w:spacing w:after="0" w:line="240" w:lineRule="auto"/>
        <w:textAlignment w:val="baseline"/>
        <w:rPr>
          <w:rFonts w:ascii="Arial" w:eastAsia="Times New Roman" w:hAnsi="Arial" w:cs="Arial"/>
          <w:lang w:eastAsia="en-GB"/>
        </w:rPr>
      </w:pPr>
      <w:r w:rsidRPr="007D476D">
        <w:rPr>
          <w:rFonts w:ascii="Arial" w:eastAsia="Times New Roman" w:hAnsi="Arial" w:cs="Arial"/>
          <w:bdr w:val="none" w:sz="0" w:space="0" w:color="auto" w:frame="1"/>
          <w:lang w:eastAsia="en-GB"/>
        </w:rPr>
        <w:t>11711 page views of all pregnancy content</w:t>
      </w:r>
    </w:p>
    <w:p w14:paraId="5984C066" w14:textId="77777777" w:rsidR="007D476D" w:rsidRPr="007D476D" w:rsidRDefault="007D476D" w:rsidP="007D476D">
      <w:pPr>
        <w:shd w:val="clear" w:color="auto" w:fill="FFFFFF"/>
        <w:spacing w:after="0" w:line="240" w:lineRule="auto"/>
        <w:textAlignment w:val="baseline"/>
        <w:rPr>
          <w:rFonts w:ascii="Arial" w:eastAsia="Times New Roman" w:hAnsi="Arial" w:cs="Arial"/>
          <w:lang w:eastAsia="en-GB"/>
        </w:rPr>
      </w:pPr>
      <w:r w:rsidRPr="007D476D">
        <w:rPr>
          <w:rFonts w:ascii="Arial" w:eastAsia="Times New Roman" w:hAnsi="Arial" w:cs="Arial"/>
          <w:bdr w:val="none" w:sz="0" w:space="0" w:color="auto" w:frame="1"/>
          <w:lang w:eastAsia="en-GB"/>
        </w:rPr>
        <w:t> </w:t>
      </w:r>
    </w:p>
    <w:p w14:paraId="54D5E451" w14:textId="77777777" w:rsidR="007D476D" w:rsidRPr="007D476D" w:rsidRDefault="007D476D" w:rsidP="007D476D">
      <w:pPr>
        <w:shd w:val="clear" w:color="auto" w:fill="FFFFFF"/>
        <w:spacing w:after="0" w:line="240" w:lineRule="auto"/>
        <w:textAlignment w:val="baseline"/>
        <w:rPr>
          <w:rFonts w:ascii="Arial" w:eastAsia="Times New Roman" w:hAnsi="Arial" w:cs="Arial"/>
          <w:lang w:eastAsia="en-GB"/>
        </w:rPr>
      </w:pPr>
      <w:r w:rsidRPr="007D476D">
        <w:rPr>
          <w:rFonts w:ascii="Arial" w:eastAsia="Times New Roman" w:hAnsi="Arial" w:cs="Arial"/>
          <w:b/>
          <w:bCs/>
          <w:bdr w:val="none" w:sz="0" w:space="0" w:color="auto" w:frame="1"/>
          <w:lang w:eastAsia="en-GB"/>
        </w:rPr>
        <w:t>Top visited pages;</w:t>
      </w:r>
    </w:p>
    <w:p w14:paraId="2CA4DA68" w14:textId="77777777" w:rsidR="007D476D" w:rsidRPr="007D476D" w:rsidRDefault="007D476D" w:rsidP="007D476D">
      <w:pPr>
        <w:shd w:val="clear" w:color="auto" w:fill="FFFFFF"/>
        <w:spacing w:after="0" w:line="240" w:lineRule="auto"/>
        <w:textAlignment w:val="baseline"/>
        <w:rPr>
          <w:rFonts w:ascii="Arial" w:eastAsia="Times New Roman" w:hAnsi="Arial" w:cs="Arial"/>
          <w:lang w:eastAsia="en-GB"/>
        </w:rPr>
      </w:pPr>
      <w:r w:rsidRPr="007D476D">
        <w:rPr>
          <w:rFonts w:ascii="Arial" w:eastAsia="Times New Roman" w:hAnsi="Arial" w:cs="Arial"/>
          <w:bdr w:val="none" w:sz="0" w:space="0" w:color="auto" w:frame="1"/>
          <w:lang w:eastAsia="en-GB"/>
        </w:rPr>
        <w:t>Having a baby</w:t>
      </w:r>
    </w:p>
    <w:p w14:paraId="4B5B9F99" w14:textId="77777777" w:rsidR="007D476D" w:rsidRPr="007D476D" w:rsidRDefault="007D476D" w:rsidP="007D476D">
      <w:pPr>
        <w:shd w:val="clear" w:color="auto" w:fill="FFFFFF"/>
        <w:spacing w:after="0" w:line="240" w:lineRule="auto"/>
        <w:textAlignment w:val="baseline"/>
        <w:rPr>
          <w:rFonts w:ascii="Arial" w:eastAsia="Times New Roman" w:hAnsi="Arial" w:cs="Arial"/>
          <w:lang w:eastAsia="en-GB"/>
        </w:rPr>
      </w:pPr>
      <w:r w:rsidRPr="007D476D">
        <w:rPr>
          <w:rFonts w:ascii="Arial" w:eastAsia="Times New Roman" w:hAnsi="Arial" w:cs="Arial"/>
          <w:bdr w:val="none" w:sz="0" w:space="0" w:color="auto" w:frame="1"/>
          <w:lang w:eastAsia="en-GB"/>
        </w:rPr>
        <w:t>Antenatal and postnatal appointments</w:t>
      </w:r>
    </w:p>
    <w:p w14:paraId="150685EE" w14:textId="77777777" w:rsidR="007D476D" w:rsidRPr="007D476D" w:rsidRDefault="007D476D" w:rsidP="007D476D">
      <w:pPr>
        <w:shd w:val="clear" w:color="auto" w:fill="FFFFFF"/>
        <w:spacing w:after="0" w:line="240" w:lineRule="auto"/>
        <w:textAlignment w:val="baseline"/>
        <w:rPr>
          <w:rFonts w:ascii="Arial" w:eastAsia="Times New Roman" w:hAnsi="Arial" w:cs="Arial"/>
          <w:lang w:eastAsia="en-GB"/>
        </w:rPr>
      </w:pPr>
      <w:r w:rsidRPr="007D476D">
        <w:rPr>
          <w:rFonts w:ascii="Arial" w:eastAsia="Times New Roman" w:hAnsi="Arial" w:cs="Arial"/>
          <w:bdr w:val="none" w:sz="0" w:space="0" w:color="auto" w:frame="1"/>
          <w:lang w:eastAsia="en-GB"/>
        </w:rPr>
        <w:t>Emotional development</w:t>
      </w:r>
    </w:p>
    <w:p w14:paraId="364CAAAB" w14:textId="77777777" w:rsidR="007D476D" w:rsidRPr="007D476D" w:rsidRDefault="007D476D" w:rsidP="007D476D">
      <w:pPr>
        <w:shd w:val="clear" w:color="auto" w:fill="FFFFFF"/>
        <w:spacing w:after="0" w:line="240" w:lineRule="auto"/>
        <w:textAlignment w:val="baseline"/>
        <w:rPr>
          <w:rFonts w:ascii="Arial" w:eastAsia="Times New Roman" w:hAnsi="Arial" w:cs="Arial"/>
          <w:lang w:eastAsia="en-GB"/>
        </w:rPr>
      </w:pPr>
      <w:r w:rsidRPr="007D476D">
        <w:rPr>
          <w:rFonts w:ascii="Arial" w:eastAsia="Times New Roman" w:hAnsi="Arial" w:cs="Arial"/>
          <w:bdr w:val="none" w:sz="0" w:space="0" w:color="auto" w:frame="1"/>
          <w:lang w:eastAsia="en-GB"/>
        </w:rPr>
        <w:t>Communication during pregnancy</w:t>
      </w:r>
    </w:p>
    <w:p w14:paraId="363C263B" w14:textId="77777777" w:rsidR="007D476D" w:rsidRPr="007D476D" w:rsidRDefault="007D476D" w:rsidP="007D476D">
      <w:pPr>
        <w:shd w:val="clear" w:color="auto" w:fill="FFFFFF"/>
        <w:spacing w:after="0" w:line="240" w:lineRule="auto"/>
        <w:textAlignment w:val="baseline"/>
        <w:rPr>
          <w:rFonts w:ascii="Arial" w:eastAsia="Times New Roman" w:hAnsi="Arial" w:cs="Arial"/>
          <w:lang w:eastAsia="en-GB"/>
        </w:rPr>
      </w:pPr>
      <w:r w:rsidRPr="007D476D">
        <w:rPr>
          <w:rFonts w:ascii="Arial" w:eastAsia="Times New Roman" w:hAnsi="Arial" w:cs="Arial"/>
          <w:bdr w:val="none" w:sz="0" w:space="0" w:color="auto" w:frame="1"/>
          <w:lang w:eastAsia="en-GB"/>
        </w:rPr>
        <w:t>4th trimester</w:t>
      </w:r>
    </w:p>
    <w:p w14:paraId="3C93838B" w14:textId="77777777" w:rsidR="007D476D" w:rsidRPr="007D476D" w:rsidRDefault="007D476D" w:rsidP="007D476D">
      <w:pPr>
        <w:shd w:val="clear" w:color="auto" w:fill="FFFFFF"/>
        <w:spacing w:after="0" w:line="240" w:lineRule="auto"/>
        <w:textAlignment w:val="baseline"/>
        <w:rPr>
          <w:rFonts w:ascii="Arial" w:eastAsia="Times New Roman" w:hAnsi="Arial" w:cs="Arial"/>
          <w:lang w:eastAsia="en-GB"/>
        </w:rPr>
      </w:pPr>
      <w:r w:rsidRPr="007D476D">
        <w:rPr>
          <w:rFonts w:ascii="Arial" w:eastAsia="Times New Roman" w:hAnsi="Arial" w:cs="Arial"/>
          <w:bdr w:val="none" w:sz="0" w:space="0" w:color="auto" w:frame="1"/>
          <w:lang w:eastAsia="en-GB"/>
        </w:rPr>
        <w:t>Pelvic Health</w:t>
      </w:r>
    </w:p>
    <w:p w14:paraId="321D281B" w14:textId="77777777" w:rsidR="007D476D" w:rsidRPr="00AA63EA" w:rsidRDefault="007D476D" w:rsidP="000D588F">
      <w:pPr>
        <w:rPr>
          <w:rFonts w:ascii="Arial" w:hAnsi="Arial" w:cs="Arial"/>
        </w:rPr>
      </w:pPr>
    </w:p>
    <w:p w14:paraId="0E4B4683" w14:textId="48115C2A" w:rsidR="000D588F" w:rsidRDefault="000D588F" w:rsidP="000D588F">
      <w:pPr>
        <w:rPr>
          <w:rFonts w:ascii="Arial" w:hAnsi="Arial" w:cs="Arial"/>
        </w:rPr>
      </w:pPr>
      <w:r w:rsidRPr="00AA63EA">
        <w:rPr>
          <w:rFonts w:ascii="Arial" w:hAnsi="Arial" w:cs="Arial"/>
        </w:rPr>
        <w:t xml:space="preserve">We recognise that not all families will have access or the ability to </w:t>
      </w:r>
      <w:r w:rsidR="002E2902" w:rsidRPr="00AA63EA">
        <w:rPr>
          <w:rFonts w:ascii="Arial" w:hAnsi="Arial" w:cs="Arial"/>
        </w:rPr>
        <w:t>participate</w:t>
      </w:r>
      <w:r w:rsidR="002A0788" w:rsidRPr="00AA63EA">
        <w:rPr>
          <w:rFonts w:ascii="Arial" w:hAnsi="Arial" w:cs="Arial"/>
        </w:rPr>
        <w:t xml:space="preserve"> in on-line classes.  With this in mind, the HCP has offered bespoke sessions for </w:t>
      </w:r>
      <w:r w:rsidR="002E2902" w:rsidRPr="00AA63EA">
        <w:rPr>
          <w:rFonts w:ascii="Arial" w:hAnsi="Arial" w:cs="Arial"/>
        </w:rPr>
        <w:t xml:space="preserve">families meeting the criteria.  Any vulnerable families are </w:t>
      </w:r>
      <w:r w:rsidR="002E2902" w:rsidRPr="00AA63EA">
        <w:rPr>
          <w:rFonts w:ascii="Arial" w:hAnsi="Arial" w:cs="Arial"/>
        </w:rPr>
        <w:lastRenderedPageBreak/>
        <w:t xml:space="preserve">referred by maternity services, triaged by the HCP and bespoke sessions offered in a variety of ways; one to one on the phone or video call, or even face to face if required, with a translator.   This has ensured that no family has been left behind. </w:t>
      </w:r>
    </w:p>
    <w:p w14:paraId="5D09961E" w14:textId="6CD5ADAD" w:rsidR="00406DC9" w:rsidRPr="00AA63EA" w:rsidRDefault="00406DC9" w:rsidP="000D588F">
      <w:pPr>
        <w:rPr>
          <w:rFonts w:ascii="Arial" w:hAnsi="Arial" w:cs="Arial"/>
        </w:rPr>
      </w:pPr>
      <w:r>
        <w:rPr>
          <w:rFonts w:ascii="Arial" w:hAnsi="Arial" w:cs="Arial"/>
        </w:rPr>
        <w:t xml:space="preserve">In addition, we work closely with the </w:t>
      </w:r>
      <w:r w:rsidR="003774B0">
        <w:rPr>
          <w:rFonts w:ascii="Arial" w:hAnsi="Arial" w:cs="Arial"/>
        </w:rPr>
        <w:t>ECFS, who offer before to families as re</w:t>
      </w:r>
      <w:r w:rsidR="007E4FC4">
        <w:rPr>
          <w:rFonts w:ascii="Arial" w:hAnsi="Arial" w:cs="Arial"/>
        </w:rPr>
        <w:t>quired</w:t>
      </w:r>
      <w:r w:rsidR="003774B0">
        <w:rPr>
          <w:rFonts w:ascii="Arial" w:hAnsi="Arial" w:cs="Arial"/>
        </w:rPr>
        <w:t>. All ser</w:t>
      </w:r>
      <w:r w:rsidR="007E4FC4">
        <w:rPr>
          <w:rFonts w:ascii="Arial" w:hAnsi="Arial" w:cs="Arial"/>
        </w:rPr>
        <w:t>vices within the community</w:t>
      </w:r>
      <w:r w:rsidR="003774B0">
        <w:rPr>
          <w:rFonts w:ascii="Arial" w:hAnsi="Arial" w:cs="Arial"/>
        </w:rPr>
        <w:t xml:space="preserve"> are updated on the Norfolk Community Directory, which is currently undergoing an </w:t>
      </w:r>
      <w:r w:rsidR="007E4FC4">
        <w:rPr>
          <w:rFonts w:ascii="Arial" w:hAnsi="Arial" w:cs="Arial"/>
        </w:rPr>
        <w:t>update</w:t>
      </w:r>
      <w:r w:rsidR="003774B0">
        <w:rPr>
          <w:rFonts w:ascii="Arial" w:hAnsi="Arial" w:cs="Arial"/>
        </w:rPr>
        <w:t xml:space="preserve"> and </w:t>
      </w:r>
      <w:r w:rsidR="000845B0">
        <w:rPr>
          <w:rFonts w:ascii="Arial" w:hAnsi="Arial" w:cs="Arial"/>
        </w:rPr>
        <w:t xml:space="preserve">upgrade at time of writing. </w:t>
      </w:r>
      <w:hyperlink r:id="rId59" w:history="1">
        <w:r w:rsidR="007E4FC4" w:rsidRPr="002A10CC">
          <w:rPr>
            <w:rStyle w:val="Hyperlink"/>
            <w:rFonts w:ascii="Arial" w:hAnsi="Arial" w:cs="Arial"/>
          </w:rPr>
          <w:t>https://communitydirectory.norfolk.gov.uk/Home/UpgradeInProgress</w:t>
        </w:r>
      </w:hyperlink>
      <w:r w:rsidR="007E4FC4">
        <w:rPr>
          <w:rFonts w:ascii="Arial" w:hAnsi="Arial" w:cs="Arial"/>
        </w:rPr>
        <w:t xml:space="preserve">.  We also have links with </w:t>
      </w:r>
      <w:r w:rsidR="00997995">
        <w:rPr>
          <w:rFonts w:ascii="Arial" w:hAnsi="Arial" w:cs="Arial"/>
        </w:rPr>
        <w:t xml:space="preserve">social prescriber’s through </w:t>
      </w:r>
      <w:r w:rsidR="00BF31B7">
        <w:rPr>
          <w:rFonts w:ascii="Arial" w:hAnsi="Arial" w:cs="Arial"/>
        </w:rPr>
        <w:t>t</w:t>
      </w:r>
      <w:r w:rsidR="00997995">
        <w:rPr>
          <w:rFonts w:ascii="Arial" w:hAnsi="Arial" w:cs="Arial"/>
        </w:rPr>
        <w:t xml:space="preserve">he Borough Council’s. </w:t>
      </w:r>
    </w:p>
    <w:p w14:paraId="0F3A749B" w14:textId="108EF11B" w:rsidR="00672D05" w:rsidRPr="00AA63EA" w:rsidRDefault="00483863" w:rsidP="00E3618D">
      <w:pPr>
        <w:rPr>
          <w:rFonts w:ascii="Arial" w:hAnsi="Arial" w:cs="Arial"/>
        </w:rPr>
      </w:pPr>
      <w:r w:rsidRPr="00AA63EA">
        <w:rPr>
          <w:rFonts w:ascii="Arial" w:hAnsi="Arial" w:cs="Arial"/>
        </w:rPr>
        <w:t xml:space="preserve">The LMNS funds an MVP to work with the Trusts MVP to enable us the hear </w:t>
      </w:r>
      <w:r w:rsidR="00F37F77" w:rsidRPr="00AA63EA">
        <w:rPr>
          <w:rFonts w:ascii="Arial" w:hAnsi="Arial" w:cs="Arial"/>
        </w:rPr>
        <w:t>the</w:t>
      </w:r>
      <w:r w:rsidRPr="00AA63EA">
        <w:rPr>
          <w:rFonts w:ascii="Arial" w:hAnsi="Arial" w:cs="Arial"/>
        </w:rPr>
        <w:t xml:space="preserve"> voice of service users.  She is returning from her own maternity leave on 30</w:t>
      </w:r>
      <w:r w:rsidRPr="00AA63EA">
        <w:rPr>
          <w:rFonts w:ascii="Arial" w:hAnsi="Arial" w:cs="Arial"/>
          <w:vertAlign w:val="superscript"/>
        </w:rPr>
        <w:t>th</w:t>
      </w:r>
      <w:r w:rsidRPr="00AA63EA">
        <w:rPr>
          <w:rFonts w:ascii="Arial" w:hAnsi="Arial" w:cs="Arial"/>
        </w:rPr>
        <w:t xml:space="preserve"> November.  Her first role </w:t>
      </w:r>
      <w:r w:rsidR="00F37F77" w:rsidRPr="00AA63EA">
        <w:rPr>
          <w:rFonts w:ascii="Arial" w:hAnsi="Arial" w:cs="Arial"/>
        </w:rPr>
        <w:t>will</w:t>
      </w:r>
      <w:r w:rsidRPr="00AA63EA">
        <w:rPr>
          <w:rFonts w:ascii="Arial" w:hAnsi="Arial" w:cs="Arial"/>
        </w:rPr>
        <w:t xml:space="preserve"> be to use the Norfolk and </w:t>
      </w:r>
      <w:r w:rsidR="00F37F77" w:rsidRPr="00AA63EA">
        <w:rPr>
          <w:rFonts w:ascii="Arial" w:hAnsi="Arial" w:cs="Arial"/>
        </w:rPr>
        <w:t>Waveney</w:t>
      </w:r>
      <w:r w:rsidRPr="00AA63EA">
        <w:rPr>
          <w:rFonts w:ascii="Arial" w:hAnsi="Arial" w:cs="Arial"/>
        </w:rPr>
        <w:t xml:space="preserve"> Heat map, and to </w:t>
      </w:r>
      <w:r w:rsidR="00F37F77" w:rsidRPr="00AA63EA">
        <w:rPr>
          <w:rFonts w:ascii="Arial" w:hAnsi="Arial" w:cs="Arial"/>
        </w:rPr>
        <w:t>understand the new community assets available.  She will be using the following criteria;</w:t>
      </w:r>
    </w:p>
    <w:p w14:paraId="27CD88CB" w14:textId="77777777" w:rsidR="00774EBE" w:rsidRPr="00AA63EA" w:rsidRDefault="0036266B" w:rsidP="00774EBE">
      <w:pPr>
        <w:pStyle w:val="ListParagraph"/>
        <w:numPr>
          <w:ilvl w:val="0"/>
          <w:numId w:val="5"/>
        </w:numPr>
        <w:rPr>
          <w:rFonts w:ascii="Arial" w:hAnsi="Arial" w:cs="Arial"/>
          <w:sz w:val="22"/>
          <w:szCs w:val="22"/>
        </w:rPr>
      </w:pPr>
      <w:r w:rsidRPr="00AA63EA">
        <w:rPr>
          <w:rFonts w:ascii="Arial" w:hAnsi="Arial" w:cs="Arial"/>
          <w:sz w:val="22"/>
          <w:szCs w:val="22"/>
        </w:rPr>
        <w:t xml:space="preserve">High </w:t>
      </w:r>
      <w:r w:rsidR="00774EBE" w:rsidRPr="00AA63EA">
        <w:rPr>
          <w:rFonts w:ascii="Arial" w:hAnsi="Arial" w:cs="Arial"/>
          <w:sz w:val="22"/>
          <w:szCs w:val="22"/>
        </w:rPr>
        <w:t>Low birthweight score</w:t>
      </w:r>
    </w:p>
    <w:p w14:paraId="13058E58" w14:textId="77777777" w:rsidR="00774EBE" w:rsidRPr="00AA63EA" w:rsidRDefault="00774EBE" w:rsidP="00774EBE">
      <w:pPr>
        <w:pStyle w:val="ListParagraph"/>
        <w:numPr>
          <w:ilvl w:val="0"/>
          <w:numId w:val="5"/>
        </w:numPr>
        <w:rPr>
          <w:rFonts w:ascii="Arial" w:hAnsi="Arial" w:cs="Arial"/>
          <w:sz w:val="22"/>
          <w:szCs w:val="22"/>
        </w:rPr>
      </w:pPr>
      <w:r w:rsidRPr="00AA63EA">
        <w:rPr>
          <w:rFonts w:ascii="Arial" w:hAnsi="Arial" w:cs="Arial"/>
          <w:sz w:val="22"/>
          <w:szCs w:val="22"/>
        </w:rPr>
        <w:t>High infant Mortality rate</w:t>
      </w:r>
    </w:p>
    <w:p w14:paraId="57327B18" w14:textId="77777777" w:rsidR="00774EBE" w:rsidRPr="00AA63EA" w:rsidRDefault="00774EBE" w:rsidP="00774EBE">
      <w:pPr>
        <w:pStyle w:val="ListParagraph"/>
        <w:numPr>
          <w:ilvl w:val="0"/>
          <w:numId w:val="5"/>
        </w:numPr>
        <w:rPr>
          <w:rFonts w:ascii="Arial" w:hAnsi="Arial" w:cs="Arial"/>
          <w:sz w:val="22"/>
          <w:szCs w:val="22"/>
        </w:rPr>
      </w:pPr>
      <w:r w:rsidRPr="00AA63EA">
        <w:rPr>
          <w:rFonts w:ascii="Arial" w:hAnsi="Arial" w:cs="Arial"/>
          <w:sz w:val="22"/>
          <w:szCs w:val="22"/>
        </w:rPr>
        <w:t>High % white other</w:t>
      </w:r>
    </w:p>
    <w:p w14:paraId="46A9193E" w14:textId="77777777" w:rsidR="00774EBE" w:rsidRPr="00AA63EA" w:rsidRDefault="00774EBE" w:rsidP="00774EBE">
      <w:pPr>
        <w:pStyle w:val="ListParagraph"/>
        <w:numPr>
          <w:ilvl w:val="0"/>
          <w:numId w:val="5"/>
        </w:numPr>
        <w:rPr>
          <w:rFonts w:ascii="Arial" w:hAnsi="Arial" w:cs="Arial"/>
          <w:sz w:val="22"/>
          <w:szCs w:val="22"/>
        </w:rPr>
      </w:pPr>
      <w:r w:rsidRPr="00AA63EA">
        <w:rPr>
          <w:rFonts w:ascii="Arial" w:hAnsi="Arial" w:cs="Arial"/>
          <w:sz w:val="22"/>
          <w:szCs w:val="22"/>
        </w:rPr>
        <w:t xml:space="preserve">High % BAME </w:t>
      </w:r>
    </w:p>
    <w:p w14:paraId="56C45B6B" w14:textId="603A2AF9" w:rsidR="0036266B" w:rsidRPr="00AA63EA" w:rsidRDefault="0036266B" w:rsidP="00AA63EA">
      <w:pPr>
        <w:pStyle w:val="ListParagraph"/>
        <w:numPr>
          <w:ilvl w:val="0"/>
          <w:numId w:val="5"/>
        </w:numPr>
        <w:rPr>
          <w:rFonts w:ascii="Arial" w:hAnsi="Arial" w:cs="Arial"/>
          <w:sz w:val="22"/>
          <w:szCs w:val="22"/>
        </w:rPr>
      </w:pPr>
      <w:r w:rsidRPr="00AA63EA">
        <w:rPr>
          <w:rFonts w:ascii="Arial" w:hAnsi="Arial" w:cs="Arial"/>
          <w:sz w:val="22"/>
          <w:szCs w:val="22"/>
        </w:rPr>
        <w:t>IMD score</w:t>
      </w:r>
    </w:p>
    <w:p w14:paraId="75508C99" w14:textId="2E2EAF90" w:rsidR="00DB10FC" w:rsidRPr="00AA63EA" w:rsidRDefault="00DB10FC" w:rsidP="00E3618D">
      <w:pPr>
        <w:rPr>
          <w:rFonts w:ascii="Arial" w:hAnsi="Arial" w:cs="Arial"/>
        </w:rPr>
      </w:pPr>
    </w:p>
    <w:p w14:paraId="5011E308" w14:textId="5C74C66C" w:rsidR="00DB10FC" w:rsidRDefault="00DB10FC" w:rsidP="00E3618D">
      <w:pPr>
        <w:rPr>
          <w:rFonts w:ascii="Arial" w:hAnsi="Arial" w:cs="Arial"/>
        </w:rPr>
      </w:pPr>
      <w:r w:rsidRPr="00AA63EA">
        <w:rPr>
          <w:rFonts w:ascii="Arial" w:hAnsi="Arial" w:cs="Arial"/>
        </w:rPr>
        <w:t xml:space="preserve">Contact will be made to </w:t>
      </w:r>
      <w:r w:rsidR="00925F08" w:rsidRPr="00AA63EA">
        <w:rPr>
          <w:rFonts w:ascii="Arial" w:hAnsi="Arial" w:cs="Arial"/>
        </w:rPr>
        <w:t>communities</w:t>
      </w:r>
      <w:r w:rsidRPr="00AA63EA">
        <w:rPr>
          <w:rFonts w:ascii="Arial" w:hAnsi="Arial" w:cs="Arial"/>
        </w:rPr>
        <w:t xml:space="preserve"> using resources such as </w:t>
      </w:r>
      <w:r w:rsidR="00925F08" w:rsidRPr="00AA63EA">
        <w:rPr>
          <w:rFonts w:ascii="Arial" w:hAnsi="Arial" w:cs="Arial"/>
        </w:rPr>
        <w:t>Community</w:t>
      </w:r>
      <w:r w:rsidRPr="00AA63EA">
        <w:rPr>
          <w:rFonts w:ascii="Arial" w:hAnsi="Arial" w:cs="Arial"/>
        </w:rPr>
        <w:t xml:space="preserve"> Action Norfolk</w:t>
      </w:r>
      <w:r w:rsidR="00925F08" w:rsidRPr="00AA63EA">
        <w:rPr>
          <w:rFonts w:ascii="Arial" w:hAnsi="Arial" w:cs="Arial"/>
        </w:rPr>
        <w:t xml:space="preserve"> (CAN)</w:t>
      </w:r>
      <w:r w:rsidRPr="00AA63EA">
        <w:rPr>
          <w:rFonts w:ascii="Arial" w:hAnsi="Arial" w:cs="Arial"/>
        </w:rPr>
        <w:t xml:space="preserve"> and Norfolk Community Foundation</w:t>
      </w:r>
      <w:r w:rsidR="00925F08" w:rsidRPr="00AA63EA">
        <w:rPr>
          <w:rFonts w:ascii="Arial" w:hAnsi="Arial" w:cs="Arial"/>
        </w:rPr>
        <w:t xml:space="preserve"> (NCF)</w:t>
      </w:r>
      <w:r w:rsidRPr="00AA63EA">
        <w:rPr>
          <w:rFonts w:ascii="Arial" w:hAnsi="Arial" w:cs="Arial"/>
        </w:rPr>
        <w:t xml:space="preserve">, who have links and contacts to most of the </w:t>
      </w:r>
      <w:r w:rsidR="00925F08" w:rsidRPr="00AA63EA">
        <w:rPr>
          <w:rFonts w:ascii="Arial" w:hAnsi="Arial" w:cs="Arial"/>
        </w:rPr>
        <w:t>3</w:t>
      </w:r>
      <w:r w:rsidR="00925F08" w:rsidRPr="00AA63EA">
        <w:rPr>
          <w:rFonts w:ascii="Arial" w:hAnsi="Arial" w:cs="Arial"/>
          <w:vertAlign w:val="superscript"/>
        </w:rPr>
        <w:t>rd</w:t>
      </w:r>
      <w:r w:rsidR="00925F08" w:rsidRPr="00AA63EA">
        <w:rPr>
          <w:rFonts w:ascii="Arial" w:hAnsi="Arial" w:cs="Arial"/>
        </w:rPr>
        <w:t xml:space="preserve"> Sectors and religious communities across Norfolk and Waveney. T</w:t>
      </w:r>
      <w:r w:rsidR="007D54B5">
        <w:rPr>
          <w:rFonts w:ascii="Arial" w:hAnsi="Arial" w:cs="Arial"/>
        </w:rPr>
        <w:t>hi</w:t>
      </w:r>
      <w:r w:rsidR="00925F08" w:rsidRPr="00AA63EA">
        <w:rPr>
          <w:rFonts w:ascii="Arial" w:hAnsi="Arial" w:cs="Arial"/>
        </w:rPr>
        <w:t>s dat</w:t>
      </w:r>
      <w:r w:rsidR="007D54B5">
        <w:rPr>
          <w:rFonts w:ascii="Arial" w:hAnsi="Arial" w:cs="Arial"/>
        </w:rPr>
        <w:t>a</w:t>
      </w:r>
      <w:r w:rsidR="00925F08" w:rsidRPr="00AA63EA">
        <w:rPr>
          <w:rFonts w:ascii="Arial" w:hAnsi="Arial" w:cs="Arial"/>
        </w:rPr>
        <w:t xml:space="preserve"> and contact information will be shared with Trusts and Trusts MVP, so that new community mapping post Covid can take place, and new co-production plans can be made. </w:t>
      </w:r>
    </w:p>
    <w:p w14:paraId="473F9A34" w14:textId="7A7AECF9" w:rsidR="00BF31B7" w:rsidRPr="00BF31B7" w:rsidRDefault="00BF31B7" w:rsidP="00BF31B7">
      <w:pPr>
        <w:pStyle w:val="NormalWeb"/>
        <w:shd w:val="clear" w:color="auto" w:fill="FFFFFF"/>
        <w:spacing w:before="0" w:beforeAutospacing="0" w:after="300" w:afterAutospacing="0"/>
        <w:textAlignment w:val="baseline"/>
        <w:rPr>
          <w:rFonts w:ascii="Arial" w:hAnsi="Arial" w:cs="Arial"/>
          <w:color w:val="000000"/>
          <w:sz w:val="22"/>
          <w:szCs w:val="22"/>
        </w:rPr>
      </w:pPr>
      <w:r w:rsidRPr="00BF31B7">
        <w:rPr>
          <w:rFonts w:ascii="Arial" w:hAnsi="Arial" w:cs="Arial"/>
          <w:color w:val="000000"/>
          <w:sz w:val="22"/>
          <w:szCs w:val="22"/>
        </w:rPr>
        <w:t xml:space="preserve">Community Action Norfolk is a leading charity working to build a stronger and fairer Norfolk. </w:t>
      </w:r>
      <w:r>
        <w:rPr>
          <w:rFonts w:ascii="Arial" w:hAnsi="Arial" w:cs="Arial"/>
          <w:color w:val="000000"/>
          <w:sz w:val="22"/>
          <w:szCs w:val="22"/>
        </w:rPr>
        <w:t>They</w:t>
      </w:r>
      <w:r w:rsidRPr="00BF31B7">
        <w:rPr>
          <w:rFonts w:ascii="Arial" w:hAnsi="Arial" w:cs="Arial"/>
          <w:color w:val="000000"/>
          <w:sz w:val="22"/>
          <w:szCs w:val="22"/>
        </w:rPr>
        <w:t xml:space="preserve"> work with over 500 organisations directly a year with links to over 5,000 organisations, volunteers and community champions.</w:t>
      </w:r>
    </w:p>
    <w:p w14:paraId="6E0B87D1" w14:textId="13B98002" w:rsidR="00BF31B7" w:rsidRPr="00BF31B7" w:rsidRDefault="00BF31B7" w:rsidP="00BF31B7">
      <w:pPr>
        <w:pStyle w:val="NormalWeb"/>
        <w:shd w:val="clear" w:color="auto" w:fill="FFFFFF"/>
        <w:spacing w:before="0" w:beforeAutospacing="0" w:after="300" w:afterAutospacing="0"/>
        <w:textAlignment w:val="baseline"/>
        <w:rPr>
          <w:rFonts w:ascii="Arial" w:hAnsi="Arial" w:cs="Arial"/>
          <w:color w:val="000000"/>
          <w:sz w:val="22"/>
          <w:szCs w:val="22"/>
        </w:rPr>
      </w:pPr>
      <w:r w:rsidRPr="00BF31B7">
        <w:rPr>
          <w:rFonts w:ascii="Arial" w:hAnsi="Arial" w:cs="Arial"/>
          <w:color w:val="000000"/>
          <w:sz w:val="22"/>
          <w:szCs w:val="22"/>
        </w:rPr>
        <w:t>Community Action Norfolk is the leading organisation for engagement with the voluntary, community and social enterprise (VCSE) sector in Norfolk. Work</w:t>
      </w:r>
      <w:r>
        <w:rPr>
          <w:rFonts w:ascii="Arial" w:hAnsi="Arial" w:cs="Arial"/>
          <w:color w:val="000000"/>
          <w:sz w:val="22"/>
          <w:szCs w:val="22"/>
        </w:rPr>
        <w:t>ing</w:t>
      </w:r>
      <w:r w:rsidRPr="00BF31B7">
        <w:rPr>
          <w:rFonts w:ascii="Arial" w:hAnsi="Arial" w:cs="Arial"/>
          <w:color w:val="000000"/>
          <w:sz w:val="22"/>
          <w:szCs w:val="22"/>
        </w:rPr>
        <w:t xml:space="preserve"> closely with VCSE organisations and other partners to build the positive relationships needed to collaboratively develop strategy, policy and services.</w:t>
      </w:r>
    </w:p>
    <w:p w14:paraId="4B664F57" w14:textId="2EB07472" w:rsidR="00BF31B7" w:rsidRPr="00BF31B7" w:rsidRDefault="00BF31B7" w:rsidP="00BF31B7">
      <w:pPr>
        <w:pStyle w:val="NormalWeb"/>
        <w:shd w:val="clear" w:color="auto" w:fill="FFFFFF"/>
        <w:spacing w:before="0" w:beforeAutospacing="0" w:after="300" w:afterAutospacing="0"/>
        <w:textAlignment w:val="baseline"/>
        <w:rPr>
          <w:rFonts w:ascii="Arial" w:hAnsi="Arial" w:cs="Arial"/>
          <w:color w:val="000000"/>
          <w:sz w:val="22"/>
          <w:szCs w:val="22"/>
        </w:rPr>
      </w:pPr>
      <w:r>
        <w:rPr>
          <w:rFonts w:ascii="Arial" w:hAnsi="Arial" w:cs="Arial"/>
          <w:color w:val="000000"/>
          <w:sz w:val="22"/>
          <w:szCs w:val="22"/>
        </w:rPr>
        <w:t xml:space="preserve">They </w:t>
      </w:r>
      <w:r w:rsidRPr="00BF31B7">
        <w:rPr>
          <w:rFonts w:ascii="Arial" w:hAnsi="Arial" w:cs="Arial"/>
          <w:color w:val="000000"/>
          <w:sz w:val="22"/>
          <w:szCs w:val="22"/>
        </w:rPr>
        <w:t>provide practical support to VCSE organisations, and aim to be their first port of call for support to achieve their goals from helping to find funding and running an organisation, to engaging your community and strategic planning.</w:t>
      </w:r>
    </w:p>
    <w:p w14:paraId="2EFEA488" w14:textId="583CCA92" w:rsidR="00BF31B7" w:rsidRPr="00BF31B7" w:rsidRDefault="00BF31B7" w:rsidP="00BF31B7">
      <w:pPr>
        <w:pStyle w:val="NormalWeb"/>
        <w:shd w:val="clear" w:color="auto" w:fill="FFFFFF"/>
        <w:spacing w:before="0" w:beforeAutospacing="0" w:after="300" w:afterAutospacing="0"/>
        <w:textAlignment w:val="baseline"/>
        <w:rPr>
          <w:rFonts w:ascii="Arial" w:hAnsi="Arial" w:cs="Arial"/>
          <w:color w:val="000000"/>
          <w:sz w:val="22"/>
          <w:szCs w:val="22"/>
        </w:rPr>
      </w:pPr>
      <w:r w:rsidRPr="00BF31B7">
        <w:rPr>
          <w:rFonts w:ascii="Arial" w:hAnsi="Arial" w:cs="Arial"/>
          <w:color w:val="000000"/>
          <w:sz w:val="22"/>
          <w:szCs w:val="22"/>
        </w:rPr>
        <w:t xml:space="preserve">We live in a large rural county that for many is an excellent place to live and work but when things go wrong they hit the most vulnerable in our communities the hardest. </w:t>
      </w:r>
      <w:r>
        <w:rPr>
          <w:rFonts w:ascii="Arial" w:hAnsi="Arial" w:cs="Arial"/>
          <w:color w:val="000000"/>
          <w:sz w:val="22"/>
          <w:szCs w:val="22"/>
        </w:rPr>
        <w:t xml:space="preserve">Their goal is to </w:t>
      </w:r>
      <w:r w:rsidRPr="00BF31B7">
        <w:rPr>
          <w:rFonts w:ascii="Arial" w:hAnsi="Arial" w:cs="Arial"/>
          <w:color w:val="000000"/>
          <w:sz w:val="22"/>
          <w:szCs w:val="22"/>
        </w:rPr>
        <w:t xml:space="preserve">work with partners to find solutions to the challenges we face </w:t>
      </w:r>
      <w:r>
        <w:rPr>
          <w:rFonts w:ascii="Arial" w:hAnsi="Arial" w:cs="Arial"/>
          <w:color w:val="000000"/>
          <w:sz w:val="22"/>
          <w:szCs w:val="22"/>
        </w:rPr>
        <w:t xml:space="preserve">and </w:t>
      </w:r>
      <w:r w:rsidRPr="00BF31B7">
        <w:rPr>
          <w:rFonts w:ascii="Arial" w:hAnsi="Arial" w:cs="Arial"/>
          <w:color w:val="000000"/>
          <w:sz w:val="22"/>
          <w:szCs w:val="22"/>
        </w:rPr>
        <w:t>ensure fair outcomes for everyone regardless of where they live or who they are.</w:t>
      </w:r>
    </w:p>
    <w:p w14:paraId="490E6416" w14:textId="34199CA8" w:rsidR="00EC7CBB" w:rsidRPr="00AA63EA" w:rsidRDefault="00EC7CBB" w:rsidP="00E3618D">
      <w:pPr>
        <w:rPr>
          <w:rFonts w:ascii="Arial" w:hAnsi="Arial" w:cs="Arial"/>
        </w:rPr>
      </w:pPr>
      <w:r w:rsidRPr="00AA63EA">
        <w:rPr>
          <w:rFonts w:ascii="Arial" w:hAnsi="Arial" w:cs="Arial"/>
        </w:rPr>
        <w:t>Covid vaccinations have been targeting the areas of highest needs, with co-</w:t>
      </w:r>
      <w:r w:rsidR="00AA63EA" w:rsidRPr="00AA63EA">
        <w:rPr>
          <w:rFonts w:ascii="Arial" w:hAnsi="Arial" w:cs="Arial"/>
        </w:rPr>
        <w:t>located</w:t>
      </w:r>
      <w:r w:rsidRPr="00AA63EA">
        <w:rPr>
          <w:rFonts w:ascii="Arial" w:hAnsi="Arial" w:cs="Arial"/>
        </w:rPr>
        <w:t xml:space="preserve"> vaccine clinics and </w:t>
      </w:r>
      <w:r w:rsidR="00212806" w:rsidRPr="00AA63EA">
        <w:rPr>
          <w:rFonts w:ascii="Arial" w:hAnsi="Arial" w:cs="Arial"/>
        </w:rPr>
        <w:t>vaccinators</w:t>
      </w:r>
      <w:r w:rsidRPr="00AA63EA">
        <w:rPr>
          <w:rFonts w:ascii="Arial" w:hAnsi="Arial" w:cs="Arial"/>
        </w:rPr>
        <w:t xml:space="preserve"> embedded within Antenatal </w:t>
      </w:r>
      <w:r w:rsidR="00212806" w:rsidRPr="00AA63EA">
        <w:rPr>
          <w:rFonts w:ascii="Arial" w:hAnsi="Arial" w:cs="Arial"/>
        </w:rPr>
        <w:t>clinics</w:t>
      </w:r>
      <w:r w:rsidRPr="00AA63EA">
        <w:rPr>
          <w:rFonts w:ascii="Arial" w:hAnsi="Arial" w:cs="Arial"/>
        </w:rPr>
        <w:t xml:space="preserve">, in partnership </w:t>
      </w:r>
      <w:r w:rsidR="00212806" w:rsidRPr="00AA63EA">
        <w:rPr>
          <w:rFonts w:ascii="Arial" w:hAnsi="Arial" w:cs="Arial"/>
        </w:rPr>
        <w:t>with</w:t>
      </w:r>
      <w:r w:rsidRPr="00AA63EA">
        <w:rPr>
          <w:rFonts w:ascii="Arial" w:hAnsi="Arial" w:cs="Arial"/>
        </w:rPr>
        <w:t xml:space="preserve"> </w:t>
      </w:r>
      <w:r w:rsidR="00682999" w:rsidRPr="00AA63EA">
        <w:rPr>
          <w:rFonts w:ascii="Arial" w:hAnsi="Arial" w:cs="Arial"/>
        </w:rPr>
        <w:t xml:space="preserve">vaccination service. </w:t>
      </w:r>
      <w:r w:rsidR="00212806" w:rsidRPr="00AA63EA">
        <w:rPr>
          <w:rFonts w:ascii="Arial" w:hAnsi="Arial" w:cs="Arial"/>
        </w:rPr>
        <w:t>Communications</w:t>
      </w:r>
      <w:r w:rsidR="00682999" w:rsidRPr="00AA63EA">
        <w:rPr>
          <w:rFonts w:ascii="Arial" w:hAnsi="Arial" w:cs="Arial"/>
        </w:rPr>
        <w:t xml:space="preserve"> have been targeted, with a TV news </w:t>
      </w:r>
      <w:r w:rsidR="00212806" w:rsidRPr="00AA63EA">
        <w:rPr>
          <w:rFonts w:ascii="Arial" w:hAnsi="Arial" w:cs="Arial"/>
        </w:rPr>
        <w:t>article</w:t>
      </w:r>
      <w:r w:rsidR="00682999" w:rsidRPr="00AA63EA">
        <w:rPr>
          <w:rFonts w:ascii="Arial" w:hAnsi="Arial" w:cs="Arial"/>
        </w:rPr>
        <w:t>, radio, poster campaign in mu</w:t>
      </w:r>
      <w:r w:rsidR="00212806" w:rsidRPr="00AA63EA">
        <w:rPr>
          <w:rFonts w:ascii="Arial" w:hAnsi="Arial" w:cs="Arial"/>
        </w:rPr>
        <w:t>lti</w:t>
      </w:r>
      <w:r w:rsidR="00682999" w:rsidRPr="00AA63EA">
        <w:rPr>
          <w:rFonts w:ascii="Arial" w:hAnsi="Arial" w:cs="Arial"/>
        </w:rPr>
        <w:t xml:space="preserve">-languages, </w:t>
      </w:r>
      <w:r w:rsidR="00503E79" w:rsidRPr="00AA63EA">
        <w:rPr>
          <w:rFonts w:ascii="Arial" w:hAnsi="Arial" w:cs="Arial"/>
        </w:rPr>
        <w:t xml:space="preserve">social media across the Trusts, LMNS and MVS sites. </w:t>
      </w:r>
    </w:p>
    <w:p w14:paraId="61E2B884" w14:textId="434A9524" w:rsidR="00503E79" w:rsidRPr="005D72B3" w:rsidRDefault="00503E79" w:rsidP="00E3618D">
      <w:pPr>
        <w:rPr>
          <w:rFonts w:ascii="Arial" w:hAnsi="Arial" w:cs="Arial"/>
        </w:rPr>
      </w:pPr>
      <w:r w:rsidRPr="005D72B3">
        <w:rPr>
          <w:rFonts w:ascii="Arial" w:hAnsi="Arial" w:cs="Arial"/>
        </w:rPr>
        <w:lastRenderedPageBreak/>
        <w:t>Co-</w:t>
      </w:r>
      <w:r w:rsidR="00212806" w:rsidRPr="005D72B3">
        <w:rPr>
          <w:rFonts w:ascii="Arial" w:hAnsi="Arial" w:cs="Arial"/>
        </w:rPr>
        <w:t>production</w:t>
      </w:r>
      <w:r w:rsidRPr="005D72B3">
        <w:rPr>
          <w:rFonts w:ascii="Arial" w:hAnsi="Arial" w:cs="Arial"/>
        </w:rPr>
        <w:t xml:space="preserve"> informed the vaccination programme and over 500 service users </w:t>
      </w:r>
      <w:r w:rsidR="00212806" w:rsidRPr="005D72B3">
        <w:rPr>
          <w:rFonts w:ascii="Arial" w:hAnsi="Arial" w:cs="Arial"/>
        </w:rPr>
        <w:t>responded</w:t>
      </w:r>
      <w:r w:rsidRPr="005D72B3">
        <w:rPr>
          <w:rFonts w:ascii="Arial" w:hAnsi="Arial" w:cs="Arial"/>
        </w:rPr>
        <w:t xml:space="preserve"> to the MVP survey.  This resulted in vaccines being offered </w:t>
      </w:r>
      <w:r w:rsidR="00212806" w:rsidRPr="005D72B3">
        <w:rPr>
          <w:rFonts w:ascii="Arial" w:hAnsi="Arial" w:cs="Arial"/>
        </w:rPr>
        <w:t>with</w:t>
      </w:r>
      <w:r w:rsidRPr="005D72B3">
        <w:rPr>
          <w:rFonts w:ascii="Arial" w:hAnsi="Arial" w:cs="Arial"/>
        </w:rPr>
        <w:t xml:space="preserve"> </w:t>
      </w:r>
      <w:r w:rsidR="00212806" w:rsidRPr="005D72B3">
        <w:rPr>
          <w:rFonts w:ascii="Arial" w:hAnsi="Arial" w:cs="Arial"/>
        </w:rPr>
        <w:t>Antenatal</w:t>
      </w:r>
      <w:r w:rsidRPr="005D72B3">
        <w:rPr>
          <w:rFonts w:ascii="Arial" w:hAnsi="Arial" w:cs="Arial"/>
        </w:rPr>
        <w:t xml:space="preserve"> </w:t>
      </w:r>
      <w:r w:rsidR="00212806" w:rsidRPr="005D72B3">
        <w:rPr>
          <w:rFonts w:ascii="Arial" w:hAnsi="Arial" w:cs="Arial"/>
        </w:rPr>
        <w:t>clinics</w:t>
      </w:r>
      <w:r w:rsidRPr="005D72B3">
        <w:rPr>
          <w:rFonts w:ascii="Arial" w:hAnsi="Arial" w:cs="Arial"/>
        </w:rPr>
        <w:t xml:space="preserve">, and </w:t>
      </w:r>
      <w:r w:rsidR="00212806" w:rsidRPr="005D72B3">
        <w:rPr>
          <w:rFonts w:ascii="Arial" w:hAnsi="Arial" w:cs="Arial"/>
        </w:rPr>
        <w:t>women’s</w:t>
      </w:r>
      <w:r w:rsidRPr="005D72B3">
        <w:rPr>
          <w:rFonts w:ascii="Arial" w:hAnsi="Arial" w:cs="Arial"/>
        </w:rPr>
        <w:t xml:space="preserve"> </w:t>
      </w:r>
      <w:r w:rsidR="00212806" w:rsidRPr="005D72B3">
        <w:rPr>
          <w:rFonts w:ascii="Arial" w:hAnsi="Arial" w:cs="Arial"/>
        </w:rPr>
        <w:t>voices</w:t>
      </w:r>
      <w:r w:rsidRPr="005D72B3">
        <w:rPr>
          <w:rFonts w:ascii="Arial" w:hAnsi="Arial" w:cs="Arial"/>
        </w:rPr>
        <w:t xml:space="preserve"> were heard</w:t>
      </w:r>
      <w:r w:rsidR="00212806" w:rsidRPr="005D72B3">
        <w:rPr>
          <w:rFonts w:ascii="Arial" w:hAnsi="Arial" w:cs="Arial"/>
        </w:rPr>
        <w:t xml:space="preserve">. </w:t>
      </w:r>
    </w:p>
    <w:p w14:paraId="54AB8425" w14:textId="7C58EF5F" w:rsidR="0017512F" w:rsidRPr="005D72B3" w:rsidRDefault="0017512F" w:rsidP="00E3618D">
      <w:pPr>
        <w:rPr>
          <w:rFonts w:ascii="Arial" w:hAnsi="Arial" w:cs="Arial"/>
        </w:rPr>
      </w:pPr>
      <w:r w:rsidRPr="005D72B3">
        <w:rPr>
          <w:rFonts w:ascii="Arial" w:hAnsi="Arial" w:cs="Arial"/>
        </w:rPr>
        <w:t xml:space="preserve">On-going work has been built on the Healthy Child Programme and Just One Norfolk (JON), where all leaflets and video and hosted.  This award-winning service enables families to </w:t>
      </w:r>
      <w:r w:rsidR="009B0EEE" w:rsidRPr="005D72B3">
        <w:rPr>
          <w:rFonts w:ascii="Arial" w:hAnsi="Arial" w:cs="Arial"/>
        </w:rPr>
        <w:t>access</w:t>
      </w:r>
      <w:r w:rsidRPr="005D72B3">
        <w:rPr>
          <w:rFonts w:ascii="Arial" w:hAnsi="Arial" w:cs="Arial"/>
        </w:rPr>
        <w:t xml:space="preserve"> information on Covid, and all other pregnancy related issues.  The site has the ability to read aloud, for families who are unable to read, and is also able to translate in 80 languages. </w:t>
      </w:r>
    </w:p>
    <w:p w14:paraId="26C2B2C1" w14:textId="66468A96" w:rsidR="0017512F" w:rsidRPr="005D72B3" w:rsidRDefault="0017512F" w:rsidP="00E3618D">
      <w:pPr>
        <w:rPr>
          <w:rFonts w:ascii="Arial" w:hAnsi="Arial" w:cs="Arial"/>
        </w:rPr>
      </w:pPr>
      <w:r w:rsidRPr="005D72B3">
        <w:rPr>
          <w:rFonts w:ascii="Arial" w:hAnsi="Arial" w:cs="Arial"/>
        </w:rPr>
        <w:t xml:space="preserve">A </w:t>
      </w:r>
      <w:r w:rsidR="007576AF" w:rsidRPr="005D72B3">
        <w:rPr>
          <w:rFonts w:ascii="Arial" w:hAnsi="Arial" w:cs="Arial"/>
        </w:rPr>
        <w:t>l</w:t>
      </w:r>
      <w:r w:rsidRPr="005D72B3">
        <w:rPr>
          <w:rFonts w:ascii="Arial" w:hAnsi="Arial" w:cs="Arial"/>
        </w:rPr>
        <w:t xml:space="preserve">ive Webinar was broadcast with 4 </w:t>
      </w:r>
      <w:r w:rsidR="007576AF" w:rsidRPr="005D72B3">
        <w:rPr>
          <w:rFonts w:ascii="Arial" w:hAnsi="Arial" w:cs="Arial"/>
        </w:rPr>
        <w:t>experts and</w:t>
      </w:r>
      <w:r w:rsidRPr="005D72B3">
        <w:rPr>
          <w:rFonts w:ascii="Arial" w:hAnsi="Arial" w:cs="Arial"/>
        </w:rPr>
        <w:t xml:space="preserve"> hosted a number of questions posed </w:t>
      </w:r>
      <w:r w:rsidR="007576AF" w:rsidRPr="005D72B3">
        <w:rPr>
          <w:rFonts w:ascii="Arial" w:hAnsi="Arial" w:cs="Arial"/>
        </w:rPr>
        <w:t>by</w:t>
      </w:r>
      <w:r w:rsidRPr="005D72B3">
        <w:rPr>
          <w:rFonts w:ascii="Arial" w:hAnsi="Arial" w:cs="Arial"/>
        </w:rPr>
        <w:t xml:space="preserve"> </w:t>
      </w:r>
      <w:r w:rsidR="007576AF" w:rsidRPr="005D72B3">
        <w:rPr>
          <w:rFonts w:ascii="Arial" w:hAnsi="Arial" w:cs="Arial"/>
        </w:rPr>
        <w:t>the</w:t>
      </w:r>
      <w:r w:rsidRPr="005D72B3">
        <w:rPr>
          <w:rFonts w:ascii="Arial" w:hAnsi="Arial" w:cs="Arial"/>
        </w:rPr>
        <w:t xml:space="preserve"> public on the vaccine programme.  This included the </w:t>
      </w:r>
      <w:r w:rsidR="007576AF" w:rsidRPr="005D72B3">
        <w:rPr>
          <w:rFonts w:ascii="Arial" w:hAnsi="Arial" w:cs="Arial"/>
        </w:rPr>
        <w:t>Lead</w:t>
      </w:r>
      <w:r w:rsidRPr="005D72B3">
        <w:rPr>
          <w:rFonts w:ascii="Arial" w:hAnsi="Arial" w:cs="Arial"/>
        </w:rPr>
        <w:t xml:space="preserve"> midwife, a GP an</w:t>
      </w:r>
      <w:r w:rsidR="007576AF" w:rsidRPr="005D72B3">
        <w:rPr>
          <w:rFonts w:ascii="Arial" w:hAnsi="Arial" w:cs="Arial"/>
        </w:rPr>
        <w:t>d</w:t>
      </w:r>
      <w:r w:rsidRPr="005D72B3">
        <w:rPr>
          <w:rFonts w:ascii="Arial" w:hAnsi="Arial" w:cs="Arial"/>
        </w:rPr>
        <w:t xml:space="preserve"> Public Health. The webinar was hosted live, but recorded and translated, and this </w:t>
      </w:r>
      <w:r w:rsidR="007576AF" w:rsidRPr="005D72B3">
        <w:rPr>
          <w:rFonts w:ascii="Arial" w:hAnsi="Arial" w:cs="Arial"/>
        </w:rPr>
        <w:t xml:space="preserve">resource was also shared across all social media sites. </w:t>
      </w:r>
    </w:p>
    <w:p w14:paraId="3B3F7D86" w14:textId="412C8A49" w:rsidR="00DC393F" w:rsidRPr="005D72B3" w:rsidRDefault="00DC393F" w:rsidP="00E3618D">
      <w:pPr>
        <w:rPr>
          <w:rFonts w:ascii="Arial" w:hAnsi="Arial" w:cs="Arial"/>
        </w:rPr>
      </w:pPr>
      <w:r w:rsidRPr="005D72B3">
        <w:rPr>
          <w:rFonts w:ascii="Arial" w:hAnsi="Arial" w:cs="Arial"/>
        </w:rPr>
        <w:t xml:space="preserve">Covid Vaccination statistics are shown in </w:t>
      </w:r>
      <w:r w:rsidRPr="005D72B3">
        <w:rPr>
          <w:rFonts w:ascii="Arial" w:hAnsi="Arial" w:cs="Arial"/>
          <w:b/>
          <w:bCs/>
        </w:rPr>
        <w:t>Appendix 1</w:t>
      </w:r>
    </w:p>
    <w:p w14:paraId="192344ED" w14:textId="5ADA5A18" w:rsidR="00587ADE" w:rsidRDefault="00462FBE" w:rsidP="00E3618D">
      <w:pPr>
        <w:rPr>
          <w:rFonts w:ascii="Arial" w:hAnsi="Arial" w:cs="Arial"/>
          <w:b/>
          <w:bCs/>
        </w:rPr>
      </w:pPr>
      <w:r w:rsidRPr="005D72B3">
        <w:rPr>
          <w:rFonts w:ascii="Arial" w:hAnsi="Arial" w:cs="Arial"/>
          <w:b/>
          <w:bCs/>
        </w:rPr>
        <w:t>Priority</w:t>
      </w:r>
      <w:r w:rsidR="00587ADE" w:rsidRPr="005D72B3">
        <w:rPr>
          <w:rFonts w:ascii="Arial" w:hAnsi="Arial" w:cs="Arial"/>
          <w:b/>
          <w:bCs/>
        </w:rPr>
        <w:t xml:space="preserve"> 2-Mitigate against digital exclusion</w:t>
      </w:r>
    </w:p>
    <w:p w14:paraId="05BF2E4D" w14:textId="64796A88" w:rsidR="008B67E8" w:rsidRPr="008B67E8" w:rsidRDefault="008B67E8" w:rsidP="00E3618D">
      <w:pPr>
        <w:rPr>
          <w:rFonts w:ascii="Arial" w:hAnsi="Arial" w:cs="Arial"/>
        </w:rPr>
      </w:pPr>
      <w:r>
        <w:rPr>
          <w:rFonts w:ascii="Arial" w:hAnsi="Arial" w:cs="Arial"/>
        </w:rPr>
        <w:t>Figure 17 outlines the position of the Norfolk and Waveney LMNS in relation to the Equity and Equality five priorities</w:t>
      </w:r>
    </w:p>
    <w:p w14:paraId="0AA44670" w14:textId="77777777" w:rsidR="00D73701" w:rsidRPr="005D72B3" w:rsidRDefault="001D0344" w:rsidP="00E3618D">
      <w:pPr>
        <w:rPr>
          <w:rFonts w:ascii="Arial" w:hAnsi="Arial" w:cs="Arial"/>
        </w:rPr>
      </w:pPr>
      <w:r w:rsidRPr="005D72B3">
        <w:rPr>
          <w:rFonts w:ascii="Arial" w:hAnsi="Arial" w:cs="Arial"/>
        </w:rPr>
        <w:t xml:space="preserve">The current requirement for PCSP is that they are offered at booking, although as a system, we recognise that there </w:t>
      </w:r>
      <w:r w:rsidR="00D73701" w:rsidRPr="005D72B3">
        <w:rPr>
          <w:rFonts w:ascii="Arial" w:hAnsi="Arial" w:cs="Arial"/>
        </w:rPr>
        <w:t>will</w:t>
      </w:r>
      <w:r w:rsidRPr="005D72B3">
        <w:rPr>
          <w:rFonts w:ascii="Arial" w:hAnsi="Arial" w:cs="Arial"/>
        </w:rPr>
        <w:t xml:space="preserve"> be further touch-points required throughout pregnancy</w:t>
      </w:r>
      <w:r w:rsidR="00D73701" w:rsidRPr="005D72B3">
        <w:rPr>
          <w:rFonts w:ascii="Arial" w:hAnsi="Arial" w:cs="Arial"/>
        </w:rPr>
        <w:t>.</w:t>
      </w:r>
    </w:p>
    <w:p w14:paraId="58B01EC1" w14:textId="1C121E62" w:rsidR="0081735E" w:rsidRPr="005D72B3" w:rsidRDefault="00D73701" w:rsidP="00E3618D">
      <w:pPr>
        <w:rPr>
          <w:rFonts w:ascii="Arial" w:hAnsi="Arial" w:cs="Arial"/>
        </w:rPr>
      </w:pPr>
      <w:r w:rsidRPr="005D72B3">
        <w:rPr>
          <w:rFonts w:ascii="Arial" w:hAnsi="Arial" w:cs="Arial"/>
        </w:rPr>
        <w:t>The current digital offer at Trusts is not yet set up to be able to offer a</w:t>
      </w:r>
      <w:r w:rsidR="0081735E" w:rsidRPr="005D72B3">
        <w:rPr>
          <w:rFonts w:ascii="Arial" w:hAnsi="Arial" w:cs="Arial"/>
        </w:rPr>
        <w:t xml:space="preserve"> </w:t>
      </w:r>
      <w:r w:rsidR="00085754" w:rsidRPr="005D72B3">
        <w:rPr>
          <w:rFonts w:ascii="Arial" w:hAnsi="Arial" w:cs="Arial"/>
        </w:rPr>
        <w:t>comprehensive</w:t>
      </w:r>
      <w:r w:rsidR="0081735E" w:rsidRPr="005D72B3">
        <w:rPr>
          <w:rFonts w:ascii="Arial" w:hAnsi="Arial" w:cs="Arial"/>
        </w:rPr>
        <w:t xml:space="preserve"> digital PCSP package to all women, but work is underway to rectify this.  The Queen Elisabeth Hospital has digital records, and is able to achieve this, while the NNUH and JPUH E3 system is not yet configured to </w:t>
      </w:r>
      <w:r w:rsidR="00B971CD" w:rsidRPr="005D72B3">
        <w:rPr>
          <w:rFonts w:ascii="Arial" w:hAnsi="Arial" w:cs="Arial"/>
        </w:rPr>
        <w:t>achieve</w:t>
      </w:r>
      <w:r w:rsidR="0081735E" w:rsidRPr="005D72B3">
        <w:rPr>
          <w:rFonts w:ascii="Arial" w:hAnsi="Arial" w:cs="Arial"/>
        </w:rPr>
        <w:t xml:space="preserve"> this. </w:t>
      </w:r>
    </w:p>
    <w:p w14:paraId="17597E49" w14:textId="1309E43B" w:rsidR="0087017F" w:rsidRPr="005D72B3" w:rsidRDefault="0081735E" w:rsidP="00E3618D">
      <w:pPr>
        <w:rPr>
          <w:rFonts w:ascii="Arial" w:hAnsi="Arial" w:cs="Arial"/>
        </w:rPr>
      </w:pPr>
      <w:r w:rsidRPr="005D72B3">
        <w:rPr>
          <w:rFonts w:ascii="Arial" w:hAnsi="Arial" w:cs="Arial"/>
        </w:rPr>
        <w:t xml:space="preserve">All women have a PSCP </w:t>
      </w:r>
      <w:r w:rsidR="00FB3558" w:rsidRPr="005D72B3">
        <w:rPr>
          <w:rFonts w:ascii="Arial" w:hAnsi="Arial" w:cs="Arial"/>
        </w:rPr>
        <w:t>offered</w:t>
      </w:r>
      <w:r w:rsidRPr="005D72B3">
        <w:rPr>
          <w:rFonts w:ascii="Arial" w:hAnsi="Arial" w:cs="Arial"/>
        </w:rPr>
        <w:t xml:space="preserve"> at booki</w:t>
      </w:r>
      <w:r w:rsidR="0087017F" w:rsidRPr="005D72B3">
        <w:rPr>
          <w:rFonts w:ascii="Arial" w:hAnsi="Arial" w:cs="Arial"/>
        </w:rPr>
        <w:t xml:space="preserve">ng. </w:t>
      </w:r>
    </w:p>
    <w:p w14:paraId="270E8EA3" w14:textId="7482D961" w:rsidR="008B67E8" w:rsidRPr="005D72B3" w:rsidRDefault="0087017F" w:rsidP="00E3618D">
      <w:pPr>
        <w:rPr>
          <w:rFonts w:ascii="Arial" w:hAnsi="Arial" w:cs="Arial"/>
        </w:rPr>
      </w:pPr>
      <w:r w:rsidRPr="005D72B3">
        <w:rPr>
          <w:rFonts w:ascii="Arial" w:hAnsi="Arial" w:cs="Arial"/>
        </w:rPr>
        <w:t>The LMNS has recognised that there</w:t>
      </w:r>
      <w:r w:rsidR="00FB3558" w:rsidRPr="005D72B3">
        <w:rPr>
          <w:rFonts w:ascii="Arial" w:hAnsi="Arial" w:cs="Arial"/>
        </w:rPr>
        <w:t xml:space="preserve"> </w:t>
      </w:r>
      <w:r w:rsidRPr="005D72B3">
        <w:rPr>
          <w:rFonts w:ascii="Arial" w:hAnsi="Arial" w:cs="Arial"/>
        </w:rPr>
        <w:t xml:space="preserve">is a risk of Digital exclusion for families with no access to </w:t>
      </w:r>
      <w:r w:rsidR="004C0A9E" w:rsidRPr="005D72B3">
        <w:rPr>
          <w:rFonts w:ascii="Arial" w:hAnsi="Arial" w:cs="Arial"/>
        </w:rPr>
        <w:t xml:space="preserve">hardware or data, and have been </w:t>
      </w:r>
      <w:r w:rsidR="00FB3558" w:rsidRPr="005D72B3">
        <w:rPr>
          <w:rFonts w:ascii="Arial" w:hAnsi="Arial" w:cs="Arial"/>
        </w:rPr>
        <w:t>considering</w:t>
      </w:r>
      <w:r w:rsidR="004C0A9E" w:rsidRPr="005D72B3">
        <w:rPr>
          <w:rFonts w:ascii="Arial" w:hAnsi="Arial" w:cs="Arial"/>
        </w:rPr>
        <w:t xml:space="preserve"> how to address this </w:t>
      </w:r>
      <w:r w:rsidR="00FB3558" w:rsidRPr="005D72B3">
        <w:rPr>
          <w:rFonts w:ascii="Arial" w:hAnsi="Arial" w:cs="Arial"/>
        </w:rPr>
        <w:t>issue</w:t>
      </w:r>
      <w:r w:rsidR="004C0A9E" w:rsidRPr="005D72B3">
        <w:rPr>
          <w:rFonts w:ascii="Arial" w:hAnsi="Arial" w:cs="Arial"/>
        </w:rPr>
        <w:t xml:space="preserve">.  In partnership with Public Health the CCG Digital funds, we have had a new Digital </w:t>
      </w:r>
      <w:r w:rsidR="00FB3558" w:rsidRPr="005D72B3">
        <w:rPr>
          <w:rFonts w:ascii="Arial" w:hAnsi="Arial" w:cs="Arial"/>
        </w:rPr>
        <w:t>Gifting</w:t>
      </w:r>
      <w:r w:rsidR="004C0A9E" w:rsidRPr="005D72B3">
        <w:rPr>
          <w:rFonts w:ascii="Arial" w:hAnsi="Arial" w:cs="Arial"/>
        </w:rPr>
        <w:t xml:space="preserve"> project approved at LMNS</w:t>
      </w:r>
      <w:r w:rsidR="00FB3558" w:rsidRPr="005D72B3">
        <w:rPr>
          <w:rFonts w:ascii="Arial" w:hAnsi="Arial" w:cs="Arial"/>
        </w:rPr>
        <w:t xml:space="preserve">.  </w:t>
      </w:r>
      <w:r w:rsidR="00FB3558" w:rsidRPr="005D72B3">
        <w:rPr>
          <w:rFonts w:ascii="Arial" w:hAnsi="Arial" w:cs="Arial"/>
          <w:b/>
          <w:bCs/>
        </w:rPr>
        <w:t xml:space="preserve">See Appendix </w:t>
      </w:r>
      <w:r w:rsidR="00946B50" w:rsidRPr="005D72B3">
        <w:rPr>
          <w:rFonts w:ascii="Arial" w:hAnsi="Arial" w:cs="Arial"/>
          <w:b/>
          <w:bCs/>
        </w:rPr>
        <w:t>2</w:t>
      </w:r>
      <w:r w:rsidR="00FB3558" w:rsidRPr="005D72B3">
        <w:rPr>
          <w:rFonts w:ascii="Arial" w:hAnsi="Arial" w:cs="Arial"/>
        </w:rPr>
        <w:t xml:space="preserve"> </w:t>
      </w:r>
      <w:r w:rsidR="00946B50" w:rsidRPr="005D72B3">
        <w:rPr>
          <w:rFonts w:ascii="Arial" w:hAnsi="Arial" w:cs="Arial"/>
        </w:rPr>
        <w:t>.</w:t>
      </w:r>
    </w:p>
    <w:p w14:paraId="024FE240" w14:textId="77777777" w:rsidR="008B67E8" w:rsidRDefault="008B67E8" w:rsidP="00E3618D">
      <w:pPr>
        <w:rPr>
          <w:rFonts w:ascii="Arial" w:hAnsi="Arial" w:cs="Arial"/>
          <w:b/>
          <w:bCs/>
        </w:rPr>
      </w:pPr>
    </w:p>
    <w:p w14:paraId="2B45B46F" w14:textId="77777777" w:rsidR="008B67E8" w:rsidRDefault="008B67E8" w:rsidP="00E3618D">
      <w:pPr>
        <w:rPr>
          <w:rFonts w:ascii="Arial" w:hAnsi="Arial" w:cs="Arial"/>
          <w:b/>
          <w:bCs/>
        </w:rPr>
      </w:pPr>
    </w:p>
    <w:p w14:paraId="0EA4B5E5" w14:textId="77777777" w:rsidR="008B67E8" w:rsidRDefault="008B67E8" w:rsidP="00E3618D">
      <w:pPr>
        <w:rPr>
          <w:rFonts w:ascii="Arial" w:hAnsi="Arial" w:cs="Arial"/>
          <w:b/>
          <w:bCs/>
        </w:rPr>
      </w:pPr>
    </w:p>
    <w:p w14:paraId="182AF54A" w14:textId="77777777" w:rsidR="008B67E8" w:rsidRDefault="008B67E8" w:rsidP="00E3618D">
      <w:pPr>
        <w:rPr>
          <w:rFonts w:ascii="Arial" w:hAnsi="Arial" w:cs="Arial"/>
          <w:b/>
          <w:bCs/>
        </w:rPr>
      </w:pPr>
    </w:p>
    <w:p w14:paraId="7858E2F1" w14:textId="77777777" w:rsidR="008B67E8" w:rsidRDefault="008B67E8" w:rsidP="00E3618D">
      <w:pPr>
        <w:rPr>
          <w:rFonts w:ascii="Arial" w:hAnsi="Arial" w:cs="Arial"/>
          <w:b/>
          <w:bCs/>
        </w:rPr>
      </w:pPr>
    </w:p>
    <w:p w14:paraId="7F9128B0" w14:textId="77777777" w:rsidR="008B67E8" w:rsidRDefault="008B67E8" w:rsidP="00E3618D">
      <w:pPr>
        <w:rPr>
          <w:rFonts w:ascii="Arial" w:hAnsi="Arial" w:cs="Arial"/>
          <w:b/>
          <w:bCs/>
        </w:rPr>
      </w:pPr>
    </w:p>
    <w:p w14:paraId="7D489193" w14:textId="77777777" w:rsidR="008B67E8" w:rsidRDefault="008B67E8" w:rsidP="00E3618D">
      <w:pPr>
        <w:rPr>
          <w:rFonts w:ascii="Arial" w:hAnsi="Arial" w:cs="Arial"/>
          <w:b/>
          <w:bCs/>
        </w:rPr>
      </w:pPr>
    </w:p>
    <w:p w14:paraId="4B97DCEA" w14:textId="77777777" w:rsidR="008B67E8" w:rsidRDefault="008B67E8" w:rsidP="00E3618D">
      <w:pPr>
        <w:rPr>
          <w:rFonts w:ascii="Arial" w:hAnsi="Arial" w:cs="Arial"/>
          <w:b/>
          <w:bCs/>
        </w:rPr>
      </w:pPr>
    </w:p>
    <w:p w14:paraId="3588A287" w14:textId="01812383" w:rsidR="009B2086" w:rsidRDefault="009B2086" w:rsidP="00E3618D">
      <w:pPr>
        <w:rPr>
          <w:rFonts w:ascii="Arial" w:hAnsi="Arial" w:cs="Arial"/>
          <w:b/>
          <w:bCs/>
        </w:rPr>
      </w:pPr>
    </w:p>
    <w:p w14:paraId="523C11D6" w14:textId="77777777" w:rsidR="009B2086" w:rsidRDefault="009B2086">
      <w:pPr>
        <w:rPr>
          <w:rFonts w:ascii="Arial" w:hAnsi="Arial" w:cs="Arial"/>
          <w:b/>
          <w:bCs/>
        </w:rPr>
      </w:pPr>
      <w:r>
        <w:rPr>
          <w:rFonts w:ascii="Arial" w:hAnsi="Arial" w:cs="Arial"/>
          <w:b/>
          <w:bCs/>
        </w:rPr>
        <w:br w:type="page"/>
      </w:r>
    </w:p>
    <w:p w14:paraId="3CBF7844" w14:textId="77777777" w:rsidR="009B2086" w:rsidRDefault="009B2086" w:rsidP="00E3618D">
      <w:pPr>
        <w:rPr>
          <w:rFonts w:ascii="Arial" w:hAnsi="Arial" w:cs="Arial"/>
          <w:b/>
          <w:bCs/>
        </w:rPr>
        <w:sectPr w:rsidR="009B2086" w:rsidSect="00A75743">
          <w:pgSz w:w="11906" w:h="16838"/>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461"/>
        <w:gridCol w:w="3605"/>
        <w:gridCol w:w="6435"/>
        <w:gridCol w:w="4641"/>
      </w:tblGrid>
      <w:tr w:rsidR="009B2086" w:rsidRPr="009B2086" w14:paraId="2AD1B577" w14:textId="77777777" w:rsidTr="00EC2964">
        <w:tc>
          <w:tcPr>
            <w:tcW w:w="445" w:type="dxa"/>
            <w:shd w:val="solid" w:color="8496B0" w:themeColor="text2" w:themeTint="99" w:fill="8496B0" w:themeFill="text2" w:themeFillTint="99"/>
          </w:tcPr>
          <w:p w14:paraId="002A381C" w14:textId="77777777" w:rsidR="009B2086" w:rsidRPr="009B2086" w:rsidRDefault="009B2086" w:rsidP="00EC2964">
            <w:pPr>
              <w:rPr>
                <w:rFonts w:ascii="Arial" w:hAnsi="Arial" w:cs="Arial"/>
                <w:sz w:val="22"/>
                <w:szCs w:val="22"/>
              </w:rPr>
            </w:pPr>
            <w:bookmarkStart w:id="20" w:name="_Hlk89161961"/>
          </w:p>
        </w:tc>
        <w:tc>
          <w:tcPr>
            <w:tcW w:w="3605" w:type="dxa"/>
            <w:shd w:val="solid" w:color="8496B0" w:themeColor="text2" w:themeTint="99" w:fill="8496B0" w:themeFill="text2" w:themeFillTint="99"/>
          </w:tcPr>
          <w:p w14:paraId="6EB73D1F" w14:textId="77777777" w:rsidR="009B2086" w:rsidRPr="009B2086" w:rsidRDefault="009B2086" w:rsidP="00EC2964">
            <w:pPr>
              <w:rPr>
                <w:rFonts w:ascii="Arial" w:hAnsi="Arial" w:cs="Arial"/>
                <w:sz w:val="22"/>
                <w:szCs w:val="22"/>
              </w:rPr>
            </w:pPr>
            <w:r w:rsidRPr="009B2086">
              <w:rPr>
                <w:rFonts w:ascii="Arial" w:hAnsi="Arial" w:cs="Arial"/>
                <w:sz w:val="22"/>
                <w:szCs w:val="22"/>
              </w:rPr>
              <w:t>Process Indicators</w:t>
            </w:r>
          </w:p>
        </w:tc>
        <w:tc>
          <w:tcPr>
            <w:tcW w:w="6435" w:type="dxa"/>
            <w:shd w:val="solid" w:color="8496B0" w:themeColor="text2" w:themeTint="99" w:fill="8496B0" w:themeFill="text2" w:themeFillTint="99"/>
          </w:tcPr>
          <w:p w14:paraId="06B0BBE3" w14:textId="77777777" w:rsidR="009B2086" w:rsidRPr="009B2086" w:rsidRDefault="009B2086" w:rsidP="009B2086">
            <w:pPr>
              <w:pStyle w:val="ListParagraph"/>
              <w:numPr>
                <w:ilvl w:val="0"/>
                <w:numId w:val="11"/>
              </w:numPr>
              <w:rPr>
                <w:rFonts w:ascii="Arial" w:hAnsi="Arial" w:cs="Arial"/>
                <w:sz w:val="22"/>
                <w:szCs w:val="22"/>
              </w:rPr>
            </w:pPr>
            <w:r w:rsidRPr="009B2086">
              <w:rPr>
                <w:rFonts w:ascii="Arial" w:hAnsi="Arial" w:cs="Arial"/>
                <w:sz w:val="22"/>
                <w:szCs w:val="22"/>
              </w:rPr>
              <w:t>LMNS Response</w:t>
            </w:r>
          </w:p>
        </w:tc>
        <w:tc>
          <w:tcPr>
            <w:tcW w:w="4641" w:type="dxa"/>
            <w:shd w:val="solid" w:color="8496B0" w:themeColor="text2" w:themeTint="99" w:fill="8496B0" w:themeFill="text2" w:themeFillTint="99"/>
          </w:tcPr>
          <w:p w14:paraId="4524AB70" w14:textId="77777777" w:rsidR="009B2086" w:rsidRPr="009B2086" w:rsidRDefault="009B2086" w:rsidP="009B2086">
            <w:pPr>
              <w:pStyle w:val="ListParagraph"/>
              <w:numPr>
                <w:ilvl w:val="0"/>
                <w:numId w:val="11"/>
              </w:numPr>
              <w:rPr>
                <w:rFonts w:ascii="Arial" w:hAnsi="Arial" w:cs="Arial"/>
                <w:sz w:val="22"/>
                <w:szCs w:val="22"/>
              </w:rPr>
            </w:pPr>
            <w:r w:rsidRPr="009B2086">
              <w:rPr>
                <w:rFonts w:ascii="Arial" w:hAnsi="Arial" w:cs="Arial"/>
                <w:sz w:val="22"/>
                <w:szCs w:val="22"/>
              </w:rPr>
              <w:t>Actions</w:t>
            </w:r>
          </w:p>
        </w:tc>
      </w:tr>
      <w:bookmarkEnd w:id="20"/>
      <w:tr w:rsidR="009B2086" w:rsidRPr="009B2086" w14:paraId="16753495" w14:textId="77777777" w:rsidTr="00EC2964">
        <w:tc>
          <w:tcPr>
            <w:tcW w:w="445" w:type="dxa"/>
          </w:tcPr>
          <w:p w14:paraId="4A2B5E89" w14:textId="77777777" w:rsidR="009B2086" w:rsidRPr="009B2086" w:rsidRDefault="009B2086" w:rsidP="00EC2964">
            <w:pPr>
              <w:rPr>
                <w:rFonts w:ascii="Arial" w:hAnsi="Arial" w:cs="Arial"/>
                <w:sz w:val="22"/>
                <w:szCs w:val="22"/>
              </w:rPr>
            </w:pPr>
            <w:r w:rsidRPr="009B2086">
              <w:rPr>
                <w:rFonts w:ascii="Arial" w:hAnsi="Arial" w:cs="Arial"/>
                <w:sz w:val="22"/>
                <w:szCs w:val="22"/>
              </w:rPr>
              <w:t>2</w:t>
            </w:r>
          </w:p>
        </w:tc>
        <w:tc>
          <w:tcPr>
            <w:tcW w:w="3605" w:type="dxa"/>
          </w:tcPr>
          <w:p w14:paraId="7CD69278" w14:textId="77777777" w:rsidR="009B2086" w:rsidRPr="009B2086" w:rsidRDefault="009B2086" w:rsidP="00EC2964">
            <w:pPr>
              <w:rPr>
                <w:rFonts w:ascii="Arial" w:hAnsi="Arial" w:cs="Arial"/>
                <w:sz w:val="22"/>
                <w:szCs w:val="22"/>
              </w:rPr>
            </w:pPr>
            <w:r w:rsidRPr="009B2086">
              <w:rPr>
                <w:rFonts w:ascii="Arial" w:hAnsi="Arial" w:cs="Arial"/>
                <w:sz w:val="22"/>
                <w:szCs w:val="22"/>
              </w:rPr>
              <w:t>•The number of women with a PCSP which covers:</w:t>
            </w:r>
          </w:p>
          <w:p w14:paraId="4EBE0A97" w14:textId="77777777" w:rsidR="009B2086" w:rsidRPr="009B2086" w:rsidRDefault="009B2086" w:rsidP="00EC2964">
            <w:pPr>
              <w:rPr>
                <w:rFonts w:ascii="Arial" w:hAnsi="Arial" w:cs="Arial"/>
                <w:sz w:val="22"/>
                <w:szCs w:val="22"/>
              </w:rPr>
            </w:pPr>
            <w:r w:rsidRPr="009B2086">
              <w:rPr>
                <w:rFonts w:ascii="Arial" w:hAnsi="Arial" w:cs="Arial"/>
                <w:sz w:val="22"/>
                <w:szCs w:val="22"/>
              </w:rPr>
              <w:t xml:space="preserve">     - antennal care by 17 weeks gestation </w:t>
            </w:r>
          </w:p>
          <w:p w14:paraId="6BA92C94" w14:textId="77777777" w:rsidR="009B2086" w:rsidRPr="009B2086" w:rsidRDefault="009B2086" w:rsidP="00EC2964">
            <w:pPr>
              <w:rPr>
                <w:rFonts w:ascii="Arial" w:hAnsi="Arial" w:cs="Arial"/>
                <w:sz w:val="22"/>
                <w:szCs w:val="22"/>
              </w:rPr>
            </w:pPr>
            <w:r w:rsidRPr="009B2086">
              <w:rPr>
                <w:rFonts w:ascii="Arial" w:hAnsi="Arial" w:cs="Arial"/>
                <w:sz w:val="22"/>
                <w:szCs w:val="22"/>
              </w:rPr>
              <w:t xml:space="preserve">     - intrapartum care by 35 weeks gestation</w:t>
            </w:r>
          </w:p>
          <w:p w14:paraId="54200EEB" w14:textId="77777777" w:rsidR="009B2086" w:rsidRPr="009B2086" w:rsidRDefault="009B2086" w:rsidP="00EC2964">
            <w:pPr>
              <w:rPr>
                <w:rFonts w:ascii="Arial" w:hAnsi="Arial" w:cs="Arial"/>
                <w:sz w:val="22"/>
                <w:szCs w:val="22"/>
              </w:rPr>
            </w:pPr>
            <w:r w:rsidRPr="009B2086">
              <w:rPr>
                <w:rFonts w:ascii="Arial" w:hAnsi="Arial" w:cs="Arial"/>
                <w:sz w:val="22"/>
                <w:szCs w:val="22"/>
              </w:rPr>
              <w:t xml:space="preserve">     - postnatal care by 37 weeks gestation</w:t>
            </w:r>
          </w:p>
          <w:p w14:paraId="6CE92F9A" w14:textId="77777777" w:rsidR="009B2086" w:rsidRPr="009B2086" w:rsidRDefault="009B2086" w:rsidP="00EC2964">
            <w:pPr>
              <w:rPr>
                <w:rFonts w:ascii="Arial" w:hAnsi="Arial" w:cs="Arial"/>
                <w:sz w:val="22"/>
                <w:szCs w:val="22"/>
              </w:rPr>
            </w:pPr>
            <w:r w:rsidRPr="009B2086">
              <w:rPr>
                <w:rFonts w:ascii="Arial" w:hAnsi="Arial" w:cs="Arial"/>
                <w:sz w:val="22"/>
                <w:szCs w:val="22"/>
              </w:rPr>
              <w:t xml:space="preserve">• The numbers of women who had all three of the above in place by the gestational dates </w:t>
            </w:r>
          </w:p>
          <w:p w14:paraId="48D405CE" w14:textId="77777777" w:rsidR="009B2086" w:rsidRPr="009B2086" w:rsidRDefault="009B2086" w:rsidP="00EC2964">
            <w:pPr>
              <w:rPr>
                <w:rFonts w:ascii="Arial" w:hAnsi="Arial" w:cs="Arial"/>
                <w:sz w:val="22"/>
                <w:szCs w:val="22"/>
              </w:rPr>
            </w:pPr>
          </w:p>
          <w:p w14:paraId="08EF882E" w14:textId="77777777" w:rsidR="009B2086" w:rsidRPr="009B2086" w:rsidRDefault="009B2086" w:rsidP="00EC2964">
            <w:pPr>
              <w:rPr>
                <w:rFonts w:ascii="Arial" w:hAnsi="Arial" w:cs="Arial"/>
                <w:sz w:val="22"/>
                <w:szCs w:val="22"/>
              </w:rPr>
            </w:pPr>
            <w:r w:rsidRPr="009B2086">
              <w:rPr>
                <w:rFonts w:ascii="Arial" w:hAnsi="Arial" w:cs="Arial"/>
                <w:sz w:val="22"/>
                <w:szCs w:val="22"/>
              </w:rPr>
              <w:t>With breakdowns by ethnicity (source:  MSDS)</w:t>
            </w:r>
          </w:p>
        </w:tc>
        <w:tc>
          <w:tcPr>
            <w:tcW w:w="6435" w:type="dxa"/>
          </w:tcPr>
          <w:p w14:paraId="6848061B" w14:textId="77777777" w:rsidR="009B2086" w:rsidRPr="009B2086" w:rsidRDefault="009B2086" w:rsidP="009B2086">
            <w:pPr>
              <w:pStyle w:val="ListParagraph"/>
              <w:numPr>
                <w:ilvl w:val="0"/>
                <w:numId w:val="11"/>
              </w:numPr>
              <w:jc w:val="both"/>
              <w:rPr>
                <w:rFonts w:ascii="Arial" w:hAnsi="Arial" w:cs="Arial"/>
                <w:sz w:val="22"/>
                <w:szCs w:val="22"/>
              </w:rPr>
            </w:pPr>
            <w:r w:rsidRPr="009B2086">
              <w:rPr>
                <w:rFonts w:ascii="Arial" w:hAnsi="Arial" w:cs="Arial"/>
                <w:sz w:val="22"/>
                <w:szCs w:val="22"/>
              </w:rPr>
              <w:t xml:space="preserve">The PCSP indicators -AN, IP &amp; PN, and gestational window requisites have been removed by NHSE&amp;I, as per email 23rd Nov 21. Maternity suppliers (Wellbeing - Euroking and Clevermed- Badgernet) are working to ensure that their maternity Information systems (MIS) now collate 3 digital touchpoints for PCSP reviews. </w:t>
            </w:r>
          </w:p>
          <w:p w14:paraId="2E1F18E5" w14:textId="77777777" w:rsidR="009B2086" w:rsidRPr="009B2086" w:rsidRDefault="009B2086" w:rsidP="009B2086">
            <w:pPr>
              <w:pStyle w:val="ListParagraph"/>
              <w:numPr>
                <w:ilvl w:val="0"/>
                <w:numId w:val="11"/>
              </w:numPr>
              <w:jc w:val="both"/>
              <w:rPr>
                <w:rFonts w:ascii="Arial" w:hAnsi="Arial" w:cs="Arial"/>
                <w:sz w:val="22"/>
                <w:szCs w:val="22"/>
              </w:rPr>
            </w:pPr>
            <w:r w:rsidRPr="009B2086">
              <w:rPr>
                <w:rFonts w:ascii="Arial" w:hAnsi="Arial" w:cs="Arial"/>
                <w:sz w:val="22"/>
                <w:szCs w:val="22"/>
              </w:rPr>
              <w:t xml:space="preserve">Both suppliers have confirmed their solutions will be compliant with PCSP metrics for the MSDS January 22 data submission. </w:t>
            </w:r>
          </w:p>
          <w:p w14:paraId="7A0ACFEC" w14:textId="77777777" w:rsidR="009B2086" w:rsidRPr="009B2086" w:rsidRDefault="009B2086" w:rsidP="009B2086">
            <w:pPr>
              <w:pStyle w:val="ListParagraph"/>
              <w:numPr>
                <w:ilvl w:val="0"/>
                <w:numId w:val="11"/>
              </w:numPr>
              <w:jc w:val="both"/>
              <w:rPr>
                <w:rFonts w:ascii="Arial" w:hAnsi="Arial" w:cs="Arial"/>
                <w:sz w:val="22"/>
                <w:szCs w:val="22"/>
              </w:rPr>
            </w:pPr>
            <w:r w:rsidRPr="009B2086">
              <w:rPr>
                <w:rFonts w:ascii="Arial" w:hAnsi="Arial" w:cs="Arial"/>
                <w:sz w:val="22"/>
                <w:szCs w:val="22"/>
              </w:rPr>
              <w:t xml:space="preserve">The digital pathways to record the PCSP digital reviews will need to be guided, promoted, and audited to ensure clinicians compliance. </w:t>
            </w:r>
          </w:p>
          <w:p w14:paraId="0BD77C8F" w14:textId="77777777" w:rsidR="009B2086" w:rsidRPr="009B2086" w:rsidRDefault="009B2086" w:rsidP="009B2086">
            <w:pPr>
              <w:pStyle w:val="ListParagraph"/>
              <w:numPr>
                <w:ilvl w:val="0"/>
                <w:numId w:val="11"/>
              </w:numPr>
              <w:jc w:val="both"/>
              <w:rPr>
                <w:rFonts w:ascii="Arial" w:hAnsi="Arial" w:cs="Arial"/>
                <w:sz w:val="22"/>
                <w:szCs w:val="22"/>
              </w:rPr>
            </w:pPr>
            <w:r w:rsidRPr="009B2086">
              <w:rPr>
                <w:rFonts w:ascii="Arial" w:hAnsi="Arial" w:cs="Arial"/>
                <w:sz w:val="22"/>
                <w:szCs w:val="22"/>
              </w:rPr>
              <w:t>Ethnicity is recorded by all 3 acute trusts as core data.</w:t>
            </w:r>
          </w:p>
          <w:p w14:paraId="64D23C1C" w14:textId="77777777" w:rsidR="009B2086" w:rsidRPr="009B2086" w:rsidRDefault="009B2086" w:rsidP="009B2086">
            <w:pPr>
              <w:pStyle w:val="ListParagraph"/>
              <w:numPr>
                <w:ilvl w:val="0"/>
                <w:numId w:val="11"/>
              </w:numPr>
              <w:jc w:val="both"/>
              <w:rPr>
                <w:rFonts w:ascii="Arial" w:hAnsi="Arial" w:cs="Arial"/>
                <w:sz w:val="22"/>
                <w:szCs w:val="22"/>
              </w:rPr>
            </w:pPr>
            <w:r w:rsidRPr="009B2086">
              <w:rPr>
                <w:rFonts w:ascii="Arial" w:hAnsi="Arial" w:cs="Arial"/>
                <w:sz w:val="22"/>
                <w:szCs w:val="22"/>
              </w:rPr>
              <w:t>Discrepancy has been noted between the data evidenced via the National Dashboard and the DQIM, both data extracted from the MSDS. This is being investigated with NHS DQ.</w:t>
            </w:r>
          </w:p>
          <w:p w14:paraId="7058E6EB" w14:textId="77777777" w:rsidR="009B2086" w:rsidRPr="009B2086" w:rsidRDefault="009B2086" w:rsidP="009B2086">
            <w:pPr>
              <w:pStyle w:val="ListParagraph"/>
              <w:numPr>
                <w:ilvl w:val="1"/>
                <w:numId w:val="11"/>
              </w:numPr>
              <w:jc w:val="both"/>
              <w:rPr>
                <w:rFonts w:ascii="Arial" w:hAnsi="Arial" w:cs="Arial"/>
                <w:sz w:val="22"/>
                <w:szCs w:val="22"/>
              </w:rPr>
            </w:pPr>
            <w:r w:rsidRPr="009B2086">
              <w:rPr>
                <w:rFonts w:ascii="Arial" w:hAnsi="Arial" w:cs="Arial"/>
                <w:sz w:val="22"/>
                <w:szCs w:val="22"/>
              </w:rPr>
              <w:t>However, QEH-KL have a registered issue whereby Ethnicity added to the MIS is being over-ridden with PAS data impacting compliance. This is being escalated locally and will require urgent review.</w:t>
            </w:r>
          </w:p>
          <w:p w14:paraId="1D9FC307" w14:textId="77777777" w:rsidR="009B2086" w:rsidRPr="009B2086" w:rsidRDefault="009B2086" w:rsidP="009B2086">
            <w:pPr>
              <w:pStyle w:val="ListParagraph"/>
              <w:numPr>
                <w:ilvl w:val="0"/>
                <w:numId w:val="11"/>
              </w:numPr>
              <w:jc w:val="both"/>
              <w:rPr>
                <w:rFonts w:ascii="Arial" w:hAnsi="Arial" w:cs="Arial"/>
                <w:sz w:val="22"/>
                <w:szCs w:val="22"/>
              </w:rPr>
            </w:pPr>
            <w:r w:rsidRPr="009B2086">
              <w:rPr>
                <w:rFonts w:ascii="Arial" w:hAnsi="Arial" w:cs="Arial"/>
                <w:sz w:val="22"/>
                <w:szCs w:val="22"/>
              </w:rPr>
              <w:t>Local reports will need to be built to ensure timely monitoring of PCSP X 3 reviews filtered by Ethnicity</w:t>
            </w:r>
          </w:p>
        </w:tc>
        <w:tc>
          <w:tcPr>
            <w:tcW w:w="4641" w:type="dxa"/>
          </w:tcPr>
          <w:p w14:paraId="1509AE8D" w14:textId="77777777" w:rsidR="009B2086" w:rsidRPr="009B2086" w:rsidRDefault="009B2086" w:rsidP="009B2086">
            <w:pPr>
              <w:pStyle w:val="ListParagraph"/>
              <w:numPr>
                <w:ilvl w:val="0"/>
                <w:numId w:val="11"/>
              </w:numPr>
              <w:rPr>
                <w:rFonts w:ascii="Arial" w:hAnsi="Arial" w:cs="Arial"/>
                <w:sz w:val="22"/>
                <w:szCs w:val="22"/>
              </w:rPr>
            </w:pPr>
            <w:r w:rsidRPr="009B2086">
              <w:rPr>
                <w:rFonts w:ascii="Arial" w:hAnsi="Arial" w:cs="Arial"/>
                <w:sz w:val="22"/>
                <w:szCs w:val="22"/>
              </w:rPr>
              <w:t>Digital Midwives to work with suppliers to ensure MIS collates 3 X digital reviews of PCSP.</w:t>
            </w:r>
          </w:p>
          <w:p w14:paraId="2F7A03E2" w14:textId="77777777" w:rsidR="009B2086" w:rsidRPr="009B2086" w:rsidRDefault="009B2086" w:rsidP="009B2086">
            <w:pPr>
              <w:pStyle w:val="ListParagraph"/>
              <w:numPr>
                <w:ilvl w:val="0"/>
                <w:numId w:val="11"/>
              </w:numPr>
              <w:rPr>
                <w:rFonts w:ascii="Arial" w:hAnsi="Arial" w:cs="Arial"/>
                <w:sz w:val="22"/>
                <w:szCs w:val="22"/>
              </w:rPr>
            </w:pPr>
            <w:r w:rsidRPr="009B2086">
              <w:rPr>
                <w:rFonts w:ascii="Arial" w:hAnsi="Arial" w:cs="Arial"/>
                <w:sz w:val="22"/>
                <w:szCs w:val="22"/>
              </w:rPr>
              <w:t>Review Jan scorecard for MSDS compliance</w:t>
            </w:r>
          </w:p>
          <w:p w14:paraId="76F3B277" w14:textId="77777777" w:rsidR="009B2086" w:rsidRPr="009B2086" w:rsidRDefault="009B2086" w:rsidP="009B2086">
            <w:pPr>
              <w:pStyle w:val="ListParagraph"/>
              <w:numPr>
                <w:ilvl w:val="0"/>
                <w:numId w:val="11"/>
              </w:numPr>
              <w:rPr>
                <w:rFonts w:ascii="Arial" w:hAnsi="Arial" w:cs="Arial"/>
                <w:sz w:val="22"/>
                <w:szCs w:val="22"/>
              </w:rPr>
            </w:pPr>
            <w:r w:rsidRPr="009B2086">
              <w:rPr>
                <w:rFonts w:ascii="Arial" w:hAnsi="Arial" w:cs="Arial"/>
                <w:sz w:val="22"/>
                <w:szCs w:val="22"/>
              </w:rPr>
              <w:t xml:space="preserve">Clinician guidance &amp; promotion for digital PCSP reviews alongside audits to monitor compliance. </w:t>
            </w:r>
          </w:p>
          <w:p w14:paraId="7E12765D" w14:textId="77777777" w:rsidR="009B2086" w:rsidRPr="009B2086" w:rsidRDefault="009B2086" w:rsidP="009B2086">
            <w:pPr>
              <w:pStyle w:val="ListParagraph"/>
              <w:numPr>
                <w:ilvl w:val="0"/>
                <w:numId w:val="11"/>
              </w:numPr>
              <w:rPr>
                <w:rFonts w:ascii="Arial" w:hAnsi="Arial" w:cs="Arial"/>
                <w:sz w:val="22"/>
                <w:szCs w:val="22"/>
              </w:rPr>
            </w:pPr>
            <w:r w:rsidRPr="009B2086">
              <w:rPr>
                <w:rFonts w:ascii="Arial" w:hAnsi="Arial" w:cs="Arial"/>
                <w:sz w:val="22"/>
                <w:szCs w:val="22"/>
              </w:rPr>
              <w:t>Acute trust IS/BI teams to monitor:</w:t>
            </w:r>
          </w:p>
          <w:p w14:paraId="2553C6CC" w14:textId="77777777" w:rsidR="009B2086" w:rsidRPr="009B2086" w:rsidRDefault="009B2086" w:rsidP="009B2086">
            <w:pPr>
              <w:pStyle w:val="ListParagraph"/>
              <w:numPr>
                <w:ilvl w:val="1"/>
                <w:numId w:val="11"/>
              </w:numPr>
              <w:rPr>
                <w:rFonts w:ascii="Arial" w:hAnsi="Arial" w:cs="Arial"/>
                <w:sz w:val="22"/>
                <w:szCs w:val="22"/>
              </w:rPr>
            </w:pPr>
            <w:r w:rsidRPr="009B2086">
              <w:rPr>
                <w:rFonts w:ascii="Arial" w:hAnsi="Arial" w:cs="Arial"/>
                <w:sz w:val="22"/>
                <w:szCs w:val="22"/>
              </w:rPr>
              <w:t>Ethnicity</w:t>
            </w:r>
          </w:p>
          <w:p w14:paraId="19FE4113" w14:textId="77777777" w:rsidR="009B2086" w:rsidRPr="009B2086" w:rsidRDefault="009B2086" w:rsidP="009B2086">
            <w:pPr>
              <w:pStyle w:val="ListParagraph"/>
              <w:numPr>
                <w:ilvl w:val="1"/>
                <w:numId w:val="11"/>
              </w:numPr>
              <w:rPr>
                <w:rFonts w:ascii="Arial" w:hAnsi="Arial" w:cs="Arial"/>
                <w:sz w:val="22"/>
                <w:szCs w:val="22"/>
              </w:rPr>
            </w:pPr>
            <w:r w:rsidRPr="009B2086">
              <w:rPr>
                <w:rFonts w:ascii="Arial" w:hAnsi="Arial" w:cs="Arial"/>
                <w:sz w:val="22"/>
                <w:szCs w:val="22"/>
              </w:rPr>
              <w:t xml:space="preserve">PCSP X 3 reviews </w:t>
            </w:r>
          </w:p>
          <w:p w14:paraId="4A133BE3" w14:textId="77777777" w:rsidR="009B2086" w:rsidRPr="009B2086" w:rsidRDefault="009B2086" w:rsidP="009B2086">
            <w:pPr>
              <w:pStyle w:val="ListParagraph"/>
              <w:numPr>
                <w:ilvl w:val="1"/>
                <w:numId w:val="11"/>
              </w:numPr>
              <w:rPr>
                <w:rFonts w:ascii="Arial" w:hAnsi="Arial" w:cs="Arial"/>
                <w:sz w:val="22"/>
                <w:szCs w:val="22"/>
              </w:rPr>
            </w:pPr>
            <w:r w:rsidRPr="009B2086">
              <w:rPr>
                <w:rFonts w:ascii="Arial" w:hAnsi="Arial" w:cs="Arial"/>
                <w:sz w:val="22"/>
                <w:szCs w:val="22"/>
              </w:rPr>
              <w:t>PCSP X 3 reviews filtered by Ethnicity</w:t>
            </w:r>
          </w:p>
          <w:p w14:paraId="5EED3FF7" w14:textId="77777777" w:rsidR="009B2086" w:rsidRPr="009B2086" w:rsidRDefault="009B2086" w:rsidP="009B2086">
            <w:pPr>
              <w:pStyle w:val="ListParagraph"/>
              <w:numPr>
                <w:ilvl w:val="0"/>
                <w:numId w:val="11"/>
              </w:numPr>
              <w:rPr>
                <w:rFonts w:ascii="Arial" w:hAnsi="Arial" w:cs="Arial"/>
                <w:sz w:val="22"/>
                <w:szCs w:val="22"/>
              </w:rPr>
            </w:pPr>
            <w:r w:rsidRPr="009B2086">
              <w:rPr>
                <w:rFonts w:ascii="Arial" w:hAnsi="Arial" w:cs="Arial"/>
                <w:sz w:val="22"/>
                <w:szCs w:val="22"/>
              </w:rPr>
              <w:t>MSDS National Dashboard &amp; DQIM data to be investigated with NHS DQ</w:t>
            </w:r>
          </w:p>
          <w:p w14:paraId="4EBBD207" w14:textId="77777777" w:rsidR="009B2086" w:rsidRPr="009B2086" w:rsidRDefault="009B2086" w:rsidP="009B2086">
            <w:pPr>
              <w:pStyle w:val="ListParagraph"/>
              <w:numPr>
                <w:ilvl w:val="0"/>
                <w:numId w:val="11"/>
              </w:numPr>
              <w:rPr>
                <w:rFonts w:ascii="Arial" w:hAnsi="Arial" w:cs="Arial"/>
                <w:sz w:val="22"/>
                <w:szCs w:val="22"/>
              </w:rPr>
            </w:pPr>
            <w:r w:rsidRPr="009B2086">
              <w:rPr>
                <w:rFonts w:ascii="Arial" w:hAnsi="Arial" w:cs="Arial"/>
                <w:sz w:val="22"/>
                <w:szCs w:val="22"/>
              </w:rPr>
              <w:t>QEH -KL – escalate MIS Ethnicity override from PAS, with local Digital Health team</w:t>
            </w:r>
          </w:p>
        </w:tc>
      </w:tr>
      <w:tr w:rsidR="009B2086" w:rsidRPr="009B2086" w14:paraId="2F644719" w14:textId="77777777" w:rsidTr="00EC2964">
        <w:tc>
          <w:tcPr>
            <w:tcW w:w="445" w:type="dxa"/>
          </w:tcPr>
          <w:p w14:paraId="296EEA08" w14:textId="77777777" w:rsidR="009B2086" w:rsidRPr="009B2086" w:rsidRDefault="009B2086" w:rsidP="00EC2964">
            <w:pPr>
              <w:rPr>
                <w:rFonts w:ascii="Arial" w:hAnsi="Arial" w:cs="Arial"/>
                <w:sz w:val="22"/>
                <w:szCs w:val="22"/>
              </w:rPr>
            </w:pPr>
            <w:r w:rsidRPr="009B2086">
              <w:rPr>
                <w:rFonts w:ascii="Arial" w:hAnsi="Arial" w:cs="Arial"/>
                <w:sz w:val="22"/>
                <w:szCs w:val="22"/>
              </w:rPr>
              <w:t>2</w:t>
            </w:r>
          </w:p>
        </w:tc>
        <w:tc>
          <w:tcPr>
            <w:tcW w:w="3605" w:type="dxa"/>
          </w:tcPr>
          <w:p w14:paraId="1F150DB3" w14:textId="77777777" w:rsidR="009B2086" w:rsidRPr="009B2086" w:rsidRDefault="009B2086" w:rsidP="00EC2964">
            <w:pPr>
              <w:rPr>
                <w:rFonts w:ascii="Arial" w:hAnsi="Arial" w:cs="Arial"/>
                <w:color w:val="000000"/>
                <w:sz w:val="22"/>
                <w:szCs w:val="22"/>
              </w:rPr>
            </w:pPr>
            <w:r w:rsidRPr="009B2086">
              <w:rPr>
                <w:rFonts w:ascii="Arial" w:hAnsi="Arial" w:cs="Arial"/>
                <w:color w:val="000000"/>
                <w:sz w:val="22"/>
                <w:szCs w:val="22"/>
              </w:rPr>
              <w:t>• The number of women with a Personalised Care and Support Plan which covers:</w:t>
            </w:r>
            <w:r w:rsidRPr="009B2086">
              <w:rPr>
                <w:rFonts w:ascii="Arial" w:hAnsi="Arial" w:cs="Arial"/>
                <w:color w:val="000000"/>
                <w:sz w:val="22"/>
                <w:szCs w:val="22"/>
              </w:rPr>
              <w:br/>
              <w:t xml:space="preserve">     - antennal care by 17 weeks gestation </w:t>
            </w:r>
            <w:r w:rsidRPr="009B2086">
              <w:rPr>
                <w:rFonts w:ascii="Arial" w:hAnsi="Arial" w:cs="Arial"/>
                <w:color w:val="000000"/>
                <w:sz w:val="22"/>
                <w:szCs w:val="22"/>
              </w:rPr>
              <w:br/>
              <w:t xml:space="preserve">     - intrapartum care by 35 weeks </w:t>
            </w:r>
            <w:r w:rsidRPr="009B2086">
              <w:rPr>
                <w:rFonts w:ascii="Arial" w:hAnsi="Arial" w:cs="Arial"/>
                <w:color w:val="000000"/>
                <w:sz w:val="22"/>
                <w:szCs w:val="22"/>
              </w:rPr>
              <w:lastRenderedPageBreak/>
              <w:t>gestation</w:t>
            </w:r>
            <w:r w:rsidRPr="009B2086">
              <w:rPr>
                <w:rFonts w:ascii="Arial" w:hAnsi="Arial" w:cs="Arial"/>
                <w:color w:val="000000"/>
                <w:sz w:val="22"/>
                <w:szCs w:val="22"/>
              </w:rPr>
              <w:br/>
              <w:t xml:space="preserve">     - postnatal care by 37 weeks gestation</w:t>
            </w:r>
            <w:r w:rsidRPr="009B2086">
              <w:rPr>
                <w:rFonts w:ascii="Arial" w:hAnsi="Arial" w:cs="Arial"/>
                <w:color w:val="000000"/>
                <w:sz w:val="22"/>
                <w:szCs w:val="22"/>
              </w:rPr>
              <w:br/>
              <w:t xml:space="preserve">• The numbers of women who had all three of the above in place by the gestational dates </w:t>
            </w:r>
            <w:r w:rsidRPr="009B2086">
              <w:rPr>
                <w:rFonts w:ascii="Arial" w:hAnsi="Arial" w:cs="Arial"/>
                <w:color w:val="000000"/>
                <w:sz w:val="22"/>
                <w:szCs w:val="22"/>
              </w:rPr>
              <w:br/>
            </w:r>
            <w:r w:rsidRPr="009B2086">
              <w:rPr>
                <w:rFonts w:ascii="Arial" w:hAnsi="Arial" w:cs="Arial"/>
                <w:color w:val="000000"/>
                <w:sz w:val="22"/>
                <w:szCs w:val="22"/>
              </w:rPr>
              <w:br/>
              <w:t xml:space="preserve">With breakdowns by index of </w:t>
            </w:r>
            <w:r w:rsidRPr="009B2086">
              <w:rPr>
                <w:rFonts w:ascii="Arial" w:hAnsi="Arial" w:cs="Arial"/>
                <w:b/>
                <w:bCs/>
                <w:color w:val="000000"/>
                <w:sz w:val="22"/>
                <w:szCs w:val="22"/>
              </w:rPr>
              <w:t>multiple deprivation</w:t>
            </w:r>
            <w:r w:rsidRPr="009B2086">
              <w:rPr>
                <w:rFonts w:ascii="Arial" w:hAnsi="Arial" w:cs="Arial"/>
                <w:color w:val="000000"/>
                <w:sz w:val="22"/>
                <w:szCs w:val="22"/>
              </w:rPr>
              <w:t xml:space="preserve"> (source:  MSDS)</w:t>
            </w:r>
          </w:p>
        </w:tc>
        <w:tc>
          <w:tcPr>
            <w:tcW w:w="6435" w:type="dxa"/>
          </w:tcPr>
          <w:p w14:paraId="05BB48DF" w14:textId="77777777" w:rsidR="009B2086" w:rsidRPr="009B2086" w:rsidRDefault="009B2086" w:rsidP="009B2086">
            <w:pPr>
              <w:pStyle w:val="ListParagraph"/>
              <w:numPr>
                <w:ilvl w:val="0"/>
                <w:numId w:val="12"/>
              </w:numPr>
              <w:rPr>
                <w:rFonts w:ascii="Arial" w:hAnsi="Arial" w:cs="Arial"/>
                <w:i/>
                <w:iCs/>
                <w:sz w:val="22"/>
                <w:szCs w:val="22"/>
              </w:rPr>
            </w:pPr>
            <w:r w:rsidRPr="009B2086">
              <w:rPr>
                <w:rFonts w:ascii="Arial" w:hAnsi="Arial" w:cs="Arial"/>
                <w:sz w:val="22"/>
                <w:szCs w:val="22"/>
              </w:rPr>
              <w:lastRenderedPageBreak/>
              <w:t xml:space="preserve">PCSP Indicators </w:t>
            </w:r>
            <w:r w:rsidRPr="009B2086">
              <w:rPr>
                <w:rFonts w:ascii="Arial" w:hAnsi="Arial" w:cs="Arial"/>
                <w:i/>
                <w:iCs/>
                <w:sz w:val="22"/>
                <w:szCs w:val="22"/>
              </w:rPr>
              <w:t xml:space="preserve">as above </w:t>
            </w:r>
          </w:p>
          <w:p w14:paraId="7CE7595E" w14:textId="77777777" w:rsidR="009B2086" w:rsidRPr="009B2086" w:rsidRDefault="009B2086" w:rsidP="009B2086">
            <w:pPr>
              <w:pStyle w:val="ListParagraph"/>
              <w:numPr>
                <w:ilvl w:val="0"/>
                <w:numId w:val="12"/>
              </w:numPr>
              <w:rPr>
                <w:rFonts w:ascii="Arial" w:hAnsi="Arial" w:cs="Arial"/>
                <w:sz w:val="22"/>
                <w:szCs w:val="22"/>
              </w:rPr>
            </w:pPr>
            <w:r w:rsidRPr="009B2086">
              <w:rPr>
                <w:rFonts w:ascii="Arial" w:hAnsi="Arial" w:cs="Arial"/>
                <w:sz w:val="22"/>
                <w:szCs w:val="22"/>
              </w:rPr>
              <w:t xml:space="preserve">Multiple deprivation: </w:t>
            </w:r>
          </w:p>
          <w:p w14:paraId="525C5A7E" w14:textId="77777777" w:rsidR="009B2086" w:rsidRPr="009B2086" w:rsidRDefault="009B2086" w:rsidP="009B2086">
            <w:pPr>
              <w:pStyle w:val="ListParagraph"/>
              <w:numPr>
                <w:ilvl w:val="1"/>
                <w:numId w:val="12"/>
              </w:numPr>
              <w:rPr>
                <w:rFonts w:ascii="Arial" w:hAnsi="Arial" w:cs="Arial"/>
                <w:sz w:val="22"/>
                <w:szCs w:val="22"/>
              </w:rPr>
            </w:pPr>
            <w:r w:rsidRPr="009B2086">
              <w:rPr>
                <w:rFonts w:ascii="Arial" w:hAnsi="Arial" w:cs="Arial"/>
                <w:sz w:val="22"/>
                <w:szCs w:val="22"/>
              </w:rPr>
              <w:t>MIS submits Postcodes as core</w:t>
            </w:r>
          </w:p>
          <w:p w14:paraId="3C086A9E" w14:textId="77777777" w:rsidR="009B2086" w:rsidRPr="009B2086" w:rsidRDefault="009B2086" w:rsidP="009B2086">
            <w:pPr>
              <w:pStyle w:val="ListParagraph"/>
              <w:numPr>
                <w:ilvl w:val="1"/>
                <w:numId w:val="12"/>
              </w:numPr>
              <w:rPr>
                <w:rFonts w:ascii="Arial" w:hAnsi="Arial" w:cs="Arial"/>
                <w:sz w:val="22"/>
                <w:szCs w:val="22"/>
              </w:rPr>
            </w:pPr>
            <w:r w:rsidRPr="009B2086">
              <w:rPr>
                <w:rFonts w:ascii="Arial" w:hAnsi="Arial" w:cs="Arial"/>
                <w:sz w:val="22"/>
                <w:szCs w:val="22"/>
              </w:rPr>
              <w:t>MSDS filters by Multiple deprivation via submitted postcodes - evidenced on National Dashboard</w:t>
            </w:r>
          </w:p>
        </w:tc>
        <w:tc>
          <w:tcPr>
            <w:tcW w:w="4641" w:type="dxa"/>
          </w:tcPr>
          <w:p w14:paraId="29EEF6E2" w14:textId="77777777" w:rsidR="009B2086" w:rsidRPr="009B2086" w:rsidRDefault="009B2086" w:rsidP="009B2086">
            <w:pPr>
              <w:pStyle w:val="ListParagraph"/>
              <w:numPr>
                <w:ilvl w:val="0"/>
                <w:numId w:val="12"/>
              </w:numPr>
              <w:rPr>
                <w:rFonts w:ascii="Arial" w:hAnsi="Arial" w:cs="Arial"/>
                <w:sz w:val="22"/>
                <w:szCs w:val="22"/>
              </w:rPr>
            </w:pPr>
            <w:r w:rsidRPr="009B2086">
              <w:rPr>
                <w:rFonts w:ascii="Arial" w:hAnsi="Arial" w:cs="Arial"/>
                <w:sz w:val="22"/>
                <w:szCs w:val="22"/>
              </w:rPr>
              <w:t>Acute trust IS/BI teams to monitor:</w:t>
            </w:r>
          </w:p>
          <w:p w14:paraId="4F81FA84" w14:textId="77777777" w:rsidR="009B2086" w:rsidRPr="009B2086" w:rsidRDefault="009B2086" w:rsidP="009B2086">
            <w:pPr>
              <w:pStyle w:val="ListParagraph"/>
              <w:numPr>
                <w:ilvl w:val="1"/>
                <w:numId w:val="12"/>
              </w:numPr>
              <w:rPr>
                <w:rFonts w:ascii="Arial" w:hAnsi="Arial" w:cs="Arial"/>
                <w:sz w:val="22"/>
                <w:szCs w:val="22"/>
              </w:rPr>
            </w:pPr>
            <w:r w:rsidRPr="009B2086">
              <w:rPr>
                <w:rFonts w:ascii="Arial" w:hAnsi="Arial" w:cs="Arial"/>
                <w:sz w:val="22"/>
                <w:szCs w:val="22"/>
              </w:rPr>
              <w:t>Multiple Deprivation via Postcodes</w:t>
            </w:r>
          </w:p>
          <w:p w14:paraId="48747F8E" w14:textId="77777777" w:rsidR="009B2086" w:rsidRPr="009B2086" w:rsidRDefault="009B2086" w:rsidP="009B2086">
            <w:pPr>
              <w:pStyle w:val="ListParagraph"/>
              <w:numPr>
                <w:ilvl w:val="1"/>
                <w:numId w:val="12"/>
              </w:numPr>
              <w:rPr>
                <w:rFonts w:ascii="Arial" w:hAnsi="Arial" w:cs="Arial"/>
                <w:sz w:val="22"/>
                <w:szCs w:val="22"/>
              </w:rPr>
            </w:pPr>
            <w:r w:rsidRPr="009B2086">
              <w:rPr>
                <w:rFonts w:ascii="Arial" w:hAnsi="Arial" w:cs="Arial"/>
                <w:sz w:val="22"/>
                <w:szCs w:val="22"/>
              </w:rPr>
              <w:t>PCSP X 3 reviews filtered by Multiple Deprivation (via Postcode)</w:t>
            </w:r>
          </w:p>
          <w:p w14:paraId="384E501D" w14:textId="77777777" w:rsidR="009B2086" w:rsidRPr="009B2086" w:rsidRDefault="009B2086" w:rsidP="00EC2964">
            <w:pPr>
              <w:rPr>
                <w:rFonts w:ascii="Arial" w:hAnsi="Arial" w:cs="Arial"/>
                <w:sz w:val="22"/>
                <w:szCs w:val="22"/>
              </w:rPr>
            </w:pPr>
          </w:p>
        </w:tc>
      </w:tr>
      <w:tr w:rsidR="009B2086" w:rsidRPr="009B2086" w14:paraId="2EB30F81" w14:textId="77777777" w:rsidTr="00EC2964">
        <w:tc>
          <w:tcPr>
            <w:tcW w:w="445" w:type="dxa"/>
          </w:tcPr>
          <w:p w14:paraId="35084666" w14:textId="77777777" w:rsidR="009B2086" w:rsidRPr="009B2086" w:rsidRDefault="009B2086" w:rsidP="00EC2964">
            <w:pPr>
              <w:rPr>
                <w:rFonts w:ascii="Arial" w:hAnsi="Arial" w:cs="Arial"/>
                <w:sz w:val="22"/>
                <w:szCs w:val="22"/>
              </w:rPr>
            </w:pPr>
            <w:r w:rsidRPr="009B2086">
              <w:rPr>
                <w:rFonts w:ascii="Arial" w:hAnsi="Arial" w:cs="Arial"/>
                <w:sz w:val="22"/>
                <w:szCs w:val="22"/>
              </w:rPr>
              <w:lastRenderedPageBreak/>
              <w:t>3</w:t>
            </w:r>
          </w:p>
        </w:tc>
        <w:tc>
          <w:tcPr>
            <w:tcW w:w="3605" w:type="dxa"/>
          </w:tcPr>
          <w:p w14:paraId="1981995D" w14:textId="77777777" w:rsidR="009B2086" w:rsidRPr="009B2086" w:rsidRDefault="009B2086" w:rsidP="00EC2964">
            <w:pPr>
              <w:rPr>
                <w:rFonts w:ascii="Arial" w:hAnsi="Arial" w:cs="Arial"/>
                <w:sz w:val="22"/>
                <w:szCs w:val="22"/>
              </w:rPr>
            </w:pPr>
            <w:r w:rsidRPr="009B2086">
              <w:rPr>
                <w:rFonts w:ascii="Arial" w:hAnsi="Arial" w:cs="Arial"/>
                <w:sz w:val="22"/>
                <w:szCs w:val="22"/>
              </w:rPr>
              <w:t>Safety action 2, category 9: data submitted to Maternity Services Data Set (MSDS) contains valid postcode for mother at booking in 95% of women booked in the month.</w:t>
            </w:r>
          </w:p>
        </w:tc>
        <w:tc>
          <w:tcPr>
            <w:tcW w:w="6435" w:type="dxa"/>
          </w:tcPr>
          <w:p w14:paraId="1BE54440"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Post Codes are recorded as core data within all MIS at patient registration.</w:t>
            </w:r>
          </w:p>
          <w:p w14:paraId="45781F52"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MIS MSDS submissions includes postcodes as core</w:t>
            </w:r>
          </w:p>
          <w:p w14:paraId="2C565EFD"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 xml:space="preserve">National Dashboard – evidence compliances for all 3 acute trusts for deprivations derived from Postcodes– see table </w:t>
            </w:r>
          </w:p>
        </w:tc>
        <w:tc>
          <w:tcPr>
            <w:tcW w:w="4641" w:type="dxa"/>
          </w:tcPr>
          <w:p w14:paraId="0886CD5B"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instigate/ maintain routine monitoring of MSDS submission files with correction of missing Postcodes</w:t>
            </w:r>
          </w:p>
          <w:p w14:paraId="3680CD70"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monitor National Dashboard/DQMI for overview of compliance</w:t>
            </w:r>
          </w:p>
          <w:p w14:paraId="06561011" w14:textId="77777777" w:rsidR="009B2086" w:rsidRPr="009B2086" w:rsidRDefault="009B2086" w:rsidP="00EC2964">
            <w:pPr>
              <w:ind w:left="360"/>
              <w:rPr>
                <w:rFonts w:ascii="Arial" w:hAnsi="Arial" w:cs="Arial"/>
                <w:sz w:val="22"/>
                <w:szCs w:val="22"/>
              </w:rPr>
            </w:pPr>
          </w:p>
        </w:tc>
      </w:tr>
      <w:tr w:rsidR="009B2086" w:rsidRPr="009B2086" w14:paraId="7FCCF325" w14:textId="77777777" w:rsidTr="00EC2964">
        <w:tc>
          <w:tcPr>
            <w:tcW w:w="445" w:type="dxa"/>
          </w:tcPr>
          <w:p w14:paraId="26668B9A" w14:textId="77777777" w:rsidR="009B2086" w:rsidRPr="009B2086" w:rsidRDefault="009B2086" w:rsidP="00EC2964">
            <w:pPr>
              <w:rPr>
                <w:rFonts w:ascii="Arial" w:hAnsi="Arial" w:cs="Arial"/>
                <w:sz w:val="22"/>
                <w:szCs w:val="22"/>
              </w:rPr>
            </w:pPr>
            <w:r w:rsidRPr="009B2086">
              <w:rPr>
                <w:rFonts w:ascii="Arial" w:hAnsi="Arial" w:cs="Arial"/>
                <w:sz w:val="22"/>
                <w:szCs w:val="22"/>
              </w:rPr>
              <w:t>3</w:t>
            </w:r>
          </w:p>
        </w:tc>
        <w:tc>
          <w:tcPr>
            <w:tcW w:w="3605" w:type="dxa"/>
          </w:tcPr>
          <w:p w14:paraId="47064E37" w14:textId="77777777" w:rsidR="009B2086" w:rsidRPr="009B2086" w:rsidRDefault="009B2086" w:rsidP="00EC2964">
            <w:pPr>
              <w:rPr>
                <w:rFonts w:ascii="Arial" w:hAnsi="Arial" w:cs="Arial"/>
                <w:sz w:val="22"/>
                <w:szCs w:val="22"/>
              </w:rPr>
            </w:pPr>
            <w:r w:rsidRPr="009B2086">
              <w:rPr>
                <w:rFonts w:ascii="Arial" w:hAnsi="Arial" w:cs="Arial"/>
                <w:sz w:val="22"/>
                <w:szCs w:val="22"/>
              </w:rPr>
              <w:t>Safety action 2, category 10: data submitted to MSDS includes a valid ethnic category for at least 80% of the women booked in the month. Not stated, missing, and not known are not valid records.</w:t>
            </w:r>
          </w:p>
        </w:tc>
        <w:tc>
          <w:tcPr>
            <w:tcW w:w="6435" w:type="dxa"/>
          </w:tcPr>
          <w:p w14:paraId="57F36175"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Ethnicity is recorded as core data within all MIS at patient registration.</w:t>
            </w:r>
          </w:p>
          <w:p w14:paraId="2EEE984D"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MIS MSDS submissions includes Ethnicity as core</w:t>
            </w:r>
          </w:p>
          <w:p w14:paraId="125590CD"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National Dashboard/DQIM – evidence compliances for all 3 acute trusts– see table</w:t>
            </w:r>
          </w:p>
          <w:p w14:paraId="77A0BF3E"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QEH – KL AS above –MIS Ethnicity overridden by PAS, impacting compliance</w:t>
            </w:r>
          </w:p>
        </w:tc>
        <w:tc>
          <w:tcPr>
            <w:tcW w:w="4641" w:type="dxa"/>
          </w:tcPr>
          <w:p w14:paraId="6CD5A542"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instigate/ maintain routine monitoring of MSDS submission files with correction of missing Ethnicity</w:t>
            </w:r>
          </w:p>
          <w:p w14:paraId="5B31B901"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monitor National Dashboard/DQMI for overview of compliance</w:t>
            </w:r>
          </w:p>
          <w:p w14:paraId="1D934816"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QEH – to escalate Ethnicity over-ride – as above</w:t>
            </w:r>
          </w:p>
          <w:p w14:paraId="36413CF9" w14:textId="77777777" w:rsidR="009B2086" w:rsidRPr="009B2086" w:rsidRDefault="009B2086" w:rsidP="00EC2964">
            <w:pPr>
              <w:rPr>
                <w:rFonts w:ascii="Arial" w:hAnsi="Arial" w:cs="Arial"/>
                <w:sz w:val="22"/>
                <w:szCs w:val="22"/>
              </w:rPr>
            </w:pPr>
          </w:p>
        </w:tc>
      </w:tr>
      <w:tr w:rsidR="009B2086" w:rsidRPr="009B2086" w14:paraId="23D061A3" w14:textId="77777777" w:rsidTr="00EC2964">
        <w:tc>
          <w:tcPr>
            <w:tcW w:w="445" w:type="dxa"/>
          </w:tcPr>
          <w:p w14:paraId="7498D8B6" w14:textId="77777777" w:rsidR="009B2086" w:rsidRPr="009B2086" w:rsidRDefault="009B2086" w:rsidP="00EC2964">
            <w:pPr>
              <w:rPr>
                <w:rFonts w:ascii="Arial" w:hAnsi="Arial" w:cs="Arial"/>
                <w:sz w:val="22"/>
                <w:szCs w:val="22"/>
              </w:rPr>
            </w:pPr>
            <w:r w:rsidRPr="009B2086">
              <w:rPr>
                <w:rFonts w:ascii="Arial" w:hAnsi="Arial" w:cs="Arial"/>
                <w:sz w:val="22"/>
                <w:szCs w:val="22"/>
              </w:rPr>
              <w:t>4b</w:t>
            </w:r>
          </w:p>
        </w:tc>
        <w:tc>
          <w:tcPr>
            <w:tcW w:w="3605" w:type="dxa"/>
          </w:tcPr>
          <w:p w14:paraId="26BEAB24" w14:textId="2F058008" w:rsidR="009B2086" w:rsidRPr="009B2086" w:rsidRDefault="009B2086" w:rsidP="00EC2964">
            <w:pPr>
              <w:rPr>
                <w:rFonts w:ascii="Arial" w:hAnsi="Arial" w:cs="Arial"/>
                <w:sz w:val="22"/>
                <w:szCs w:val="22"/>
              </w:rPr>
            </w:pPr>
            <w:r w:rsidRPr="009B2086">
              <w:rPr>
                <w:rFonts w:ascii="Arial" w:hAnsi="Arial" w:cs="Arial"/>
                <w:sz w:val="22"/>
                <w:szCs w:val="22"/>
              </w:rPr>
              <w:t xml:space="preserve">Booking at &lt;70 days gestation </w:t>
            </w:r>
          </w:p>
        </w:tc>
        <w:tc>
          <w:tcPr>
            <w:tcW w:w="6435" w:type="dxa"/>
          </w:tcPr>
          <w:p w14:paraId="7BB842A4"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MIS record date of booking and LMP / EDD which calculate the gestation at booking.</w:t>
            </w:r>
          </w:p>
          <w:p w14:paraId="66E1811E"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Calculated Gestation is submitted to MSDS</w:t>
            </w:r>
          </w:p>
          <w:p w14:paraId="74233955"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lastRenderedPageBreak/>
              <w:t>Please note:</w:t>
            </w:r>
          </w:p>
          <w:p w14:paraId="065B5F21" w14:textId="77777777" w:rsidR="009B2086" w:rsidRPr="009B2086" w:rsidRDefault="009B2086" w:rsidP="009B2086">
            <w:pPr>
              <w:pStyle w:val="ListParagraph"/>
              <w:numPr>
                <w:ilvl w:val="1"/>
                <w:numId w:val="13"/>
              </w:numPr>
              <w:rPr>
                <w:rFonts w:ascii="Arial" w:hAnsi="Arial" w:cs="Arial"/>
                <w:sz w:val="22"/>
                <w:szCs w:val="22"/>
              </w:rPr>
            </w:pPr>
            <w:r w:rsidRPr="009B2086">
              <w:rPr>
                <w:rFonts w:ascii="Arial" w:hAnsi="Arial" w:cs="Arial"/>
                <w:sz w:val="22"/>
                <w:szCs w:val="22"/>
              </w:rPr>
              <w:t>Gestation at booking is calculated by LMP at until a dating scan has been performed</w:t>
            </w:r>
          </w:p>
          <w:p w14:paraId="7A5D222B" w14:textId="77777777" w:rsidR="009B2086" w:rsidRPr="009B2086" w:rsidRDefault="009B2086" w:rsidP="009B2086">
            <w:pPr>
              <w:pStyle w:val="ListParagraph"/>
              <w:numPr>
                <w:ilvl w:val="1"/>
                <w:numId w:val="13"/>
              </w:numPr>
              <w:rPr>
                <w:rFonts w:ascii="Arial" w:hAnsi="Arial" w:cs="Arial"/>
                <w:sz w:val="22"/>
                <w:szCs w:val="22"/>
              </w:rPr>
            </w:pPr>
            <w:r w:rsidRPr="009B2086">
              <w:rPr>
                <w:rFonts w:ascii="Arial" w:hAnsi="Arial" w:cs="Arial"/>
                <w:sz w:val="22"/>
                <w:szCs w:val="22"/>
              </w:rPr>
              <w:t>Gestation is then calculated by Scan EDD once available.</w:t>
            </w:r>
          </w:p>
          <w:p w14:paraId="61F4B9C4"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National Dashboard/DQIM – evidence compliances for all 3 acute trusts– see table</w:t>
            </w:r>
          </w:p>
        </w:tc>
        <w:tc>
          <w:tcPr>
            <w:tcW w:w="4641" w:type="dxa"/>
          </w:tcPr>
          <w:p w14:paraId="04876EA5"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lastRenderedPageBreak/>
              <w:t xml:space="preserve">Digital Maternity teams to instigate/ maintain routine monitoring of MSDS </w:t>
            </w:r>
            <w:r w:rsidRPr="009B2086">
              <w:rPr>
                <w:rFonts w:ascii="Arial" w:hAnsi="Arial" w:cs="Arial"/>
                <w:sz w:val="22"/>
                <w:szCs w:val="22"/>
              </w:rPr>
              <w:lastRenderedPageBreak/>
              <w:t>submission files with correction of missing gestation</w:t>
            </w:r>
          </w:p>
          <w:p w14:paraId="5AAC6CA2"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monitor National Dashboard/DQMI for overview of compliance</w:t>
            </w:r>
          </w:p>
        </w:tc>
      </w:tr>
      <w:tr w:rsidR="009B2086" w:rsidRPr="009B2086" w14:paraId="32C6A666" w14:textId="77777777" w:rsidTr="00EC2964">
        <w:tc>
          <w:tcPr>
            <w:tcW w:w="445" w:type="dxa"/>
          </w:tcPr>
          <w:p w14:paraId="0C3E7B71" w14:textId="77777777" w:rsidR="009B2086" w:rsidRPr="009B2086" w:rsidRDefault="009B2086" w:rsidP="00EC2964">
            <w:pPr>
              <w:rPr>
                <w:rFonts w:ascii="Arial" w:hAnsi="Arial" w:cs="Arial"/>
                <w:sz w:val="22"/>
                <w:szCs w:val="22"/>
              </w:rPr>
            </w:pPr>
            <w:r w:rsidRPr="009B2086">
              <w:rPr>
                <w:rFonts w:ascii="Arial" w:hAnsi="Arial" w:cs="Arial"/>
                <w:sz w:val="22"/>
                <w:szCs w:val="22"/>
              </w:rPr>
              <w:lastRenderedPageBreak/>
              <w:t>4b</w:t>
            </w:r>
          </w:p>
        </w:tc>
        <w:tc>
          <w:tcPr>
            <w:tcW w:w="3605" w:type="dxa"/>
          </w:tcPr>
          <w:p w14:paraId="54124DA1" w14:textId="010D7CDD" w:rsidR="009B2086" w:rsidRPr="009B2086" w:rsidRDefault="009B2086" w:rsidP="00EC2964">
            <w:pPr>
              <w:rPr>
                <w:rFonts w:ascii="Arial" w:hAnsi="Arial" w:cs="Arial"/>
                <w:sz w:val="22"/>
                <w:szCs w:val="22"/>
              </w:rPr>
            </w:pPr>
            <w:r w:rsidRPr="009B2086">
              <w:rPr>
                <w:rFonts w:ascii="Arial" w:hAnsi="Arial" w:cs="Arial"/>
                <w:sz w:val="22"/>
                <w:szCs w:val="22"/>
              </w:rPr>
              <w:t>% of women attending the booking appointment who are from ethnic minority groups</w:t>
            </w:r>
            <w:r w:rsidRPr="009B2086">
              <w:rPr>
                <w:rFonts w:ascii="Arial" w:hAnsi="Arial" w:cs="Arial"/>
                <w:color w:val="FF0000"/>
                <w:sz w:val="22"/>
                <w:szCs w:val="22"/>
              </w:rPr>
              <w:t xml:space="preserve"> </w:t>
            </w:r>
          </w:p>
        </w:tc>
        <w:tc>
          <w:tcPr>
            <w:tcW w:w="6435" w:type="dxa"/>
          </w:tcPr>
          <w:p w14:paraId="5D390070"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As above, MIS captures:</w:t>
            </w:r>
          </w:p>
          <w:p w14:paraId="6ED2B88E" w14:textId="77777777" w:rsidR="009B2086" w:rsidRPr="009B2086" w:rsidRDefault="009B2086" w:rsidP="009B2086">
            <w:pPr>
              <w:pStyle w:val="ListParagraph"/>
              <w:numPr>
                <w:ilvl w:val="1"/>
                <w:numId w:val="13"/>
              </w:numPr>
              <w:rPr>
                <w:rFonts w:ascii="Arial" w:hAnsi="Arial" w:cs="Arial"/>
                <w:sz w:val="22"/>
                <w:szCs w:val="22"/>
              </w:rPr>
            </w:pPr>
            <w:r w:rsidRPr="009B2086">
              <w:rPr>
                <w:rFonts w:ascii="Arial" w:hAnsi="Arial" w:cs="Arial"/>
                <w:sz w:val="22"/>
                <w:szCs w:val="22"/>
              </w:rPr>
              <w:t>Date of Booking</w:t>
            </w:r>
          </w:p>
          <w:p w14:paraId="24FF00B2" w14:textId="77777777" w:rsidR="009B2086" w:rsidRPr="009B2086" w:rsidRDefault="009B2086" w:rsidP="009B2086">
            <w:pPr>
              <w:pStyle w:val="ListParagraph"/>
              <w:numPr>
                <w:ilvl w:val="1"/>
                <w:numId w:val="13"/>
              </w:numPr>
              <w:rPr>
                <w:rFonts w:ascii="Arial" w:hAnsi="Arial" w:cs="Arial"/>
                <w:sz w:val="22"/>
                <w:szCs w:val="22"/>
              </w:rPr>
            </w:pPr>
            <w:r w:rsidRPr="009B2086">
              <w:rPr>
                <w:rFonts w:ascii="Arial" w:hAnsi="Arial" w:cs="Arial"/>
                <w:sz w:val="22"/>
                <w:szCs w:val="22"/>
              </w:rPr>
              <w:t>Ethnicity</w:t>
            </w:r>
          </w:p>
        </w:tc>
        <w:tc>
          <w:tcPr>
            <w:tcW w:w="4641" w:type="dxa"/>
          </w:tcPr>
          <w:p w14:paraId="65CA6FB9"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instigate/ maintain routine monitoring of MSDS submission files for Ethnicity and Booking date errors</w:t>
            </w:r>
          </w:p>
          <w:p w14:paraId="222CFBDA"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monitor National Dashboard/DQMI for overview of compliance</w:t>
            </w:r>
          </w:p>
        </w:tc>
      </w:tr>
      <w:tr w:rsidR="009B2086" w:rsidRPr="009B2086" w14:paraId="79F1B7DD" w14:textId="77777777" w:rsidTr="00EC2964">
        <w:tc>
          <w:tcPr>
            <w:tcW w:w="445" w:type="dxa"/>
            <w:shd w:val="solid" w:color="8496B0" w:themeColor="text2" w:themeTint="99" w:fill="8496B0" w:themeFill="text2" w:themeFillTint="99"/>
          </w:tcPr>
          <w:p w14:paraId="09EA667B" w14:textId="77777777" w:rsidR="009B2086" w:rsidRPr="009B2086" w:rsidRDefault="009B2086" w:rsidP="00EC2964">
            <w:pPr>
              <w:rPr>
                <w:rFonts w:ascii="Arial" w:hAnsi="Arial" w:cs="Arial"/>
                <w:sz w:val="22"/>
                <w:szCs w:val="22"/>
              </w:rPr>
            </w:pPr>
          </w:p>
        </w:tc>
        <w:tc>
          <w:tcPr>
            <w:tcW w:w="3605" w:type="dxa"/>
            <w:shd w:val="solid" w:color="8496B0" w:themeColor="text2" w:themeTint="99" w:fill="8496B0" w:themeFill="text2" w:themeFillTint="99"/>
          </w:tcPr>
          <w:p w14:paraId="006A44D8" w14:textId="77777777" w:rsidR="009B2086" w:rsidRPr="009B2086" w:rsidRDefault="009B2086" w:rsidP="00EC2964">
            <w:pPr>
              <w:rPr>
                <w:rFonts w:ascii="Arial" w:hAnsi="Arial" w:cs="Arial"/>
                <w:sz w:val="22"/>
                <w:szCs w:val="22"/>
              </w:rPr>
            </w:pPr>
            <w:r w:rsidRPr="009B2086">
              <w:rPr>
                <w:rFonts w:ascii="Arial" w:hAnsi="Arial" w:cs="Arial"/>
                <w:sz w:val="22"/>
                <w:szCs w:val="22"/>
              </w:rPr>
              <w:t>Outcome Indicators</w:t>
            </w:r>
          </w:p>
        </w:tc>
        <w:tc>
          <w:tcPr>
            <w:tcW w:w="6435" w:type="dxa"/>
            <w:shd w:val="solid" w:color="8496B0" w:themeColor="text2" w:themeTint="99" w:fill="8496B0" w:themeFill="text2" w:themeFillTint="99"/>
          </w:tcPr>
          <w:p w14:paraId="07DFC2E0"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LMNS Response</w:t>
            </w:r>
          </w:p>
        </w:tc>
        <w:tc>
          <w:tcPr>
            <w:tcW w:w="4641" w:type="dxa"/>
            <w:shd w:val="solid" w:color="8496B0" w:themeColor="text2" w:themeTint="99" w:fill="8496B0" w:themeFill="text2" w:themeFillTint="99"/>
          </w:tcPr>
          <w:p w14:paraId="2E43CBE4"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Actions</w:t>
            </w:r>
          </w:p>
        </w:tc>
      </w:tr>
      <w:tr w:rsidR="009B2086" w:rsidRPr="009B2086" w14:paraId="131CB9EA" w14:textId="77777777" w:rsidTr="00EC2964">
        <w:tc>
          <w:tcPr>
            <w:tcW w:w="445" w:type="dxa"/>
          </w:tcPr>
          <w:p w14:paraId="49278D29" w14:textId="77777777" w:rsidR="009B2086" w:rsidRPr="009B2086" w:rsidRDefault="009B2086" w:rsidP="00EC2964">
            <w:pPr>
              <w:rPr>
                <w:rFonts w:ascii="Arial" w:hAnsi="Arial" w:cs="Arial"/>
                <w:sz w:val="22"/>
                <w:szCs w:val="22"/>
              </w:rPr>
            </w:pPr>
            <w:r w:rsidRPr="009B2086">
              <w:rPr>
                <w:rFonts w:ascii="Arial" w:hAnsi="Arial" w:cs="Arial"/>
                <w:sz w:val="22"/>
                <w:szCs w:val="22"/>
              </w:rPr>
              <w:t>1</w:t>
            </w:r>
          </w:p>
        </w:tc>
        <w:tc>
          <w:tcPr>
            <w:tcW w:w="3605" w:type="dxa"/>
          </w:tcPr>
          <w:p w14:paraId="0D5F4779" w14:textId="7D7BE879" w:rsidR="009B2086" w:rsidRPr="009B2086" w:rsidRDefault="009B2086" w:rsidP="00EC2964">
            <w:pPr>
              <w:rPr>
                <w:rFonts w:ascii="Arial" w:hAnsi="Arial" w:cs="Arial"/>
                <w:sz w:val="22"/>
                <w:szCs w:val="22"/>
              </w:rPr>
            </w:pPr>
            <w:bookmarkStart w:id="21" w:name="_Hlk89162865"/>
            <w:r w:rsidRPr="009B2086">
              <w:rPr>
                <w:rFonts w:ascii="Arial" w:hAnsi="Arial" w:cs="Arial"/>
                <w:sz w:val="22"/>
                <w:szCs w:val="22"/>
              </w:rPr>
              <w:t xml:space="preserve">Women using folic acid </w:t>
            </w:r>
            <w:bookmarkEnd w:id="21"/>
          </w:p>
        </w:tc>
        <w:tc>
          <w:tcPr>
            <w:tcW w:w="6435" w:type="dxa"/>
          </w:tcPr>
          <w:p w14:paraId="1B459DD0"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MIS capture Folic acid use at booking as mandatory</w:t>
            </w:r>
          </w:p>
          <w:p w14:paraId="58C3F885" w14:textId="77777777" w:rsidR="009B2086" w:rsidRPr="009B2086" w:rsidRDefault="009B2086" w:rsidP="009B2086">
            <w:pPr>
              <w:pStyle w:val="ListParagraph"/>
              <w:numPr>
                <w:ilvl w:val="1"/>
                <w:numId w:val="13"/>
              </w:numPr>
              <w:rPr>
                <w:rFonts w:ascii="Arial" w:hAnsi="Arial" w:cs="Arial"/>
                <w:sz w:val="22"/>
                <w:szCs w:val="22"/>
              </w:rPr>
            </w:pPr>
            <w:r w:rsidRPr="009B2086">
              <w:rPr>
                <w:rFonts w:ascii="Arial" w:hAnsi="Arial" w:cs="Arial"/>
                <w:sz w:val="22"/>
                <w:szCs w:val="22"/>
              </w:rPr>
              <w:t>See data capture form MIS below</w:t>
            </w:r>
          </w:p>
          <w:p w14:paraId="7121FCDA"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The MSDS captures this data as part of the submission file</w:t>
            </w:r>
          </w:p>
        </w:tc>
        <w:tc>
          <w:tcPr>
            <w:tcW w:w="4641" w:type="dxa"/>
          </w:tcPr>
          <w:p w14:paraId="3FEE1EAC"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instigate/ maintain routine monitoring of MSDS submission files</w:t>
            </w:r>
          </w:p>
          <w:p w14:paraId="2D1B807B"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monitor National Dashboard/DQMI for overview of compliance</w:t>
            </w:r>
          </w:p>
        </w:tc>
      </w:tr>
      <w:tr w:rsidR="009B2086" w:rsidRPr="009B2086" w14:paraId="645E0DEB" w14:textId="77777777" w:rsidTr="00EC2964">
        <w:tc>
          <w:tcPr>
            <w:tcW w:w="445" w:type="dxa"/>
          </w:tcPr>
          <w:p w14:paraId="50150792" w14:textId="77777777" w:rsidR="009B2086" w:rsidRPr="009B2086" w:rsidRDefault="009B2086" w:rsidP="00EC2964">
            <w:pPr>
              <w:rPr>
                <w:rFonts w:ascii="Arial" w:hAnsi="Arial" w:cs="Arial"/>
                <w:sz w:val="22"/>
                <w:szCs w:val="22"/>
              </w:rPr>
            </w:pPr>
            <w:r w:rsidRPr="009B2086">
              <w:rPr>
                <w:rFonts w:ascii="Arial" w:hAnsi="Arial" w:cs="Arial"/>
                <w:sz w:val="22"/>
                <w:szCs w:val="22"/>
              </w:rPr>
              <w:t>4c</w:t>
            </w:r>
          </w:p>
        </w:tc>
        <w:tc>
          <w:tcPr>
            <w:tcW w:w="3605" w:type="dxa"/>
          </w:tcPr>
          <w:p w14:paraId="51D04368" w14:textId="77777777" w:rsidR="009B2086" w:rsidRPr="009B2086" w:rsidRDefault="009B2086" w:rsidP="00EC2964">
            <w:pPr>
              <w:rPr>
                <w:rFonts w:ascii="Arial" w:hAnsi="Arial" w:cs="Arial"/>
                <w:sz w:val="22"/>
                <w:szCs w:val="22"/>
              </w:rPr>
            </w:pPr>
            <w:r w:rsidRPr="009B2086">
              <w:rPr>
                <w:rFonts w:ascii="Arial" w:hAnsi="Arial" w:cs="Arial"/>
                <w:sz w:val="22"/>
                <w:szCs w:val="22"/>
              </w:rPr>
              <w:t>Breast milk at first feed</w:t>
            </w:r>
          </w:p>
          <w:p w14:paraId="3DB6BEAE" w14:textId="15926106" w:rsidR="009B2086" w:rsidRPr="009B2086" w:rsidRDefault="009B2086" w:rsidP="00EC2964">
            <w:pPr>
              <w:rPr>
                <w:rFonts w:ascii="Arial" w:hAnsi="Arial" w:cs="Arial"/>
                <w:sz w:val="22"/>
                <w:szCs w:val="22"/>
              </w:rPr>
            </w:pPr>
          </w:p>
        </w:tc>
        <w:tc>
          <w:tcPr>
            <w:tcW w:w="6435" w:type="dxa"/>
          </w:tcPr>
          <w:p w14:paraId="26BDE125"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MIS capture Method of first feed</w:t>
            </w:r>
          </w:p>
          <w:p w14:paraId="5D730A4D"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The MSDS submits first feed method as part of submission file</w:t>
            </w:r>
          </w:p>
          <w:p w14:paraId="215F1F37" w14:textId="77777777" w:rsidR="009B2086" w:rsidRPr="009B2086" w:rsidRDefault="009B2086" w:rsidP="009B2086">
            <w:pPr>
              <w:pStyle w:val="ListParagraph"/>
              <w:numPr>
                <w:ilvl w:val="1"/>
                <w:numId w:val="13"/>
              </w:numPr>
              <w:rPr>
                <w:rFonts w:ascii="Arial" w:hAnsi="Arial" w:cs="Arial"/>
                <w:sz w:val="22"/>
                <w:szCs w:val="22"/>
              </w:rPr>
            </w:pPr>
            <w:r w:rsidRPr="009B2086">
              <w:rPr>
                <w:rFonts w:ascii="Arial" w:hAnsi="Arial" w:cs="Arial"/>
                <w:sz w:val="22"/>
                <w:szCs w:val="22"/>
              </w:rPr>
              <w:t>Babies admitted directly to neonatal unit may have first recorded on Neonatal digital record and this often needs following up by Midwifery staff for MIS compliance</w:t>
            </w:r>
          </w:p>
          <w:p w14:paraId="593D4264"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Evidence can be found on the National Dashboard (MSDS data)</w:t>
            </w:r>
          </w:p>
          <w:p w14:paraId="1E28E620" w14:textId="77777777" w:rsidR="009B2086" w:rsidRPr="009B2086" w:rsidRDefault="009B2086" w:rsidP="00EC2964">
            <w:pPr>
              <w:ind w:left="360"/>
              <w:rPr>
                <w:rFonts w:ascii="Arial" w:hAnsi="Arial" w:cs="Arial"/>
                <w:sz w:val="22"/>
                <w:szCs w:val="22"/>
              </w:rPr>
            </w:pPr>
          </w:p>
        </w:tc>
        <w:tc>
          <w:tcPr>
            <w:tcW w:w="4641" w:type="dxa"/>
          </w:tcPr>
          <w:p w14:paraId="22110D67"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instigate/ maintain routine monitoring of MSDS submission files for first feed omissions</w:t>
            </w:r>
          </w:p>
          <w:p w14:paraId="033BEF9B"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First feed omissions – Digital Midwives to monitor and review digital recording to improve compliance</w:t>
            </w:r>
          </w:p>
          <w:p w14:paraId="2D63AFDA"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monitor National Dashboard/DQMI for overview of compliance</w:t>
            </w:r>
          </w:p>
        </w:tc>
      </w:tr>
      <w:tr w:rsidR="009B2086" w:rsidRPr="009B2086" w14:paraId="38580694" w14:textId="77777777" w:rsidTr="00EC2964">
        <w:tc>
          <w:tcPr>
            <w:tcW w:w="445" w:type="dxa"/>
          </w:tcPr>
          <w:p w14:paraId="0748EB68" w14:textId="77777777" w:rsidR="009B2086" w:rsidRPr="009B2086" w:rsidRDefault="009B2086" w:rsidP="00EC2964">
            <w:pPr>
              <w:rPr>
                <w:rFonts w:ascii="Arial" w:hAnsi="Arial" w:cs="Arial"/>
                <w:sz w:val="22"/>
                <w:szCs w:val="22"/>
              </w:rPr>
            </w:pPr>
            <w:r w:rsidRPr="009B2086">
              <w:rPr>
                <w:rFonts w:ascii="Arial" w:hAnsi="Arial" w:cs="Arial"/>
                <w:sz w:val="22"/>
                <w:szCs w:val="22"/>
              </w:rPr>
              <w:lastRenderedPageBreak/>
              <w:t>4c</w:t>
            </w:r>
          </w:p>
        </w:tc>
        <w:tc>
          <w:tcPr>
            <w:tcW w:w="3605" w:type="dxa"/>
          </w:tcPr>
          <w:p w14:paraId="137BB200" w14:textId="77777777" w:rsidR="009B2086" w:rsidRPr="009B2086" w:rsidRDefault="009B2086" w:rsidP="00EC2964">
            <w:pPr>
              <w:rPr>
                <w:rFonts w:ascii="Arial" w:hAnsi="Arial" w:cs="Arial"/>
                <w:sz w:val="22"/>
                <w:szCs w:val="22"/>
              </w:rPr>
            </w:pPr>
            <w:r w:rsidRPr="009B2086">
              <w:rPr>
                <w:rFonts w:ascii="Arial" w:hAnsi="Arial" w:cs="Arial"/>
                <w:sz w:val="22"/>
                <w:szCs w:val="22"/>
              </w:rPr>
              <w:t>Low birth weight (&lt;2,500g for term births)</w:t>
            </w:r>
          </w:p>
          <w:p w14:paraId="0B686CD7" w14:textId="2BA0D3F6" w:rsidR="009B2086" w:rsidRPr="009B2086" w:rsidRDefault="009B2086" w:rsidP="00EC2964">
            <w:pPr>
              <w:rPr>
                <w:rFonts w:ascii="Arial" w:hAnsi="Arial" w:cs="Arial"/>
                <w:sz w:val="22"/>
                <w:szCs w:val="22"/>
              </w:rPr>
            </w:pPr>
          </w:p>
        </w:tc>
        <w:tc>
          <w:tcPr>
            <w:tcW w:w="6435" w:type="dxa"/>
            <w:vMerge w:val="restart"/>
          </w:tcPr>
          <w:p w14:paraId="4024287B"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Data collected via MIS as routine and submitted to local and national dashboards</w:t>
            </w:r>
          </w:p>
          <w:p w14:paraId="4631CF40"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Data collected via MIS as routine and submitted to local and national dashboards</w:t>
            </w:r>
          </w:p>
          <w:p w14:paraId="7FE8988C"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Data collected via MIS as routine and submitted to local and national dashboards</w:t>
            </w:r>
          </w:p>
        </w:tc>
        <w:tc>
          <w:tcPr>
            <w:tcW w:w="4641" w:type="dxa"/>
            <w:vMerge w:val="restart"/>
          </w:tcPr>
          <w:p w14:paraId="19312BF2"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Maternity teams to maintain local monitoring of data quality (accuracy and completion).</w:t>
            </w:r>
          </w:p>
          <w:p w14:paraId="0E6FAAC6" w14:textId="77777777" w:rsidR="009B2086" w:rsidRPr="009B2086" w:rsidRDefault="009B2086" w:rsidP="009B2086">
            <w:pPr>
              <w:pStyle w:val="ListParagraph"/>
              <w:numPr>
                <w:ilvl w:val="0"/>
                <w:numId w:val="13"/>
              </w:numPr>
              <w:rPr>
                <w:rFonts w:ascii="Arial" w:hAnsi="Arial" w:cs="Arial"/>
                <w:sz w:val="22"/>
                <w:szCs w:val="22"/>
              </w:rPr>
            </w:pPr>
            <w:r w:rsidRPr="009B2086">
              <w:rPr>
                <w:rFonts w:ascii="Arial" w:hAnsi="Arial" w:cs="Arial"/>
                <w:sz w:val="22"/>
                <w:szCs w:val="22"/>
              </w:rPr>
              <w:t>Digital Midwives to work with IS / BI teams to:</w:t>
            </w:r>
          </w:p>
          <w:p w14:paraId="6CF728D2" w14:textId="77777777" w:rsidR="009B2086" w:rsidRPr="009B2086" w:rsidRDefault="009B2086" w:rsidP="009B2086">
            <w:pPr>
              <w:pStyle w:val="ListParagraph"/>
              <w:numPr>
                <w:ilvl w:val="1"/>
                <w:numId w:val="13"/>
              </w:numPr>
              <w:rPr>
                <w:rFonts w:ascii="Arial" w:hAnsi="Arial" w:cs="Arial"/>
                <w:sz w:val="22"/>
                <w:szCs w:val="22"/>
              </w:rPr>
            </w:pPr>
            <w:r w:rsidRPr="009B2086">
              <w:rPr>
                <w:rFonts w:ascii="Arial" w:hAnsi="Arial" w:cs="Arial"/>
                <w:sz w:val="22"/>
                <w:szCs w:val="22"/>
              </w:rPr>
              <w:t>Ensure dashboards are clinically correct and accurate</w:t>
            </w:r>
          </w:p>
          <w:p w14:paraId="60E5F7A6" w14:textId="77777777" w:rsidR="009B2086" w:rsidRPr="009B2086" w:rsidRDefault="009B2086" w:rsidP="009B2086">
            <w:pPr>
              <w:pStyle w:val="ListParagraph"/>
              <w:numPr>
                <w:ilvl w:val="1"/>
                <w:numId w:val="13"/>
              </w:numPr>
              <w:rPr>
                <w:rFonts w:ascii="Arial" w:hAnsi="Arial" w:cs="Arial"/>
                <w:sz w:val="22"/>
                <w:szCs w:val="22"/>
              </w:rPr>
            </w:pPr>
            <w:r w:rsidRPr="009B2086">
              <w:rPr>
                <w:rFonts w:ascii="Arial" w:hAnsi="Arial" w:cs="Arial"/>
                <w:sz w:val="22"/>
                <w:szCs w:val="22"/>
              </w:rPr>
              <w:t>Automate data collection</w:t>
            </w:r>
          </w:p>
          <w:p w14:paraId="715A82C7" w14:textId="77777777" w:rsidR="009B2086" w:rsidRPr="009B2086" w:rsidRDefault="009B2086" w:rsidP="009B2086">
            <w:pPr>
              <w:pStyle w:val="ListParagraph"/>
              <w:numPr>
                <w:ilvl w:val="1"/>
                <w:numId w:val="13"/>
              </w:numPr>
              <w:rPr>
                <w:rFonts w:ascii="Arial" w:hAnsi="Arial" w:cs="Arial"/>
                <w:sz w:val="22"/>
                <w:szCs w:val="22"/>
              </w:rPr>
            </w:pPr>
            <w:r w:rsidRPr="009B2086">
              <w:rPr>
                <w:rFonts w:ascii="Arial" w:hAnsi="Arial" w:cs="Arial"/>
                <w:sz w:val="22"/>
                <w:szCs w:val="22"/>
              </w:rPr>
              <w:t>Streamline data and dashboard’s across LMNS</w:t>
            </w:r>
          </w:p>
        </w:tc>
      </w:tr>
      <w:tr w:rsidR="009B2086" w:rsidRPr="009B2086" w14:paraId="6D272472" w14:textId="77777777" w:rsidTr="00EC2964">
        <w:tc>
          <w:tcPr>
            <w:tcW w:w="445" w:type="dxa"/>
          </w:tcPr>
          <w:p w14:paraId="24012007" w14:textId="77777777" w:rsidR="009B2086" w:rsidRPr="009B2086" w:rsidRDefault="009B2086" w:rsidP="00EC2964">
            <w:pPr>
              <w:rPr>
                <w:rFonts w:ascii="Arial" w:hAnsi="Arial" w:cs="Arial"/>
                <w:sz w:val="22"/>
                <w:szCs w:val="22"/>
              </w:rPr>
            </w:pPr>
            <w:r w:rsidRPr="009B2086">
              <w:rPr>
                <w:rFonts w:ascii="Arial" w:hAnsi="Arial" w:cs="Arial"/>
                <w:sz w:val="22"/>
                <w:szCs w:val="22"/>
              </w:rPr>
              <w:t>4c</w:t>
            </w:r>
          </w:p>
        </w:tc>
        <w:tc>
          <w:tcPr>
            <w:tcW w:w="3605" w:type="dxa"/>
          </w:tcPr>
          <w:p w14:paraId="5A36723A" w14:textId="77777777" w:rsidR="009B2086" w:rsidRPr="009B2086" w:rsidRDefault="009B2086" w:rsidP="00EC2964">
            <w:pPr>
              <w:rPr>
                <w:rFonts w:ascii="Arial" w:hAnsi="Arial" w:cs="Arial"/>
                <w:sz w:val="22"/>
                <w:szCs w:val="22"/>
              </w:rPr>
            </w:pPr>
            <w:r w:rsidRPr="009B2086">
              <w:rPr>
                <w:rFonts w:ascii="Arial" w:hAnsi="Arial" w:cs="Arial"/>
                <w:sz w:val="22"/>
                <w:szCs w:val="22"/>
              </w:rPr>
              <w:t>Deliveries under 27 weeks</w:t>
            </w:r>
          </w:p>
          <w:p w14:paraId="75C8F20F" w14:textId="53F0415C" w:rsidR="009B2086" w:rsidRPr="009B2086" w:rsidRDefault="009B2086" w:rsidP="00EC2964">
            <w:pPr>
              <w:rPr>
                <w:rFonts w:ascii="Arial" w:hAnsi="Arial" w:cs="Arial"/>
                <w:sz w:val="22"/>
                <w:szCs w:val="22"/>
              </w:rPr>
            </w:pPr>
          </w:p>
        </w:tc>
        <w:tc>
          <w:tcPr>
            <w:tcW w:w="6435" w:type="dxa"/>
            <w:vMerge/>
          </w:tcPr>
          <w:p w14:paraId="38FB253B" w14:textId="77777777" w:rsidR="009B2086" w:rsidRPr="009B2086" w:rsidRDefault="009B2086" w:rsidP="009B2086">
            <w:pPr>
              <w:pStyle w:val="ListParagraph"/>
              <w:numPr>
                <w:ilvl w:val="0"/>
                <w:numId w:val="13"/>
              </w:numPr>
              <w:rPr>
                <w:rFonts w:ascii="Arial" w:hAnsi="Arial" w:cs="Arial"/>
                <w:sz w:val="22"/>
                <w:szCs w:val="22"/>
              </w:rPr>
            </w:pPr>
          </w:p>
        </w:tc>
        <w:tc>
          <w:tcPr>
            <w:tcW w:w="4641" w:type="dxa"/>
            <w:vMerge/>
          </w:tcPr>
          <w:p w14:paraId="15D024F9" w14:textId="77777777" w:rsidR="009B2086" w:rsidRPr="009B2086" w:rsidRDefault="009B2086" w:rsidP="009B2086">
            <w:pPr>
              <w:pStyle w:val="ListParagraph"/>
              <w:numPr>
                <w:ilvl w:val="0"/>
                <w:numId w:val="13"/>
              </w:numPr>
              <w:rPr>
                <w:rFonts w:ascii="Arial" w:hAnsi="Arial" w:cs="Arial"/>
                <w:sz w:val="22"/>
                <w:szCs w:val="22"/>
              </w:rPr>
            </w:pPr>
          </w:p>
        </w:tc>
      </w:tr>
      <w:tr w:rsidR="009B2086" w:rsidRPr="009B2086" w14:paraId="4C6BBFC0" w14:textId="77777777" w:rsidTr="00EC2964">
        <w:tc>
          <w:tcPr>
            <w:tcW w:w="445" w:type="dxa"/>
          </w:tcPr>
          <w:p w14:paraId="11AE07E7" w14:textId="77777777" w:rsidR="009B2086" w:rsidRPr="009B2086" w:rsidRDefault="009B2086" w:rsidP="00EC2964">
            <w:pPr>
              <w:rPr>
                <w:rFonts w:ascii="Arial" w:hAnsi="Arial" w:cs="Arial"/>
                <w:sz w:val="22"/>
                <w:szCs w:val="22"/>
              </w:rPr>
            </w:pPr>
            <w:r w:rsidRPr="009B2086">
              <w:rPr>
                <w:rFonts w:ascii="Arial" w:hAnsi="Arial" w:cs="Arial"/>
                <w:sz w:val="22"/>
                <w:szCs w:val="22"/>
              </w:rPr>
              <w:t>4c</w:t>
            </w:r>
          </w:p>
        </w:tc>
        <w:tc>
          <w:tcPr>
            <w:tcW w:w="3605" w:type="dxa"/>
          </w:tcPr>
          <w:p w14:paraId="5C71DE57" w14:textId="77777777" w:rsidR="009B2086" w:rsidRPr="009B2086" w:rsidRDefault="009B2086" w:rsidP="00EC2964">
            <w:pPr>
              <w:rPr>
                <w:rFonts w:ascii="Arial" w:hAnsi="Arial" w:cs="Arial"/>
                <w:sz w:val="22"/>
                <w:szCs w:val="22"/>
              </w:rPr>
            </w:pPr>
            <w:r w:rsidRPr="009B2086">
              <w:rPr>
                <w:rFonts w:ascii="Arial" w:hAnsi="Arial" w:cs="Arial"/>
                <w:sz w:val="22"/>
                <w:szCs w:val="22"/>
              </w:rPr>
              <w:t>Deliveries under 37 weeks</w:t>
            </w:r>
          </w:p>
          <w:p w14:paraId="176B9D01" w14:textId="43083AB7" w:rsidR="009B2086" w:rsidRPr="009B2086" w:rsidRDefault="009B2086" w:rsidP="00EC2964">
            <w:pPr>
              <w:rPr>
                <w:rFonts w:ascii="Arial" w:hAnsi="Arial" w:cs="Arial"/>
                <w:sz w:val="22"/>
                <w:szCs w:val="22"/>
              </w:rPr>
            </w:pPr>
          </w:p>
        </w:tc>
        <w:tc>
          <w:tcPr>
            <w:tcW w:w="6435" w:type="dxa"/>
            <w:vMerge/>
          </w:tcPr>
          <w:p w14:paraId="1672EA56" w14:textId="77777777" w:rsidR="009B2086" w:rsidRPr="009B2086" w:rsidRDefault="009B2086" w:rsidP="009B2086">
            <w:pPr>
              <w:pStyle w:val="ListParagraph"/>
              <w:numPr>
                <w:ilvl w:val="0"/>
                <w:numId w:val="13"/>
              </w:numPr>
              <w:rPr>
                <w:rFonts w:ascii="Arial" w:hAnsi="Arial" w:cs="Arial"/>
                <w:sz w:val="22"/>
                <w:szCs w:val="22"/>
              </w:rPr>
            </w:pPr>
          </w:p>
        </w:tc>
        <w:tc>
          <w:tcPr>
            <w:tcW w:w="4641" w:type="dxa"/>
            <w:vMerge/>
          </w:tcPr>
          <w:p w14:paraId="519496D8" w14:textId="77777777" w:rsidR="009B2086" w:rsidRPr="009B2086" w:rsidRDefault="009B2086" w:rsidP="009B2086">
            <w:pPr>
              <w:pStyle w:val="ListParagraph"/>
              <w:numPr>
                <w:ilvl w:val="0"/>
                <w:numId w:val="13"/>
              </w:numPr>
              <w:rPr>
                <w:rFonts w:ascii="Arial" w:hAnsi="Arial" w:cs="Arial"/>
                <w:sz w:val="22"/>
                <w:szCs w:val="22"/>
              </w:rPr>
            </w:pPr>
          </w:p>
        </w:tc>
      </w:tr>
    </w:tbl>
    <w:p w14:paraId="51C88BE5" w14:textId="77777777" w:rsidR="008B67E8" w:rsidRDefault="008B67E8" w:rsidP="00E3618D">
      <w:pPr>
        <w:rPr>
          <w:rFonts w:ascii="Arial" w:hAnsi="Arial" w:cs="Arial"/>
          <w:b/>
          <w:bCs/>
        </w:rPr>
      </w:pPr>
    </w:p>
    <w:p w14:paraId="0D265F25" w14:textId="7663E73B" w:rsidR="009B2086" w:rsidRPr="009B2086" w:rsidRDefault="009B2086" w:rsidP="00E3618D">
      <w:pPr>
        <w:rPr>
          <w:rFonts w:ascii="Arial" w:hAnsi="Arial" w:cs="Arial"/>
          <w:i/>
          <w:iCs/>
        </w:rPr>
        <w:sectPr w:rsidR="009B2086" w:rsidRPr="009B2086" w:rsidSect="009B2086">
          <w:pgSz w:w="16838" w:h="11906" w:orient="landscape"/>
          <w:pgMar w:top="720" w:right="720" w:bottom="720" w:left="720" w:header="708" w:footer="708" w:gutter="0"/>
          <w:cols w:space="708"/>
          <w:docGrid w:linePitch="360"/>
        </w:sectPr>
      </w:pPr>
      <w:r>
        <w:rPr>
          <w:rFonts w:ascii="Arial" w:hAnsi="Arial" w:cs="Arial"/>
          <w:i/>
          <w:iCs/>
        </w:rPr>
        <w:t>Figure 17 Digital and Data response to process indicators</w:t>
      </w:r>
    </w:p>
    <w:p w14:paraId="327D1ADE" w14:textId="7EB1FC3B" w:rsidR="008B67E8" w:rsidRDefault="008B67E8" w:rsidP="00E3618D">
      <w:pPr>
        <w:rPr>
          <w:rFonts w:ascii="Arial" w:hAnsi="Arial" w:cs="Arial"/>
          <w:b/>
          <w:bCs/>
        </w:rPr>
      </w:pPr>
    </w:p>
    <w:p w14:paraId="29360C0F" w14:textId="15ABA8E9" w:rsidR="00946B50" w:rsidRPr="005D72B3" w:rsidRDefault="00946B50" w:rsidP="00E3618D">
      <w:pPr>
        <w:rPr>
          <w:rFonts w:ascii="Arial" w:hAnsi="Arial" w:cs="Arial"/>
          <w:b/>
          <w:bCs/>
        </w:rPr>
      </w:pPr>
      <w:r w:rsidRPr="005D72B3">
        <w:rPr>
          <w:rFonts w:ascii="Arial" w:hAnsi="Arial" w:cs="Arial"/>
          <w:b/>
          <w:bCs/>
        </w:rPr>
        <w:t>Priority 3</w:t>
      </w:r>
      <w:r w:rsidR="00E221CD" w:rsidRPr="005D72B3">
        <w:rPr>
          <w:rFonts w:ascii="Arial" w:hAnsi="Arial" w:cs="Arial"/>
          <w:b/>
          <w:bCs/>
        </w:rPr>
        <w:t xml:space="preserve">-Ensure datasets are completed </w:t>
      </w:r>
    </w:p>
    <w:p w14:paraId="60BC353E" w14:textId="67BA6AE3" w:rsidR="000833DD" w:rsidRPr="005D72B3" w:rsidRDefault="000833DD" w:rsidP="00E3618D">
      <w:pPr>
        <w:rPr>
          <w:rFonts w:ascii="Arial" w:hAnsi="Arial" w:cs="Arial"/>
        </w:rPr>
      </w:pPr>
      <w:r w:rsidRPr="005D72B3">
        <w:rPr>
          <w:rFonts w:ascii="Arial" w:hAnsi="Arial" w:cs="Arial"/>
        </w:rPr>
        <w:t xml:space="preserve">Serious Incidents are reviewed by the LMNS and taken to Programme Board.  Ethnic origin has been recorded within these reports and issues around language and translation have been highlighted. However, there is recognition form Trusts that the recorded on Ethnic origins is not consistent across the reporting Datix/Safeguard systems, and we will now work to address this with the following </w:t>
      </w:r>
      <w:r w:rsidR="00B859E0" w:rsidRPr="005D72B3">
        <w:rPr>
          <w:rFonts w:ascii="Arial" w:hAnsi="Arial" w:cs="Arial"/>
        </w:rPr>
        <w:t>plans</w:t>
      </w:r>
      <w:r w:rsidRPr="005D72B3">
        <w:rPr>
          <w:rFonts w:ascii="Arial" w:hAnsi="Arial" w:cs="Arial"/>
        </w:rPr>
        <w:t>;</w:t>
      </w:r>
    </w:p>
    <w:p w14:paraId="51CA3A86" w14:textId="037836BA" w:rsidR="000833DD" w:rsidRPr="005D72B3" w:rsidRDefault="000833DD" w:rsidP="00B859E0">
      <w:pPr>
        <w:pStyle w:val="ListParagraph"/>
        <w:numPr>
          <w:ilvl w:val="0"/>
          <w:numId w:val="4"/>
        </w:numPr>
        <w:rPr>
          <w:rFonts w:ascii="Arial" w:hAnsi="Arial" w:cs="Arial"/>
          <w:sz w:val="22"/>
          <w:szCs w:val="22"/>
        </w:rPr>
      </w:pPr>
      <w:r w:rsidRPr="005D72B3">
        <w:rPr>
          <w:rFonts w:ascii="Arial" w:hAnsi="Arial" w:cs="Arial"/>
          <w:sz w:val="22"/>
          <w:szCs w:val="22"/>
        </w:rPr>
        <w:t xml:space="preserve">All reported SI into the CCG will be scrutinised for ethnic data.  Where not completed, the Lead Midwife will request that this information is </w:t>
      </w:r>
      <w:r w:rsidR="00B859E0" w:rsidRPr="005D72B3">
        <w:rPr>
          <w:rFonts w:ascii="Arial" w:hAnsi="Arial" w:cs="Arial"/>
          <w:sz w:val="22"/>
          <w:szCs w:val="22"/>
        </w:rPr>
        <w:t>recorded</w:t>
      </w:r>
      <w:r w:rsidRPr="005D72B3">
        <w:rPr>
          <w:rFonts w:ascii="Arial" w:hAnsi="Arial" w:cs="Arial"/>
          <w:sz w:val="22"/>
          <w:szCs w:val="22"/>
        </w:rPr>
        <w:t xml:space="preserve">. </w:t>
      </w:r>
    </w:p>
    <w:p w14:paraId="1FDADEFD" w14:textId="60609127" w:rsidR="000833DD" w:rsidRPr="005D72B3" w:rsidRDefault="000833DD" w:rsidP="00B859E0">
      <w:pPr>
        <w:pStyle w:val="ListParagraph"/>
        <w:numPr>
          <w:ilvl w:val="0"/>
          <w:numId w:val="4"/>
        </w:numPr>
        <w:rPr>
          <w:rFonts w:ascii="Arial" w:hAnsi="Arial" w:cs="Arial"/>
          <w:sz w:val="22"/>
          <w:szCs w:val="22"/>
        </w:rPr>
      </w:pPr>
      <w:r w:rsidRPr="005D72B3">
        <w:rPr>
          <w:rFonts w:ascii="Arial" w:hAnsi="Arial" w:cs="Arial"/>
          <w:sz w:val="22"/>
          <w:szCs w:val="22"/>
        </w:rPr>
        <w:t xml:space="preserve">Serious Incident scrutiny will now </w:t>
      </w:r>
      <w:r w:rsidR="00B859E0" w:rsidRPr="005D72B3">
        <w:rPr>
          <w:rFonts w:ascii="Arial" w:hAnsi="Arial" w:cs="Arial"/>
          <w:sz w:val="22"/>
          <w:szCs w:val="22"/>
        </w:rPr>
        <w:t>occur</w:t>
      </w:r>
      <w:r w:rsidRPr="005D72B3">
        <w:rPr>
          <w:rFonts w:ascii="Arial" w:hAnsi="Arial" w:cs="Arial"/>
          <w:sz w:val="22"/>
          <w:szCs w:val="22"/>
        </w:rPr>
        <w:t xml:space="preserve"> in the planned Serious Incident </w:t>
      </w:r>
      <w:r w:rsidR="00B859E0" w:rsidRPr="005D72B3">
        <w:rPr>
          <w:rFonts w:ascii="Arial" w:hAnsi="Arial" w:cs="Arial"/>
          <w:sz w:val="22"/>
          <w:szCs w:val="22"/>
        </w:rPr>
        <w:t>scrutiny</w:t>
      </w:r>
      <w:r w:rsidRPr="005D72B3">
        <w:rPr>
          <w:rFonts w:ascii="Arial" w:hAnsi="Arial" w:cs="Arial"/>
          <w:sz w:val="22"/>
          <w:szCs w:val="22"/>
        </w:rPr>
        <w:t xml:space="preserve"> meeting to commence Feb 2022, and Ethnic origin </w:t>
      </w:r>
      <w:r w:rsidR="00B859E0" w:rsidRPr="005D72B3">
        <w:rPr>
          <w:rFonts w:ascii="Arial" w:hAnsi="Arial" w:cs="Arial"/>
          <w:sz w:val="22"/>
          <w:szCs w:val="22"/>
        </w:rPr>
        <w:t>will</w:t>
      </w:r>
      <w:r w:rsidRPr="005D72B3">
        <w:rPr>
          <w:rFonts w:ascii="Arial" w:hAnsi="Arial" w:cs="Arial"/>
          <w:sz w:val="22"/>
          <w:szCs w:val="22"/>
        </w:rPr>
        <w:t xml:space="preserve"> be discussed for every ca</w:t>
      </w:r>
      <w:r w:rsidR="009A081B">
        <w:rPr>
          <w:rFonts w:ascii="Arial" w:hAnsi="Arial" w:cs="Arial"/>
          <w:sz w:val="22"/>
          <w:szCs w:val="22"/>
        </w:rPr>
        <w:t>s</w:t>
      </w:r>
      <w:r w:rsidRPr="005D72B3">
        <w:rPr>
          <w:rFonts w:ascii="Arial" w:hAnsi="Arial" w:cs="Arial"/>
          <w:sz w:val="22"/>
          <w:szCs w:val="22"/>
        </w:rPr>
        <w:t xml:space="preserve">e. </w:t>
      </w:r>
    </w:p>
    <w:p w14:paraId="42150893" w14:textId="5225F265" w:rsidR="00B859E0" w:rsidRPr="005D72B3" w:rsidRDefault="00B859E0" w:rsidP="00B859E0">
      <w:pPr>
        <w:pStyle w:val="ListParagraph"/>
        <w:numPr>
          <w:ilvl w:val="0"/>
          <w:numId w:val="4"/>
        </w:numPr>
        <w:rPr>
          <w:rFonts w:ascii="Arial" w:hAnsi="Arial" w:cs="Arial"/>
          <w:sz w:val="22"/>
          <w:szCs w:val="22"/>
        </w:rPr>
      </w:pPr>
      <w:r w:rsidRPr="005D72B3">
        <w:rPr>
          <w:rFonts w:ascii="Arial" w:hAnsi="Arial" w:cs="Arial"/>
          <w:sz w:val="22"/>
          <w:szCs w:val="22"/>
        </w:rPr>
        <w:t xml:space="preserve">Ethnic origin will be recorded in every LMNS Board paper moving forwards. </w:t>
      </w:r>
    </w:p>
    <w:p w14:paraId="4DD2C11C" w14:textId="1BF7FF75" w:rsidR="00B859E0" w:rsidRPr="005D72B3" w:rsidRDefault="00B859E0" w:rsidP="00B859E0">
      <w:pPr>
        <w:pStyle w:val="ListParagraph"/>
        <w:numPr>
          <w:ilvl w:val="0"/>
          <w:numId w:val="4"/>
        </w:numPr>
        <w:rPr>
          <w:rFonts w:ascii="Arial" w:hAnsi="Arial" w:cs="Arial"/>
          <w:sz w:val="22"/>
          <w:szCs w:val="22"/>
        </w:rPr>
      </w:pPr>
      <w:r w:rsidRPr="005D72B3">
        <w:rPr>
          <w:rFonts w:ascii="Arial" w:hAnsi="Arial" w:cs="Arial"/>
          <w:sz w:val="22"/>
          <w:szCs w:val="22"/>
        </w:rPr>
        <w:t xml:space="preserve">Audit to be competed to ensure this remains compliant. </w:t>
      </w:r>
    </w:p>
    <w:p w14:paraId="531FDF14" w14:textId="129CAE64" w:rsidR="00462FBE" w:rsidRPr="005D72B3" w:rsidRDefault="000833DD" w:rsidP="00E3618D">
      <w:pPr>
        <w:rPr>
          <w:rFonts w:ascii="Arial" w:hAnsi="Arial" w:cs="Arial"/>
        </w:rPr>
      </w:pPr>
      <w:r w:rsidRPr="005D72B3">
        <w:rPr>
          <w:rFonts w:ascii="Arial" w:hAnsi="Arial" w:cs="Arial"/>
        </w:rPr>
        <w:t xml:space="preserve"> </w:t>
      </w:r>
    </w:p>
    <w:p w14:paraId="39324EBD" w14:textId="4465E090" w:rsidR="000833DD" w:rsidRPr="005D72B3" w:rsidRDefault="000833DD" w:rsidP="00E3618D">
      <w:pPr>
        <w:rPr>
          <w:rFonts w:ascii="Arial" w:hAnsi="Arial" w:cs="Arial"/>
          <w:b/>
          <w:bCs/>
        </w:rPr>
      </w:pPr>
      <w:r w:rsidRPr="005D72B3">
        <w:rPr>
          <w:rFonts w:ascii="Arial" w:hAnsi="Arial" w:cs="Arial"/>
        </w:rPr>
        <w:t xml:space="preserve"> </w:t>
      </w:r>
      <w:r w:rsidRPr="005D72B3">
        <w:rPr>
          <w:rFonts w:ascii="Arial" w:hAnsi="Arial" w:cs="Arial"/>
          <w:b/>
          <w:bCs/>
        </w:rPr>
        <w:t>Appendix 3</w:t>
      </w:r>
      <w:r w:rsidR="004929DA">
        <w:rPr>
          <w:rFonts w:ascii="Arial" w:hAnsi="Arial" w:cs="Arial"/>
          <w:b/>
          <w:bCs/>
        </w:rPr>
        <w:t xml:space="preserve"> </w:t>
      </w:r>
      <w:r w:rsidR="004929DA" w:rsidRPr="008A0EF5">
        <w:rPr>
          <w:rFonts w:ascii="Arial" w:hAnsi="Arial" w:cs="Arial"/>
        </w:rPr>
        <w:t xml:space="preserve">is an </w:t>
      </w:r>
      <w:r w:rsidR="00E04175" w:rsidRPr="008A0EF5">
        <w:rPr>
          <w:rFonts w:ascii="Arial" w:hAnsi="Arial" w:cs="Arial"/>
        </w:rPr>
        <w:t>S</w:t>
      </w:r>
      <w:r w:rsidR="008A0EF5" w:rsidRPr="008A0EF5">
        <w:rPr>
          <w:rFonts w:ascii="Arial" w:hAnsi="Arial" w:cs="Arial"/>
        </w:rPr>
        <w:t>I report to demonstrate recognition of ethnicity</w:t>
      </w:r>
      <w:r w:rsidR="008A0EF5">
        <w:rPr>
          <w:rFonts w:ascii="Arial" w:hAnsi="Arial" w:cs="Arial"/>
          <w:b/>
          <w:bCs/>
        </w:rPr>
        <w:t>.</w:t>
      </w:r>
    </w:p>
    <w:p w14:paraId="4C26236F" w14:textId="3B6393D1" w:rsidR="00127C51" w:rsidRPr="005D72B3" w:rsidRDefault="00127C51" w:rsidP="00E3618D">
      <w:pPr>
        <w:rPr>
          <w:rFonts w:ascii="Arial" w:hAnsi="Arial" w:cs="Arial"/>
          <w:b/>
          <w:bCs/>
        </w:rPr>
      </w:pPr>
      <w:r w:rsidRPr="005D72B3">
        <w:rPr>
          <w:rFonts w:ascii="Arial" w:hAnsi="Arial" w:cs="Arial"/>
          <w:b/>
          <w:bCs/>
        </w:rPr>
        <w:t xml:space="preserve">Priority 4 </w:t>
      </w:r>
      <w:r w:rsidR="00711696" w:rsidRPr="005D72B3">
        <w:rPr>
          <w:rFonts w:ascii="Arial" w:hAnsi="Arial" w:cs="Arial"/>
          <w:b/>
          <w:bCs/>
        </w:rPr>
        <w:t>-</w:t>
      </w:r>
      <w:r w:rsidR="00E4035C" w:rsidRPr="005D72B3">
        <w:rPr>
          <w:rFonts w:ascii="Arial" w:hAnsi="Arial" w:cs="Arial"/>
          <w:b/>
          <w:bCs/>
        </w:rPr>
        <w:t xml:space="preserve">Accelerate preventative programme and engage those at greatest risk of poor health outcomes. </w:t>
      </w:r>
    </w:p>
    <w:p w14:paraId="76D8E9C0" w14:textId="72A199FF" w:rsidR="008A5ADC" w:rsidRPr="005D72B3" w:rsidRDefault="00711696" w:rsidP="008A5ADC">
      <w:pPr>
        <w:rPr>
          <w:rFonts w:ascii="Arial" w:hAnsi="Arial" w:cs="Arial"/>
          <w:b/>
          <w:bCs/>
        </w:rPr>
      </w:pPr>
      <w:r w:rsidRPr="005D72B3">
        <w:rPr>
          <w:rFonts w:ascii="Arial" w:hAnsi="Arial" w:cs="Arial"/>
          <w:b/>
          <w:bCs/>
        </w:rPr>
        <w:t>4a</w:t>
      </w:r>
      <w:r w:rsidR="00C80371" w:rsidRPr="005D72B3">
        <w:rPr>
          <w:rFonts w:ascii="Arial" w:hAnsi="Arial" w:cs="Arial"/>
          <w:b/>
          <w:bCs/>
        </w:rPr>
        <w:t xml:space="preserve"> and </w:t>
      </w:r>
      <w:r w:rsidR="00263FA1">
        <w:rPr>
          <w:rFonts w:ascii="Arial" w:hAnsi="Arial" w:cs="Arial"/>
          <w:b/>
          <w:bCs/>
        </w:rPr>
        <w:t xml:space="preserve">4b </w:t>
      </w:r>
      <w:r w:rsidRPr="005D72B3">
        <w:rPr>
          <w:rFonts w:ascii="Arial" w:hAnsi="Arial" w:cs="Arial"/>
          <w:b/>
          <w:bCs/>
        </w:rPr>
        <w:t>-understand population and co-produced interventions</w:t>
      </w:r>
      <w:r w:rsidR="00C80371" w:rsidRPr="005D72B3">
        <w:rPr>
          <w:rFonts w:ascii="Arial" w:hAnsi="Arial" w:cs="Arial"/>
          <w:b/>
          <w:bCs/>
        </w:rPr>
        <w:t xml:space="preserve">, and action on maternal </w:t>
      </w:r>
      <w:r w:rsidR="00B54F76" w:rsidRPr="005D72B3">
        <w:rPr>
          <w:rFonts w:ascii="Arial" w:hAnsi="Arial" w:cs="Arial"/>
          <w:b/>
          <w:bCs/>
        </w:rPr>
        <w:t>mortality</w:t>
      </w:r>
      <w:r w:rsidR="008A5ADC">
        <w:rPr>
          <w:rFonts w:ascii="Arial" w:hAnsi="Arial" w:cs="Arial"/>
          <w:b/>
          <w:bCs/>
        </w:rPr>
        <w:t xml:space="preserve">, 3rd sector organisations – Maternity Voices Partnerships </w:t>
      </w:r>
    </w:p>
    <w:p w14:paraId="762A8101" w14:textId="7A8C6448" w:rsidR="00711696" w:rsidRPr="005D72B3" w:rsidRDefault="00B54F76" w:rsidP="00E3618D">
      <w:pPr>
        <w:rPr>
          <w:rFonts w:ascii="Arial" w:hAnsi="Arial" w:cs="Arial"/>
          <w:b/>
          <w:bCs/>
        </w:rPr>
      </w:pPr>
      <w:r w:rsidRPr="005D72B3">
        <w:rPr>
          <w:rFonts w:ascii="Arial" w:hAnsi="Arial" w:cs="Arial"/>
          <w:b/>
          <w:bCs/>
        </w:rPr>
        <w:t xml:space="preserve"> </w:t>
      </w:r>
      <w:r w:rsidR="00711696" w:rsidRPr="005D72B3">
        <w:rPr>
          <w:rFonts w:ascii="Arial" w:hAnsi="Arial" w:cs="Arial"/>
          <w:b/>
          <w:bCs/>
        </w:rPr>
        <w:t xml:space="preserve"> </w:t>
      </w:r>
    </w:p>
    <w:p w14:paraId="08AC29D4" w14:textId="0937DDC2" w:rsidR="00711696" w:rsidRPr="005D72B3" w:rsidRDefault="00711696" w:rsidP="00E3618D">
      <w:pPr>
        <w:rPr>
          <w:rFonts w:ascii="Arial" w:hAnsi="Arial" w:cs="Arial"/>
        </w:rPr>
      </w:pPr>
      <w:r w:rsidRPr="005D72B3">
        <w:rPr>
          <w:rFonts w:ascii="Arial" w:hAnsi="Arial" w:cs="Arial"/>
        </w:rPr>
        <w:t xml:space="preserve">As an LMNS, the Prevention work stream has been working tirelessly on this agenda over the past 12 months.  In partnership with </w:t>
      </w:r>
      <w:r w:rsidR="00F3225D" w:rsidRPr="005D72B3">
        <w:rPr>
          <w:rFonts w:ascii="Arial" w:hAnsi="Arial" w:cs="Arial"/>
        </w:rPr>
        <w:t>Norfolk</w:t>
      </w:r>
      <w:r w:rsidRPr="005D72B3">
        <w:rPr>
          <w:rFonts w:ascii="Arial" w:hAnsi="Arial" w:cs="Arial"/>
        </w:rPr>
        <w:t xml:space="preserve"> County Council </w:t>
      </w:r>
      <w:r w:rsidR="00F3225D" w:rsidRPr="005D72B3">
        <w:rPr>
          <w:rFonts w:ascii="Arial" w:hAnsi="Arial" w:cs="Arial"/>
        </w:rPr>
        <w:t>Public</w:t>
      </w:r>
      <w:r w:rsidRPr="005D72B3">
        <w:rPr>
          <w:rFonts w:ascii="Arial" w:hAnsi="Arial" w:cs="Arial"/>
        </w:rPr>
        <w:t xml:space="preserve"> Health and the MVP, we have been </w:t>
      </w:r>
      <w:r w:rsidR="00596087" w:rsidRPr="005D72B3">
        <w:rPr>
          <w:rFonts w:ascii="Arial" w:hAnsi="Arial" w:cs="Arial"/>
        </w:rPr>
        <w:t>making in-</w:t>
      </w:r>
      <w:r w:rsidR="00F3225D" w:rsidRPr="005D72B3">
        <w:rPr>
          <w:rFonts w:ascii="Arial" w:hAnsi="Arial" w:cs="Arial"/>
        </w:rPr>
        <w:t>roads</w:t>
      </w:r>
      <w:r w:rsidR="00596087" w:rsidRPr="005D72B3">
        <w:rPr>
          <w:rFonts w:ascii="Arial" w:hAnsi="Arial" w:cs="Arial"/>
        </w:rPr>
        <w:t xml:space="preserve"> into understanding our </w:t>
      </w:r>
      <w:r w:rsidR="0032791B" w:rsidRPr="005D72B3">
        <w:rPr>
          <w:rFonts w:ascii="Arial" w:hAnsi="Arial" w:cs="Arial"/>
        </w:rPr>
        <w:t>population and</w:t>
      </w:r>
      <w:r w:rsidR="00596087" w:rsidRPr="005D72B3">
        <w:rPr>
          <w:rFonts w:ascii="Arial" w:hAnsi="Arial" w:cs="Arial"/>
        </w:rPr>
        <w:t xml:space="preserve"> creating innovations to meet their specific needs. We </w:t>
      </w:r>
      <w:r w:rsidR="00F3225D" w:rsidRPr="005D72B3">
        <w:rPr>
          <w:rFonts w:ascii="Arial" w:hAnsi="Arial" w:cs="Arial"/>
        </w:rPr>
        <w:t>recognise</w:t>
      </w:r>
      <w:r w:rsidR="00596087" w:rsidRPr="005D72B3">
        <w:rPr>
          <w:rFonts w:ascii="Arial" w:hAnsi="Arial" w:cs="Arial"/>
        </w:rPr>
        <w:t xml:space="preserve"> that Poverty has the greatest impact on the health o</w:t>
      </w:r>
      <w:r w:rsidR="00F3225D" w:rsidRPr="005D72B3">
        <w:rPr>
          <w:rFonts w:ascii="Arial" w:hAnsi="Arial" w:cs="Arial"/>
        </w:rPr>
        <w:t xml:space="preserve">f </w:t>
      </w:r>
      <w:r w:rsidR="00596087" w:rsidRPr="005D72B3">
        <w:rPr>
          <w:rFonts w:ascii="Arial" w:hAnsi="Arial" w:cs="Arial"/>
        </w:rPr>
        <w:t xml:space="preserve">our families, regardless of </w:t>
      </w:r>
      <w:r w:rsidR="00F3225D" w:rsidRPr="005D72B3">
        <w:rPr>
          <w:rFonts w:ascii="Arial" w:hAnsi="Arial" w:cs="Arial"/>
        </w:rPr>
        <w:t>ethnic</w:t>
      </w:r>
      <w:r w:rsidR="00596087" w:rsidRPr="005D72B3">
        <w:rPr>
          <w:rFonts w:ascii="Arial" w:hAnsi="Arial" w:cs="Arial"/>
        </w:rPr>
        <w:t xml:space="preserve"> </w:t>
      </w:r>
      <w:r w:rsidR="00F3225D" w:rsidRPr="005D72B3">
        <w:rPr>
          <w:rFonts w:ascii="Arial" w:hAnsi="Arial" w:cs="Arial"/>
        </w:rPr>
        <w:t>origin</w:t>
      </w:r>
      <w:r w:rsidR="00596087" w:rsidRPr="005D72B3">
        <w:rPr>
          <w:rFonts w:ascii="Arial" w:hAnsi="Arial" w:cs="Arial"/>
        </w:rPr>
        <w:t xml:space="preserve">, and </w:t>
      </w:r>
      <w:r w:rsidR="00F3225D" w:rsidRPr="005D72B3">
        <w:rPr>
          <w:rFonts w:ascii="Arial" w:hAnsi="Arial" w:cs="Arial"/>
        </w:rPr>
        <w:t xml:space="preserve">we are targeting CoC, and health input into the areas of greatest deprivation and needs. </w:t>
      </w:r>
      <w:r w:rsidR="00793139" w:rsidRPr="005D72B3">
        <w:rPr>
          <w:rFonts w:ascii="Arial" w:hAnsi="Arial" w:cs="Arial"/>
        </w:rPr>
        <w:t xml:space="preserve">To this end, we have successfully appointed a Public health Midwife, and are in the process of </w:t>
      </w:r>
      <w:r w:rsidR="00610193" w:rsidRPr="005D72B3">
        <w:rPr>
          <w:rFonts w:ascii="Arial" w:hAnsi="Arial" w:cs="Arial"/>
        </w:rPr>
        <w:t xml:space="preserve">recruiting a new team of a </w:t>
      </w:r>
      <w:r w:rsidR="0032791B" w:rsidRPr="005D72B3">
        <w:rPr>
          <w:rFonts w:ascii="Arial" w:hAnsi="Arial" w:cs="Arial"/>
        </w:rPr>
        <w:t>brand-new</w:t>
      </w:r>
      <w:r w:rsidR="00610193" w:rsidRPr="005D72B3">
        <w:rPr>
          <w:rFonts w:ascii="Arial" w:hAnsi="Arial" w:cs="Arial"/>
        </w:rPr>
        <w:t xml:space="preserve"> post, called Maternity Health Advisors.  This is an innovation to support the health needs of the most vulnerable</w:t>
      </w:r>
      <w:r w:rsidR="006522A0" w:rsidRPr="005D72B3">
        <w:rPr>
          <w:rFonts w:ascii="Arial" w:hAnsi="Arial" w:cs="Arial"/>
        </w:rPr>
        <w:t xml:space="preserve">.  Job Description </w:t>
      </w:r>
      <w:r w:rsidR="006522A0" w:rsidRPr="005D72B3">
        <w:rPr>
          <w:rFonts w:ascii="Arial" w:hAnsi="Arial" w:cs="Arial"/>
          <w:b/>
          <w:bCs/>
        </w:rPr>
        <w:t>Appendix 4</w:t>
      </w:r>
      <w:r w:rsidR="006522A0" w:rsidRPr="005D72B3">
        <w:rPr>
          <w:rFonts w:ascii="Arial" w:hAnsi="Arial" w:cs="Arial"/>
        </w:rPr>
        <w:t xml:space="preserve"> </w:t>
      </w:r>
    </w:p>
    <w:p w14:paraId="7CFD17A8" w14:textId="4E980F66" w:rsidR="000D15CF" w:rsidRPr="005D72B3" w:rsidRDefault="000D15CF" w:rsidP="00E3618D">
      <w:pPr>
        <w:rPr>
          <w:rFonts w:ascii="Arial" w:hAnsi="Arial" w:cs="Arial"/>
        </w:rPr>
      </w:pPr>
      <w:r w:rsidRPr="005D72B3">
        <w:rPr>
          <w:rFonts w:ascii="Arial" w:hAnsi="Arial" w:cs="Arial"/>
        </w:rPr>
        <w:t xml:space="preserve">We have completed a local population heat map </w:t>
      </w:r>
      <w:r w:rsidRPr="005D72B3">
        <w:rPr>
          <w:rFonts w:ascii="Arial" w:hAnsi="Arial" w:cs="Arial"/>
          <w:b/>
          <w:bCs/>
        </w:rPr>
        <w:t>appendix 5</w:t>
      </w:r>
      <w:r w:rsidRPr="005D72B3">
        <w:rPr>
          <w:rFonts w:ascii="Arial" w:hAnsi="Arial" w:cs="Arial"/>
        </w:rPr>
        <w:t xml:space="preserve"> and community assets. </w:t>
      </w:r>
    </w:p>
    <w:p w14:paraId="2427499A" w14:textId="55C7A27F" w:rsidR="00C037EC" w:rsidRPr="005D72B3" w:rsidRDefault="00C037EC" w:rsidP="00E3618D">
      <w:pPr>
        <w:rPr>
          <w:rFonts w:ascii="Arial" w:hAnsi="Arial" w:cs="Arial"/>
        </w:rPr>
      </w:pPr>
      <w:r w:rsidRPr="005D72B3">
        <w:rPr>
          <w:rFonts w:ascii="Arial" w:hAnsi="Arial" w:cs="Arial"/>
        </w:rPr>
        <w:t>We have understood our populat</w:t>
      </w:r>
      <w:r w:rsidR="009602F5" w:rsidRPr="005D72B3">
        <w:rPr>
          <w:rFonts w:ascii="Arial" w:hAnsi="Arial" w:cs="Arial"/>
        </w:rPr>
        <w:t>ion</w:t>
      </w:r>
      <w:r w:rsidRPr="005D72B3">
        <w:rPr>
          <w:rFonts w:ascii="Arial" w:hAnsi="Arial" w:cs="Arial"/>
        </w:rPr>
        <w:t xml:space="preserve">, and supported the Trusts </w:t>
      </w:r>
      <w:r w:rsidR="002D7ABD" w:rsidRPr="005D72B3">
        <w:rPr>
          <w:rFonts w:ascii="Arial" w:hAnsi="Arial" w:cs="Arial"/>
        </w:rPr>
        <w:t xml:space="preserve">in developing Hubs within the areas of highest deprivation.  Both the JPUH and QEH have Hubs </w:t>
      </w:r>
      <w:r w:rsidR="00CC5BA7" w:rsidRPr="005D72B3">
        <w:rPr>
          <w:rFonts w:ascii="Arial" w:hAnsi="Arial" w:cs="Arial"/>
        </w:rPr>
        <w:t>with the</w:t>
      </w:r>
      <w:r w:rsidR="002D7ABD" w:rsidRPr="005D72B3">
        <w:rPr>
          <w:rFonts w:ascii="Arial" w:hAnsi="Arial" w:cs="Arial"/>
        </w:rPr>
        <w:t xml:space="preserve"> heart of their communities, which serve the most </w:t>
      </w:r>
      <w:r w:rsidR="00CC5BA7" w:rsidRPr="005D72B3">
        <w:rPr>
          <w:rFonts w:ascii="Arial" w:hAnsi="Arial" w:cs="Arial"/>
        </w:rPr>
        <w:t>deprived</w:t>
      </w:r>
      <w:r w:rsidR="00117589" w:rsidRPr="005D72B3">
        <w:rPr>
          <w:rFonts w:ascii="Arial" w:hAnsi="Arial" w:cs="Arial"/>
        </w:rPr>
        <w:t xml:space="preserve"> areas, and the areas with greatest diversity.  </w:t>
      </w:r>
      <w:r w:rsidR="001137DA" w:rsidRPr="005D72B3">
        <w:rPr>
          <w:rFonts w:ascii="Arial" w:hAnsi="Arial" w:cs="Arial"/>
        </w:rPr>
        <w:t xml:space="preserve">For example, Gt </w:t>
      </w:r>
      <w:r w:rsidR="0032791B" w:rsidRPr="005D72B3">
        <w:rPr>
          <w:rFonts w:ascii="Arial" w:hAnsi="Arial" w:cs="Arial"/>
        </w:rPr>
        <w:t>Yarmouth</w:t>
      </w:r>
      <w:r w:rsidR="001137DA" w:rsidRPr="005D72B3">
        <w:rPr>
          <w:rFonts w:ascii="Arial" w:hAnsi="Arial" w:cs="Arial"/>
        </w:rPr>
        <w:t xml:space="preserve"> has this highest IMD score of </w:t>
      </w:r>
      <w:r w:rsidR="00B25A59" w:rsidRPr="005D72B3">
        <w:rPr>
          <w:rFonts w:ascii="Arial" w:hAnsi="Arial" w:cs="Arial"/>
        </w:rPr>
        <w:t xml:space="preserve">54.1.  It is of note, that the % of BAME women in this cohort </w:t>
      </w:r>
      <w:r w:rsidR="007A1941" w:rsidRPr="005D72B3">
        <w:rPr>
          <w:rFonts w:ascii="Arial" w:hAnsi="Arial" w:cs="Arial"/>
        </w:rPr>
        <w:t>is</w:t>
      </w:r>
      <w:r w:rsidR="00B25A59" w:rsidRPr="005D72B3">
        <w:rPr>
          <w:rFonts w:ascii="Arial" w:hAnsi="Arial" w:cs="Arial"/>
        </w:rPr>
        <w:t xml:space="preserve"> </w:t>
      </w:r>
      <w:r w:rsidR="001461D1" w:rsidRPr="005D72B3">
        <w:rPr>
          <w:rFonts w:ascii="Arial" w:hAnsi="Arial" w:cs="Arial"/>
        </w:rPr>
        <w:t>7.5%</w:t>
      </w:r>
      <w:r w:rsidR="007A1941" w:rsidRPr="005D72B3">
        <w:rPr>
          <w:rFonts w:ascii="Arial" w:hAnsi="Arial" w:cs="Arial"/>
        </w:rPr>
        <w:t xml:space="preserve">, whereas the % of ‘white other’ is 12.0%.  This demonstrates that the population with the greatest need to the populations consisting of </w:t>
      </w:r>
      <w:r w:rsidR="0032791B" w:rsidRPr="005D72B3">
        <w:rPr>
          <w:rFonts w:ascii="Arial" w:hAnsi="Arial" w:cs="Arial"/>
        </w:rPr>
        <w:t>women</w:t>
      </w:r>
      <w:r w:rsidR="007A1941" w:rsidRPr="005D72B3">
        <w:rPr>
          <w:rFonts w:ascii="Arial" w:hAnsi="Arial" w:cs="Arial"/>
        </w:rPr>
        <w:t xml:space="preserve"> from Eastern </w:t>
      </w:r>
      <w:r w:rsidR="0032791B" w:rsidRPr="005D72B3">
        <w:rPr>
          <w:rFonts w:ascii="Arial" w:hAnsi="Arial" w:cs="Arial"/>
        </w:rPr>
        <w:t>Europe</w:t>
      </w:r>
      <w:r w:rsidR="007A1941" w:rsidRPr="005D72B3">
        <w:rPr>
          <w:rFonts w:ascii="Arial" w:hAnsi="Arial" w:cs="Arial"/>
        </w:rPr>
        <w:t xml:space="preserve">, which is reported too by midwives requesting Language line for </w:t>
      </w:r>
      <w:r w:rsidR="0032791B" w:rsidRPr="005D72B3">
        <w:rPr>
          <w:rFonts w:ascii="Arial" w:hAnsi="Arial" w:cs="Arial"/>
        </w:rPr>
        <w:t>Lithuanian</w:t>
      </w:r>
      <w:r w:rsidR="007A1941" w:rsidRPr="005D72B3">
        <w:rPr>
          <w:rFonts w:ascii="Arial" w:hAnsi="Arial" w:cs="Arial"/>
        </w:rPr>
        <w:t xml:space="preserve">, Polish and Bulgarian.  We </w:t>
      </w:r>
      <w:r w:rsidR="00046355" w:rsidRPr="005D72B3">
        <w:rPr>
          <w:rFonts w:ascii="Arial" w:hAnsi="Arial" w:cs="Arial"/>
        </w:rPr>
        <w:t>know that there are high number</w:t>
      </w:r>
      <w:r w:rsidR="004546BF" w:rsidRPr="005D72B3">
        <w:rPr>
          <w:rFonts w:ascii="Arial" w:hAnsi="Arial" w:cs="Arial"/>
        </w:rPr>
        <w:t xml:space="preserve">s </w:t>
      </w:r>
      <w:r w:rsidR="00046355" w:rsidRPr="005D72B3">
        <w:rPr>
          <w:rFonts w:ascii="Arial" w:hAnsi="Arial" w:cs="Arial"/>
        </w:rPr>
        <w:t xml:space="preserve">of migrant workers in these areas, all of which require additional, bespoke and culturally sensitive support. </w:t>
      </w:r>
    </w:p>
    <w:p w14:paraId="63CEB995" w14:textId="25D3F023" w:rsidR="00046355" w:rsidRPr="005D72B3" w:rsidRDefault="00046355" w:rsidP="00E3618D">
      <w:pPr>
        <w:rPr>
          <w:rFonts w:ascii="Arial" w:hAnsi="Arial" w:cs="Arial"/>
        </w:rPr>
      </w:pPr>
      <w:r w:rsidRPr="005D72B3">
        <w:rPr>
          <w:rFonts w:ascii="Arial" w:hAnsi="Arial" w:cs="Arial"/>
        </w:rPr>
        <w:t xml:space="preserve">It is with this in mind, that the LMNS </w:t>
      </w:r>
      <w:r w:rsidR="00B65AFF" w:rsidRPr="005D72B3">
        <w:rPr>
          <w:rFonts w:ascii="Arial" w:hAnsi="Arial" w:cs="Arial"/>
        </w:rPr>
        <w:t>commissione</w:t>
      </w:r>
      <w:r w:rsidR="00910915" w:rsidRPr="005D72B3">
        <w:rPr>
          <w:rFonts w:ascii="Arial" w:hAnsi="Arial" w:cs="Arial"/>
        </w:rPr>
        <w:t>d</w:t>
      </w:r>
      <w:r w:rsidR="00B65AFF" w:rsidRPr="005D72B3">
        <w:rPr>
          <w:rFonts w:ascii="Arial" w:hAnsi="Arial" w:cs="Arial"/>
        </w:rPr>
        <w:t xml:space="preserve"> bespoke cultural competency training, delivered by </w:t>
      </w:r>
      <w:r w:rsidR="00910915" w:rsidRPr="005D72B3">
        <w:rPr>
          <w:rFonts w:ascii="Arial" w:hAnsi="Arial" w:cs="Arial"/>
        </w:rPr>
        <w:t>Norfolk</w:t>
      </w:r>
      <w:r w:rsidR="00B65AFF" w:rsidRPr="005D72B3">
        <w:rPr>
          <w:rFonts w:ascii="Arial" w:hAnsi="Arial" w:cs="Arial"/>
        </w:rPr>
        <w:t xml:space="preserve"> County </w:t>
      </w:r>
      <w:r w:rsidR="0032791B" w:rsidRPr="005D72B3">
        <w:rPr>
          <w:rFonts w:ascii="Arial" w:hAnsi="Arial" w:cs="Arial"/>
        </w:rPr>
        <w:t>Council This</w:t>
      </w:r>
      <w:r w:rsidR="00B65AFF" w:rsidRPr="005D72B3">
        <w:rPr>
          <w:rFonts w:ascii="Arial" w:hAnsi="Arial" w:cs="Arial"/>
        </w:rPr>
        <w:t xml:space="preserve"> training was based on research </w:t>
      </w:r>
      <w:r w:rsidR="00910915" w:rsidRPr="005D72B3">
        <w:rPr>
          <w:rFonts w:ascii="Arial" w:hAnsi="Arial" w:cs="Arial"/>
        </w:rPr>
        <w:t>undertaken</w:t>
      </w:r>
      <w:r w:rsidR="00B65AFF" w:rsidRPr="005D72B3">
        <w:rPr>
          <w:rFonts w:ascii="Arial" w:hAnsi="Arial" w:cs="Arial"/>
        </w:rPr>
        <w:t xml:space="preserve"> with Eastern </w:t>
      </w:r>
      <w:r w:rsidR="00910915" w:rsidRPr="005D72B3">
        <w:rPr>
          <w:rFonts w:ascii="Arial" w:hAnsi="Arial" w:cs="Arial"/>
        </w:rPr>
        <w:t>European</w:t>
      </w:r>
      <w:r w:rsidR="00B65AFF" w:rsidRPr="005D72B3">
        <w:rPr>
          <w:rFonts w:ascii="Arial" w:hAnsi="Arial" w:cs="Arial"/>
        </w:rPr>
        <w:t xml:space="preserve"> families living in the area, and was aimed at </w:t>
      </w:r>
      <w:r w:rsidR="00910915" w:rsidRPr="005D72B3">
        <w:rPr>
          <w:rFonts w:ascii="Arial" w:hAnsi="Arial" w:cs="Arial"/>
        </w:rPr>
        <w:t>professional</w:t>
      </w:r>
      <w:r w:rsidR="00B65AFF" w:rsidRPr="005D72B3">
        <w:rPr>
          <w:rFonts w:ascii="Arial" w:hAnsi="Arial" w:cs="Arial"/>
        </w:rPr>
        <w:t xml:space="preserve"> working with these families.  Th</w:t>
      </w:r>
      <w:r w:rsidR="00910915" w:rsidRPr="005D72B3">
        <w:rPr>
          <w:rFonts w:ascii="Arial" w:hAnsi="Arial" w:cs="Arial"/>
        </w:rPr>
        <w:t xml:space="preserve">is </w:t>
      </w:r>
      <w:r w:rsidR="0032791B" w:rsidRPr="005D72B3">
        <w:rPr>
          <w:rFonts w:ascii="Arial" w:hAnsi="Arial" w:cs="Arial"/>
        </w:rPr>
        <w:t>training was</w:t>
      </w:r>
      <w:r w:rsidR="00B65AFF" w:rsidRPr="005D72B3">
        <w:rPr>
          <w:rFonts w:ascii="Arial" w:hAnsi="Arial" w:cs="Arial"/>
        </w:rPr>
        <w:t xml:space="preserve"> aimed at </w:t>
      </w:r>
      <w:r w:rsidR="00910915" w:rsidRPr="005D72B3">
        <w:rPr>
          <w:rFonts w:ascii="Arial" w:hAnsi="Arial" w:cs="Arial"/>
        </w:rPr>
        <w:t>Community</w:t>
      </w:r>
      <w:r w:rsidR="00B65AFF" w:rsidRPr="005D72B3">
        <w:rPr>
          <w:rFonts w:ascii="Arial" w:hAnsi="Arial" w:cs="Arial"/>
        </w:rPr>
        <w:t xml:space="preserve"> Midwives, a</w:t>
      </w:r>
      <w:r w:rsidR="00910915" w:rsidRPr="005D72B3">
        <w:rPr>
          <w:rFonts w:ascii="Arial" w:hAnsi="Arial" w:cs="Arial"/>
        </w:rPr>
        <w:t xml:space="preserve">nd </w:t>
      </w:r>
      <w:r w:rsidR="00B65AFF" w:rsidRPr="005D72B3">
        <w:rPr>
          <w:rFonts w:ascii="Arial" w:hAnsi="Arial" w:cs="Arial"/>
        </w:rPr>
        <w:t>was attended by 50</w:t>
      </w:r>
      <w:r w:rsidR="00910915" w:rsidRPr="005D72B3">
        <w:rPr>
          <w:rFonts w:ascii="Arial" w:hAnsi="Arial" w:cs="Arial"/>
        </w:rPr>
        <w:t xml:space="preserve"> </w:t>
      </w:r>
      <w:r w:rsidR="00B65AFF" w:rsidRPr="005D72B3">
        <w:rPr>
          <w:rFonts w:ascii="Arial" w:hAnsi="Arial" w:cs="Arial"/>
        </w:rPr>
        <w:t>staff, with excellent feedback.</w:t>
      </w:r>
    </w:p>
    <w:p w14:paraId="6A62D9E6" w14:textId="137D8BF3" w:rsidR="00910915" w:rsidRPr="005D72B3" w:rsidRDefault="00910915" w:rsidP="00E3618D">
      <w:pPr>
        <w:rPr>
          <w:rFonts w:ascii="Arial" w:hAnsi="Arial" w:cs="Arial"/>
        </w:rPr>
      </w:pPr>
      <w:r w:rsidRPr="005D72B3">
        <w:rPr>
          <w:rFonts w:ascii="Arial" w:hAnsi="Arial" w:cs="Arial"/>
        </w:rPr>
        <w:lastRenderedPageBreak/>
        <w:t xml:space="preserve">Conversely, the area with the greatest BAME </w:t>
      </w:r>
      <w:r w:rsidR="00D90A0D" w:rsidRPr="005D72B3">
        <w:rPr>
          <w:rFonts w:ascii="Arial" w:hAnsi="Arial" w:cs="Arial"/>
        </w:rPr>
        <w:t xml:space="preserve">population can be noted to be in Norwich 4, which is </w:t>
      </w:r>
      <w:r w:rsidR="00BE5B75" w:rsidRPr="005D72B3">
        <w:rPr>
          <w:rFonts w:ascii="Arial" w:hAnsi="Arial" w:cs="Arial"/>
        </w:rPr>
        <w:t xml:space="preserve">13.8%.  This area also has </w:t>
      </w:r>
      <w:r w:rsidR="000B06AE" w:rsidRPr="005D72B3">
        <w:rPr>
          <w:rFonts w:ascii="Arial" w:hAnsi="Arial" w:cs="Arial"/>
        </w:rPr>
        <w:t>a lower IMD rate of 21.4</w:t>
      </w:r>
      <w:r w:rsidR="006A6E6E" w:rsidRPr="005D72B3">
        <w:rPr>
          <w:rFonts w:ascii="Arial" w:hAnsi="Arial" w:cs="Arial"/>
        </w:rPr>
        <w:t xml:space="preserve">. It is this understanding and analysis of our </w:t>
      </w:r>
      <w:r w:rsidR="00D94D94" w:rsidRPr="005D72B3">
        <w:rPr>
          <w:rFonts w:ascii="Arial" w:hAnsi="Arial" w:cs="Arial"/>
        </w:rPr>
        <w:t>populations</w:t>
      </w:r>
      <w:r w:rsidR="006A6E6E" w:rsidRPr="005D72B3">
        <w:rPr>
          <w:rFonts w:ascii="Arial" w:hAnsi="Arial" w:cs="Arial"/>
        </w:rPr>
        <w:t xml:space="preserve">, which has allowed us to target bespoke services according to need. </w:t>
      </w:r>
    </w:p>
    <w:p w14:paraId="526E9B8E" w14:textId="6E9782BB" w:rsidR="009602F5" w:rsidRPr="005D72B3" w:rsidRDefault="009602F5" w:rsidP="00E3618D">
      <w:pPr>
        <w:rPr>
          <w:rFonts w:ascii="Arial" w:hAnsi="Arial" w:cs="Arial"/>
        </w:rPr>
      </w:pPr>
      <w:r w:rsidRPr="005D72B3">
        <w:rPr>
          <w:rFonts w:ascii="Arial" w:hAnsi="Arial" w:cs="Arial"/>
        </w:rPr>
        <w:t xml:space="preserve">Community </w:t>
      </w:r>
      <w:r w:rsidR="007A5920" w:rsidRPr="005D72B3">
        <w:rPr>
          <w:rFonts w:ascii="Arial" w:hAnsi="Arial" w:cs="Arial"/>
        </w:rPr>
        <w:t>assets</w:t>
      </w:r>
      <w:r w:rsidRPr="005D72B3">
        <w:rPr>
          <w:rFonts w:ascii="Arial" w:hAnsi="Arial" w:cs="Arial"/>
        </w:rPr>
        <w:t xml:space="preserve"> are mapped with the midwives who work within HUBS.  They have close working relationship with 3</w:t>
      </w:r>
      <w:r w:rsidRPr="005D72B3">
        <w:rPr>
          <w:rFonts w:ascii="Arial" w:hAnsi="Arial" w:cs="Arial"/>
          <w:vertAlign w:val="superscript"/>
        </w:rPr>
        <w:t>rd</w:t>
      </w:r>
      <w:r w:rsidRPr="005D72B3">
        <w:rPr>
          <w:rFonts w:ascii="Arial" w:hAnsi="Arial" w:cs="Arial"/>
        </w:rPr>
        <w:t xml:space="preserve"> sector </w:t>
      </w:r>
      <w:r w:rsidR="007A5920" w:rsidRPr="005D72B3">
        <w:rPr>
          <w:rFonts w:ascii="Arial" w:hAnsi="Arial" w:cs="Arial"/>
        </w:rPr>
        <w:t>organisations</w:t>
      </w:r>
      <w:r w:rsidRPr="005D72B3">
        <w:rPr>
          <w:rFonts w:ascii="Arial" w:hAnsi="Arial" w:cs="Arial"/>
        </w:rPr>
        <w:t xml:space="preserve">, and have many projects planned with them.  This will </w:t>
      </w:r>
      <w:r w:rsidR="007A5920" w:rsidRPr="005D72B3">
        <w:rPr>
          <w:rFonts w:ascii="Arial" w:hAnsi="Arial" w:cs="Arial"/>
        </w:rPr>
        <w:t>further</w:t>
      </w:r>
      <w:r w:rsidRPr="005D72B3">
        <w:rPr>
          <w:rFonts w:ascii="Arial" w:hAnsi="Arial" w:cs="Arial"/>
        </w:rPr>
        <w:t xml:space="preserve"> be expanded with the </w:t>
      </w:r>
      <w:r w:rsidR="007A5920" w:rsidRPr="005D72B3">
        <w:rPr>
          <w:rFonts w:ascii="Arial" w:hAnsi="Arial" w:cs="Arial"/>
        </w:rPr>
        <w:t>Deprivation</w:t>
      </w:r>
      <w:r w:rsidR="00C53A3A" w:rsidRPr="005D72B3">
        <w:rPr>
          <w:rFonts w:ascii="Arial" w:hAnsi="Arial" w:cs="Arial"/>
        </w:rPr>
        <w:t xml:space="preserve"> monies project to enhance CoC model, working with 3</w:t>
      </w:r>
      <w:r w:rsidR="00C53A3A" w:rsidRPr="005D72B3">
        <w:rPr>
          <w:rFonts w:ascii="Arial" w:hAnsi="Arial" w:cs="Arial"/>
          <w:vertAlign w:val="superscript"/>
        </w:rPr>
        <w:t>rd</w:t>
      </w:r>
      <w:r w:rsidR="00C53A3A" w:rsidRPr="005D72B3">
        <w:rPr>
          <w:rFonts w:ascii="Arial" w:hAnsi="Arial" w:cs="Arial"/>
        </w:rPr>
        <w:t xml:space="preserve"> sector </w:t>
      </w:r>
      <w:r w:rsidR="007A5920" w:rsidRPr="005D72B3">
        <w:rPr>
          <w:rFonts w:ascii="Arial" w:hAnsi="Arial" w:cs="Arial"/>
        </w:rPr>
        <w:t>organisations</w:t>
      </w:r>
      <w:r w:rsidR="00C53A3A" w:rsidRPr="005D72B3">
        <w:rPr>
          <w:rFonts w:ascii="Arial" w:hAnsi="Arial" w:cs="Arial"/>
        </w:rPr>
        <w:t xml:space="preserve">. </w:t>
      </w:r>
    </w:p>
    <w:p w14:paraId="3CD3565D" w14:textId="77777777" w:rsidR="00E91221" w:rsidRPr="005D72B3" w:rsidRDefault="007A5920" w:rsidP="00E3618D">
      <w:pPr>
        <w:rPr>
          <w:rFonts w:ascii="Arial" w:hAnsi="Arial" w:cs="Arial"/>
        </w:rPr>
      </w:pPr>
      <w:r w:rsidRPr="005D72B3">
        <w:rPr>
          <w:rFonts w:ascii="Arial" w:hAnsi="Arial" w:cs="Arial"/>
        </w:rPr>
        <w:t xml:space="preserve">The </w:t>
      </w:r>
      <w:r w:rsidR="00D7294C" w:rsidRPr="005D72B3">
        <w:rPr>
          <w:rFonts w:ascii="Arial" w:hAnsi="Arial" w:cs="Arial"/>
        </w:rPr>
        <w:t xml:space="preserve">Early </w:t>
      </w:r>
      <w:r w:rsidR="007829FF" w:rsidRPr="005D72B3">
        <w:rPr>
          <w:rFonts w:ascii="Arial" w:hAnsi="Arial" w:cs="Arial"/>
        </w:rPr>
        <w:t xml:space="preserve">Childhood Family Service </w:t>
      </w:r>
      <w:r w:rsidR="00E91221" w:rsidRPr="005D72B3">
        <w:rPr>
          <w:rFonts w:ascii="Arial" w:hAnsi="Arial" w:cs="Arial"/>
        </w:rPr>
        <w:t>teams</w:t>
      </w:r>
      <w:r w:rsidR="007829FF" w:rsidRPr="005D72B3">
        <w:rPr>
          <w:rFonts w:ascii="Arial" w:hAnsi="Arial" w:cs="Arial"/>
        </w:rPr>
        <w:t xml:space="preserve"> are included in the Prevention workstream, and </w:t>
      </w:r>
      <w:r w:rsidR="00E91221" w:rsidRPr="005D72B3">
        <w:rPr>
          <w:rFonts w:ascii="Arial" w:hAnsi="Arial" w:cs="Arial"/>
        </w:rPr>
        <w:t>partner</w:t>
      </w:r>
      <w:r w:rsidR="0053563A" w:rsidRPr="005D72B3">
        <w:rPr>
          <w:rFonts w:ascii="Arial" w:hAnsi="Arial" w:cs="Arial"/>
        </w:rPr>
        <w:t xml:space="preserve"> with the LMNS to offer family centred care, as part of Action for Children.  They work in Hubs (previously Sure Start Centres) in the heart of our communities, and work in </w:t>
      </w:r>
      <w:r w:rsidR="00E91221" w:rsidRPr="005D72B3">
        <w:rPr>
          <w:rFonts w:ascii="Arial" w:hAnsi="Arial" w:cs="Arial"/>
        </w:rPr>
        <w:t>partnership</w:t>
      </w:r>
      <w:r w:rsidR="0053563A" w:rsidRPr="005D72B3">
        <w:rPr>
          <w:rFonts w:ascii="Arial" w:hAnsi="Arial" w:cs="Arial"/>
        </w:rPr>
        <w:t xml:space="preserve"> with </w:t>
      </w:r>
      <w:r w:rsidR="00E91221" w:rsidRPr="005D72B3">
        <w:rPr>
          <w:rFonts w:ascii="Arial" w:hAnsi="Arial" w:cs="Arial"/>
        </w:rPr>
        <w:t>midwifery</w:t>
      </w:r>
      <w:r w:rsidR="0053563A" w:rsidRPr="005D72B3">
        <w:rPr>
          <w:rFonts w:ascii="Arial" w:hAnsi="Arial" w:cs="Arial"/>
        </w:rPr>
        <w:t xml:space="preserve"> and the </w:t>
      </w:r>
      <w:r w:rsidR="00E91221" w:rsidRPr="005D72B3">
        <w:rPr>
          <w:rFonts w:ascii="Arial" w:hAnsi="Arial" w:cs="Arial"/>
        </w:rPr>
        <w:t>Healthy</w:t>
      </w:r>
      <w:r w:rsidR="0053563A" w:rsidRPr="005D72B3">
        <w:rPr>
          <w:rFonts w:ascii="Arial" w:hAnsi="Arial" w:cs="Arial"/>
        </w:rPr>
        <w:t xml:space="preserve"> Child Programme.</w:t>
      </w:r>
    </w:p>
    <w:p w14:paraId="70199483" w14:textId="66522B4F" w:rsidR="00E56E48" w:rsidRPr="005D72B3" w:rsidRDefault="00E91221" w:rsidP="00E3618D">
      <w:pPr>
        <w:rPr>
          <w:rFonts w:ascii="Arial" w:hAnsi="Arial" w:cs="Arial"/>
        </w:rPr>
      </w:pPr>
      <w:r w:rsidRPr="005D72B3">
        <w:rPr>
          <w:rFonts w:ascii="Arial" w:hAnsi="Arial" w:cs="Arial"/>
        </w:rPr>
        <w:t xml:space="preserve">We have an engaged </w:t>
      </w:r>
      <w:r w:rsidR="00FB62AE" w:rsidRPr="005D72B3">
        <w:rPr>
          <w:rFonts w:ascii="Arial" w:hAnsi="Arial" w:cs="Arial"/>
        </w:rPr>
        <w:t>and</w:t>
      </w:r>
      <w:r w:rsidRPr="005D72B3">
        <w:rPr>
          <w:rFonts w:ascii="Arial" w:hAnsi="Arial" w:cs="Arial"/>
        </w:rPr>
        <w:t xml:space="preserve"> fruitful relationship with the Healthy Child Programme who have services  across Norfolk and signpost on JON. </w:t>
      </w:r>
      <w:r w:rsidR="0053563A" w:rsidRPr="005D72B3">
        <w:rPr>
          <w:rFonts w:ascii="Arial" w:hAnsi="Arial" w:cs="Arial"/>
        </w:rPr>
        <w:t xml:space="preserve"> </w:t>
      </w:r>
      <w:hyperlink r:id="rId60" w:history="1">
        <w:r w:rsidR="00E56E48" w:rsidRPr="005D72B3">
          <w:rPr>
            <w:rFonts w:ascii="Arial" w:hAnsi="Arial" w:cs="Arial"/>
            <w:color w:val="0000FF"/>
            <w:u w:val="single"/>
          </w:rPr>
          <w:t>Midwifery Hubs (justonenorfolk.nhs.uk)</w:t>
        </w:r>
      </w:hyperlink>
    </w:p>
    <w:p w14:paraId="31C7FAFE" w14:textId="77777777" w:rsidR="00247A2E" w:rsidRDefault="0053563A" w:rsidP="00E3618D">
      <w:pPr>
        <w:rPr>
          <w:rFonts w:ascii="Arial" w:hAnsi="Arial" w:cs="Arial"/>
        </w:rPr>
      </w:pPr>
      <w:r w:rsidRPr="005D72B3">
        <w:rPr>
          <w:rFonts w:ascii="Arial" w:hAnsi="Arial" w:cs="Arial"/>
        </w:rPr>
        <w:t xml:space="preserve">Norfolk </w:t>
      </w:r>
      <w:r w:rsidR="007C4377" w:rsidRPr="005D72B3">
        <w:rPr>
          <w:rFonts w:ascii="Arial" w:hAnsi="Arial" w:cs="Arial"/>
        </w:rPr>
        <w:t>Library</w:t>
      </w:r>
      <w:r w:rsidRPr="005D72B3">
        <w:rPr>
          <w:rFonts w:ascii="Arial" w:hAnsi="Arial" w:cs="Arial"/>
        </w:rPr>
        <w:t xml:space="preserve"> Service are also partners at Prevention workstream, and work in partnership to offer bespoke </w:t>
      </w:r>
      <w:r w:rsidR="007C4377" w:rsidRPr="005D72B3">
        <w:rPr>
          <w:rFonts w:ascii="Arial" w:hAnsi="Arial" w:cs="Arial"/>
        </w:rPr>
        <w:t>education</w:t>
      </w:r>
      <w:r w:rsidRPr="005D72B3">
        <w:rPr>
          <w:rFonts w:ascii="Arial" w:hAnsi="Arial" w:cs="Arial"/>
        </w:rPr>
        <w:t xml:space="preserve"> and </w:t>
      </w:r>
      <w:r w:rsidR="007C4377" w:rsidRPr="005D72B3">
        <w:rPr>
          <w:rFonts w:ascii="Arial" w:hAnsi="Arial" w:cs="Arial"/>
        </w:rPr>
        <w:t>training</w:t>
      </w:r>
      <w:r w:rsidRPr="005D72B3">
        <w:rPr>
          <w:rFonts w:ascii="Arial" w:hAnsi="Arial" w:cs="Arial"/>
        </w:rPr>
        <w:t xml:space="preserve"> as required, and recently had a </w:t>
      </w:r>
      <w:r w:rsidR="007C4377" w:rsidRPr="005D72B3">
        <w:rPr>
          <w:rFonts w:ascii="Arial" w:hAnsi="Arial" w:cs="Arial"/>
        </w:rPr>
        <w:t>maternity</w:t>
      </w:r>
      <w:r w:rsidRPr="005D72B3">
        <w:rPr>
          <w:rFonts w:ascii="Arial" w:hAnsi="Arial" w:cs="Arial"/>
        </w:rPr>
        <w:t xml:space="preserve"> focus on </w:t>
      </w:r>
      <w:r w:rsidR="007C4377" w:rsidRPr="005D72B3">
        <w:rPr>
          <w:rFonts w:ascii="Arial" w:hAnsi="Arial" w:cs="Arial"/>
        </w:rPr>
        <w:t>Smoking</w:t>
      </w:r>
      <w:r w:rsidRPr="005D72B3">
        <w:rPr>
          <w:rFonts w:ascii="Arial" w:hAnsi="Arial" w:cs="Arial"/>
        </w:rPr>
        <w:t xml:space="preserve"> for October campaign and sign-posted families to the </w:t>
      </w:r>
      <w:r w:rsidR="007C4377" w:rsidRPr="005D72B3">
        <w:rPr>
          <w:rFonts w:ascii="Arial" w:hAnsi="Arial" w:cs="Arial"/>
        </w:rPr>
        <w:t>Maternity</w:t>
      </w:r>
      <w:r w:rsidRPr="005D72B3">
        <w:rPr>
          <w:rFonts w:ascii="Arial" w:hAnsi="Arial" w:cs="Arial"/>
        </w:rPr>
        <w:t xml:space="preserve"> information on Just One Norfolk. </w:t>
      </w:r>
    </w:p>
    <w:p w14:paraId="007C7A33" w14:textId="46D6A4C4" w:rsidR="00C53A3A" w:rsidRPr="005D72B3" w:rsidRDefault="00C53A3A" w:rsidP="00E3618D">
      <w:pPr>
        <w:rPr>
          <w:rFonts w:ascii="Arial" w:hAnsi="Arial" w:cs="Arial"/>
        </w:rPr>
      </w:pPr>
      <w:r w:rsidRPr="005D72B3">
        <w:rPr>
          <w:rFonts w:ascii="Arial" w:hAnsi="Arial" w:cs="Arial"/>
        </w:rPr>
        <w:t>We have a</w:t>
      </w:r>
      <w:r w:rsidR="001F7EAC" w:rsidRPr="005D72B3">
        <w:rPr>
          <w:rFonts w:ascii="Arial" w:hAnsi="Arial" w:cs="Arial"/>
        </w:rPr>
        <w:t>n employed Service User, who is returning from maternity leave 30</w:t>
      </w:r>
      <w:r w:rsidR="001F7EAC" w:rsidRPr="005D72B3">
        <w:rPr>
          <w:rFonts w:ascii="Arial" w:hAnsi="Arial" w:cs="Arial"/>
          <w:vertAlign w:val="superscript"/>
        </w:rPr>
        <w:t>th</w:t>
      </w:r>
      <w:r w:rsidR="001F7EAC" w:rsidRPr="005D72B3">
        <w:rPr>
          <w:rFonts w:ascii="Arial" w:hAnsi="Arial" w:cs="Arial"/>
        </w:rPr>
        <w:t xml:space="preserve"> November, Her role will be to work with Norfolk Community </w:t>
      </w:r>
      <w:r w:rsidR="002B0EB3" w:rsidRPr="005D72B3">
        <w:rPr>
          <w:rFonts w:ascii="Arial" w:hAnsi="Arial" w:cs="Arial"/>
        </w:rPr>
        <w:t>F</w:t>
      </w:r>
      <w:r w:rsidR="00F11449" w:rsidRPr="005D72B3">
        <w:rPr>
          <w:rFonts w:ascii="Arial" w:hAnsi="Arial" w:cs="Arial"/>
        </w:rPr>
        <w:t xml:space="preserve">oundation, to make contact with all services across Norfolk who work with families. </w:t>
      </w:r>
      <w:r w:rsidR="00D01D3B" w:rsidRPr="005D72B3">
        <w:rPr>
          <w:rFonts w:ascii="Arial" w:hAnsi="Arial" w:cs="Arial"/>
        </w:rPr>
        <w:t xml:space="preserve">including religious </w:t>
      </w:r>
      <w:r w:rsidR="00812FCA" w:rsidRPr="005D72B3">
        <w:rPr>
          <w:rFonts w:ascii="Arial" w:hAnsi="Arial" w:cs="Arial"/>
        </w:rPr>
        <w:t>organisations</w:t>
      </w:r>
      <w:r w:rsidR="00D01D3B" w:rsidRPr="005D72B3">
        <w:rPr>
          <w:rFonts w:ascii="Arial" w:hAnsi="Arial" w:cs="Arial"/>
        </w:rPr>
        <w:t>, and 3</w:t>
      </w:r>
      <w:r w:rsidR="00D01D3B" w:rsidRPr="005D72B3">
        <w:rPr>
          <w:rFonts w:ascii="Arial" w:hAnsi="Arial" w:cs="Arial"/>
          <w:vertAlign w:val="superscript"/>
        </w:rPr>
        <w:t>rd</w:t>
      </w:r>
      <w:r w:rsidR="00D01D3B" w:rsidRPr="005D72B3">
        <w:rPr>
          <w:rFonts w:ascii="Arial" w:hAnsi="Arial" w:cs="Arial"/>
        </w:rPr>
        <w:t xml:space="preserve"> sector</w:t>
      </w:r>
      <w:r w:rsidR="00812FCA" w:rsidRPr="005D72B3">
        <w:rPr>
          <w:rFonts w:ascii="Arial" w:hAnsi="Arial" w:cs="Arial"/>
        </w:rPr>
        <w:t xml:space="preserve"> organisations. </w:t>
      </w:r>
      <w:r w:rsidR="00D01D3B" w:rsidRPr="005D72B3">
        <w:rPr>
          <w:rFonts w:ascii="Arial" w:hAnsi="Arial" w:cs="Arial"/>
        </w:rPr>
        <w:t xml:space="preserve"> She will then work with the MVP to </w:t>
      </w:r>
      <w:r w:rsidR="002B0EB3" w:rsidRPr="005D72B3">
        <w:rPr>
          <w:rFonts w:ascii="Arial" w:hAnsi="Arial" w:cs="Arial"/>
        </w:rPr>
        <w:t xml:space="preserve">reach out to see what further support, </w:t>
      </w:r>
      <w:r w:rsidR="00AB0B8B" w:rsidRPr="005D72B3">
        <w:rPr>
          <w:rFonts w:ascii="Arial" w:hAnsi="Arial" w:cs="Arial"/>
        </w:rPr>
        <w:t>guidance</w:t>
      </w:r>
      <w:r w:rsidR="002B0EB3" w:rsidRPr="005D72B3">
        <w:rPr>
          <w:rFonts w:ascii="Arial" w:hAnsi="Arial" w:cs="Arial"/>
        </w:rPr>
        <w:t xml:space="preserve"> or sign-posting is required. </w:t>
      </w:r>
    </w:p>
    <w:p w14:paraId="25D5EE90" w14:textId="3ECF8D2F" w:rsidR="006A6E6E" w:rsidRPr="005D72B3" w:rsidRDefault="006A6E6E" w:rsidP="00E3618D">
      <w:pPr>
        <w:rPr>
          <w:rFonts w:ascii="Arial" w:hAnsi="Arial" w:cs="Arial"/>
        </w:rPr>
      </w:pPr>
      <w:r w:rsidRPr="005D72B3">
        <w:rPr>
          <w:rFonts w:ascii="Arial" w:hAnsi="Arial" w:cs="Arial"/>
        </w:rPr>
        <w:t xml:space="preserve">The </w:t>
      </w:r>
      <w:r w:rsidR="00D94D94" w:rsidRPr="005D72B3">
        <w:rPr>
          <w:rFonts w:ascii="Arial" w:hAnsi="Arial" w:cs="Arial"/>
        </w:rPr>
        <w:t>Deprivation</w:t>
      </w:r>
      <w:r w:rsidRPr="005D72B3">
        <w:rPr>
          <w:rFonts w:ascii="Arial" w:hAnsi="Arial" w:cs="Arial"/>
        </w:rPr>
        <w:t xml:space="preserve"> money (£70</w:t>
      </w:r>
      <w:r w:rsidR="000D70B6" w:rsidRPr="005D72B3">
        <w:rPr>
          <w:rFonts w:ascii="Arial" w:hAnsi="Arial" w:cs="Arial"/>
        </w:rPr>
        <w:t>K</w:t>
      </w:r>
      <w:r w:rsidRPr="005D72B3">
        <w:rPr>
          <w:rFonts w:ascii="Arial" w:hAnsi="Arial" w:cs="Arial"/>
        </w:rPr>
        <w:t xml:space="preserve">) has been </w:t>
      </w:r>
      <w:r w:rsidR="00E0206A" w:rsidRPr="005D72B3">
        <w:rPr>
          <w:rFonts w:ascii="Arial" w:hAnsi="Arial" w:cs="Arial"/>
        </w:rPr>
        <w:t xml:space="preserve">allocated to support Coc as directed, but </w:t>
      </w:r>
      <w:r w:rsidR="00D94D94" w:rsidRPr="005D72B3">
        <w:rPr>
          <w:rFonts w:ascii="Arial" w:hAnsi="Arial" w:cs="Arial"/>
        </w:rPr>
        <w:t>within</w:t>
      </w:r>
      <w:r w:rsidR="00E0206A" w:rsidRPr="005D72B3">
        <w:rPr>
          <w:rFonts w:ascii="Arial" w:hAnsi="Arial" w:cs="Arial"/>
        </w:rPr>
        <w:t xml:space="preserve"> the hearts of the most vulnerable comm</w:t>
      </w:r>
      <w:r w:rsidR="00D94D94" w:rsidRPr="005D72B3">
        <w:rPr>
          <w:rFonts w:ascii="Arial" w:hAnsi="Arial" w:cs="Arial"/>
        </w:rPr>
        <w:t>unities</w:t>
      </w:r>
      <w:r w:rsidR="00E0206A" w:rsidRPr="005D72B3">
        <w:rPr>
          <w:rFonts w:ascii="Arial" w:hAnsi="Arial" w:cs="Arial"/>
        </w:rPr>
        <w:t xml:space="preserve">, in an </w:t>
      </w:r>
      <w:r w:rsidR="00D94D94" w:rsidRPr="005D72B3">
        <w:rPr>
          <w:rFonts w:ascii="Arial" w:hAnsi="Arial" w:cs="Arial"/>
        </w:rPr>
        <w:t>innovative</w:t>
      </w:r>
      <w:r w:rsidR="00E0206A" w:rsidRPr="005D72B3">
        <w:rPr>
          <w:rFonts w:ascii="Arial" w:hAnsi="Arial" w:cs="Arial"/>
        </w:rPr>
        <w:t xml:space="preserve"> manner</w:t>
      </w:r>
      <w:r w:rsidR="00D94D94" w:rsidRPr="005D72B3">
        <w:rPr>
          <w:rFonts w:ascii="Arial" w:hAnsi="Arial" w:cs="Arial"/>
        </w:rPr>
        <w:t>, working with 3</w:t>
      </w:r>
      <w:r w:rsidR="00D94D94" w:rsidRPr="005D72B3">
        <w:rPr>
          <w:rFonts w:ascii="Arial" w:hAnsi="Arial" w:cs="Arial"/>
          <w:vertAlign w:val="superscript"/>
        </w:rPr>
        <w:t>rd</w:t>
      </w:r>
      <w:r w:rsidR="00D94D94" w:rsidRPr="005D72B3">
        <w:rPr>
          <w:rFonts w:ascii="Arial" w:hAnsi="Arial" w:cs="Arial"/>
        </w:rPr>
        <w:t xml:space="preserve"> Sector organisations. </w:t>
      </w:r>
    </w:p>
    <w:p w14:paraId="7A62FEAD" w14:textId="3A3E5D1B" w:rsidR="00D94D94" w:rsidRPr="005D72B3" w:rsidRDefault="00D94D94" w:rsidP="00E3618D">
      <w:pPr>
        <w:rPr>
          <w:rFonts w:ascii="Arial" w:hAnsi="Arial" w:cs="Arial"/>
          <w:b/>
          <w:bCs/>
        </w:rPr>
      </w:pPr>
      <w:r w:rsidRPr="005D72B3">
        <w:rPr>
          <w:rFonts w:ascii="Arial" w:hAnsi="Arial" w:cs="Arial"/>
          <w:b/>
          <w:bCs/>
        </w:rPr>
        <w:t xml:space="preserve">See Appendix </w:t>
      </w:r>
      <w:r w:rsidR="00F87669" w:rsidRPr="005D72B3">
        <w:rPr>
          <w:rFonts w:ascii="Arial" w:hAnsi="Arial" w:cs="Arial"/>
          <w:b/>
          <w:bCs/>
        </w:rPr>
        <w:t>6</w:t>
      </w:r>
    </w:p>
    <w:p w14:paraId="3A9A5335" w14:textId="77777777" w:rsidR="00516DF4" w:rsidRPr="005D72B3" w:rsidRDefault="00516DF4" w:rsidP="00516DF4">
      <w:pPr>
        <w:rPr>
          <w:rFonts w:ascii="Arial" w:hAnsi="Arial" w:cs="Arial"/>
        </w:rPr>
      </w:pPr>
      <w:r w:rsidRPr="005D72B3">
        <w:rPr>
          <w:rFonts w:ascii="Arial" w:hAnsi="Arial" w:cs="Arial"/>
        </w:rPr>
        <w:t xml:space="preserve">All Trusts have referral pathways into Diabetes prevention programmes working with Trust Diabetes nursing teams. Formal quarterly meeting across the LMNS with the Specialist Diabetes Maternity teams have been arranged, to commence in 2022, to ensure a system-aide approach, in line with the work of the Infant feeding and Safeguarding teams. </w:t>
      </w:r>
    </w:p>
    <w:p w14:paraId="4D76F9CF" w14:textId="7C156B43" w:rsidR="00516DF4" w:rsidRDefault="00516DF4" w:rsidP="00516DF4">
      <w:pPr>
        <w:rPr>
          <w:rFonts w:ascii="Arial" w:hAnsi="Arial" w:cs="Arial"/>
        </w:rPr>
      </w:pPr>
      <w:r w:rsidRPr="005D72B3">
        <w:rPr>
          <w:rFonts w:ascii="Arial" w:hAnsi="Arial" w:cs="Arial"/>
        </w:rPr>
        <w:t xml:space="preserve">All Trusts work with women with high risk social factors in accordance with NICE guideline, and specialist teams are available in 2 Trusts; The Eden team and Skylark teams. These teams offer enhance support to women requiring additional social support. </w:t>
      </w:r>
      <w:r w:rsidR="00BC0A7A" w:rsidRPr="005D72B3">
        <w:rPr>
          <w:rFonts w:ascii="Arial" w:hAnsi="Arial" w:cs="Arial"/>
          <w:b/>
          <w:bCs/>
        </w:rPr>
        <w:t xml:space="preserve">See Appendix 10 </w:t>
      </w:r>
      <w:r w:rsidR="002C1CA4">
        <w:rPr>
          <w:rFonts w:ascii="Arial" w:hAnsi="Arial" w:cs="Arial"/>
          <w:b/>
          <w:bCs/>
        </w:rPr>
        <w:t>Guideline for working with Migrant families and asylum seekers</w:t>
      </w:r>
      <w:r w:rsidR="00BC0A7A" w:rsidRPr="005D72B3">
        <w:rPr>
          <w:rFonts w:ascii="Arial" w:hAnsi="Arial" w:cs="Arial"/>
        </w:rPr>
        <w:t xml:space="preserve"> </w:t>
      </w:r>
    </w:p>
    <w:p w14:paraId="0F9B7F33" w14:textId="050D5B3A" w:rsidR="006B64F3" w:rsidRPr="006B64F3" w:rsidRDefault="006B64F3" w:rsidP="00F14CE4">
      <w:pPr>
        <w:rPr>
          <w:rFonts w:ascii="Arial" w:hAnsi="Arial" w:cs="Arial"/>
          <w:b/>
          <w:bCs/>
          <w:sz w:val="24"/>
          <w:szCs w:val="24"/>
          <w:u w:val="single"/>
        </w:rPr>
      </w:pPr>
      <w:r w:rsidRPr="006B64F3">
        <w:rPr>
          <w:rFonts w:ascii="Arial" w:hAnsi="Arial" w:cs="Arial"/>
          <w:b/>
          <w:bCs/>
          <w:sz w:val="24"/>
          <w:szCs w:val="24"/>
          <w:u w:val="single"/>
        </w:rPr>
        <w:t>Service User Groups</w:t>
      </w:r>
    </w:p>
    <w:p w14:paraId="446927DB" w14:textId="5E05625D" w:rsidR="00F14CE4" w:rsidRDefault="00F14CE4" w:rsidP="00F14CE4">
      <w:pPr>
        <w:rPr>
          <w:rFonts w:ascii="Arial" w:hAnsi="Arial" w:cs="Arial"/>
        </w:rPr>
      </w:pPr>
      <w:r>
        <w:rPr>
          <w:rFonts w:ascii="Arial" w:hAnsi="Arial" w:cs="Arial"/>
        </w:rPr>
        <w:t>The Norfolk and Waveney MVP are based across the 3 Provider Trusts, and data has been collated regarding their representation of their communities.  For Norfolk and Norwich data is as follows:</w:t>
      </w:r>
    </w:p>
    <w:p w14:paraId="112ACC6F" w14:textId="77777777" w:rsidR="00F14CE4" w:rsidRPr="00E77B43" w:rsidRDefault="00F14CE4" w:rsidP="00F14CE4">
      <w:pPr>
        <w:rPr>
          <w:rFonts w:ascii="Arial" w:eastAsia="Times New Roman" w:hAnsi="Arial" w:cs="Arial"/>
        </w:rPr>
      </w:pPr>
      <w:bookmarkStart w:id="22" w:name="_Hlk89090538"/>
      <w:r w:rsidRPr="00E77B43">
        <w:rPr>
          <w:rFonts w:ascii="Arial" w:eastAsia="Times New Roman" w:hAnsi="Arial" w:cs="Arial"/>
          <w:b/>
        </w:rPr>
        <w:t xml:space="preserve">Percentage of reps and chairs who are BAME </w:t>
      </w:r>
      <w:r w:rsidRPr="00E77B43">
        <w:rPr>
          <w:rFonts w:ascii="Arial" w:eastAsia="Times New Roman" w:hAnsi="Arial" w:cs="Arial"/>
        </w:rPr>
        <w:t xml:space="preserve">- 13% </w:t>
      </w:r>
    </w:p>
    <w:p w14:paraId="31F189EE" w14:textId="77777777" w:rsidR="00F14CE4" w:rsidRPr="00E77B43" w:rsidRDefault="00F14CE4" w:rsidP="00F14CE4">
      <w:pPr>
        <w:rPr>
          <w:rFonts w:ascii="Arial" w:eastAsia="Times New Roman" w:hAnsi="Arial" w:cs="Arial"/>
        </w:rPr>
      </w:pPr>
      <w:r w:rsidRPr="00E77B43">
        <w:rPr>
          <w:rFonts w:ascii="Arial" w:eastAsia="Times New Roman" w:hAnsi="Arial" w:cs="Arial"/>
          <w:b/>
        </w:rPr>
        <w:t>Percentage of reps and chairs who are from or represent areas of deprivation</w:t>
      </w:r>
      <w:r w:rsidRPr="00E77B43">
        <w:rPr>
          <w:rFonts w:ascii="Arial" w:eastAsia="Times New Roman" w:hAnsi="Arial" w:cs="Arial"/>
        </w:rPr>
        <w:t xml:space="preserve"> (Norwich 1/2/3 Cromer) - 33%</w:t>
      </w:r>
    </w:p>
    <w:p w14:paraId="1A452D81" w14:textId="77777777" w:rsidR="00F14CE4" w:rsidRPr="00E77B43" w:rsidRDefault="00F14CE4" w:rsidP="00F14CE4">
      <w:pPr>
        <w:rPr>
          <w:rFonts w:ascii="Arial" w:eastAsia="Times New Roman" w:hAnsi="Arial" w:cs="Arial"/>
        </w:rPr>
      </w:pPr>
      <w:r w:rsidRPr="00E77B43">
        <w:rPr>
          <w:rFonts w:ascii="Arial" w:eastAsia="Times New Roman" w:hAnsi="Arial" w:cs="Arial"/>
          <w:b/>
        </w:rPr>
        <w:t xml:space="preserve">Percentage of your MVP service user reps and Chairs are from minority ethnic groups, </w:t>
      </w:r>
      <w:r w:rsidRPr="00E77B43">
        <w:rPr>
          <w:rFonts w:ascii="Arial" w:eastAsia="Times New Roman" w:hAnsi="Arial" w:cs="Arial"/>
          <w:b/>
          <w:u w:val="single"/>
        </w:rPr>
        <w:t xml:space="preserve">or </w:t>
      </w:r>
      <w:r w:rsidRPr="00E77B43">
        <w:rPr>
          <w:rFonts w:ascii="Arial" w:eastAsia="Times New Roman" w:hAnsi="Arial" w:cs="Arial"/>
          <w:b/>
        </w:rPr>
        <w:t xml:space="preserve">from your areas of deprivation - </w:t>
      </w:r>
      <w:r w:rsidRPr="00E77B43">
        <w:rPr>
          <w:rFonts w:ascii="Arial" w:eastAsia="Times New Roman" w:hAnsi="Arial" w:cs="Arial"/>
        </w:rPr>
        <w:t>40%</w:t>
      </w:r>
    </w:p>
    <w:p w14:paraId="6AEF709F" w14:textId="77777777" w:rsidR="00F14CE4" w:rsidRPr="00E77B43" w:rsidRDefault="00F14CE4" w:rsidP="00F14CE4">
      <w:pPr>
        <w:rPr>
          <w:rFonts w:ascii="Arial" w:eastAsia="Times New Roman" w:hAnsi="Arial" w:cs="Arial"/>
        </w:rPr>
      </w:pPr>
      <w:r w:rsidRPr="00E77B43">
        <w:rPr>
          <w:rFonts w:ascii="Arial" w:eastAsia="Times New Roman" w:hAnsi="Arial" w:cs="Arial"/>
          <w:b/>
        </w:rPr>
        <w:lastRenderedPageBreak/>
        <w:t>Percentage of reps and chairs who are from or represent higher than avg need areas -</w:t>
      </w:r>
      <w:r w:rsidRPr="00E77B43">
        <w:rPr>
          <w:rFonts w:ascii="Arial" w:eastAsia="Times New Roman" w:hAnsi="Arial" w:cs="Arial"/>
        </w:rPr>
        <w:t xml:space="preserve"> (Diss, Stalham, Norwich 1,2,3,4) - 53%</w:t>
      </w:r>
    </w:p>
    <w:bookmarkEnd w:id="22"/>
    <w:p w14:paraId="7EC07DE4" w14:textId="77777777" w:rsidR="00F14CE4" w:rsidRPr="00E77B43" w:rsidRDefault="00F14CE4" w:rsidP="00F14CE4">
      <w:pPr>
        <w:rPr>
          <w:rFonts w:ascii="Arial" w:eastAsia="Times New Roman" w:hAnsi="Arial" w:cs="Arial"/>
        </w:rPr>
      </w:pPr>
      <w:r w:rsidRPr="00E77B43">
        <w:rPr>
          <w:rFonts w:ascii="Arial" w:eastAsia="Times New Roman" w:hAnsi="Arial" w:cs="Arial"/>
        </w:rPr>
        <w:t xml:space="preserve">For The MVP in the East </w:t>
      </w:r>
    </w:p>
    <w:p w14:paraId="39AA9707" w14:textId="77777777" w:rsidR="00F14CE4" w:rsidRPr="00E77B43" w:rsidRDefault="00F14CE4" w:rsidP="00F14CE4">
      <w:pPr>
        <w:rPr>
          <w:rFonts w:ascii="Arial" w:eastAsia="Times New Roman" w:hAnsi="Arial" w:cs="Arial"/>
        </w:rPr>
      </w:pPr>
      <w:r w:rsidRPr="00E77B43">
        <w:rPr>
          <w:rFonts w:ascii="Arial" w:eastAsia="Times New Roman" w:hAnsi="Arial" w:cs="Arial"/>
          <w:b/>
        </w:rPr>
        <w:t xml:space="preserve">Percentage of reps and chairs who are BAME </w:t>
      </w:r>
      <w:r w:rsidRPr="00E77B43">
        <w:rPr>
          <w:rFonts w:ascii="Arial" w:eastAsia="Times New Roman" w:hAnsi="Arial" w:cs="Arial"/>
        </w:rPr>
        <w:t xml:space="preserve">- 13% </w:t>
      </w:r>
    </w:p>
    <w:p w14:paraId="6070C37A" w14:textId="77777777" w:rsidR="00F14CE4" w:rsidRPr="00E77B43" w:rsidRDefault="00F14CE4" w:rsidP="00F14CE4">
      <w:pPr>
        <w:rPr>
          <w:rFonts w:ascii="Arial" w:eastAsia="Times New Roman" w:hAnsi="Arial" w:cs="Arial"/>
        </w:rPr>
      </w:pPr>
      <w:r w:rsidRPr="00E77B43">
        <w:rPr>
          <w:rFonts w:ascii="Arial" w:eastAsia="Times New Roman" w:hAnsi="Arial" w:cs="Arial"/>
          <w:b/>
        </w:rPr>
        <w:t>Percentage of reps and chairs who are from or represent areas of deprivation</w:t>
      </w:r>
      <w:r w:rsidRPr="00E77B43">
        <w:rPr>
          <w:rFonts w:ascii="Arial" w:eastAsia="Times New Roman" w:hAnsi="Arial" w:cs="Arial"/>
        </w:rPr>
        <w:t xml:space="preserve"> &gt;90%</w:t>
      </w:r>
    </w:p>
    <w:p w14:paraId="61081AA7" w14:textId="77777777" w:rsidR="00F14CE4" w:rsidRDefault="00F14CE4" w:rsidP="00F14CE4">
      <w:pPr>
        <w:rPr>
          <w:rFonts w:ascii="Arial" w:eastAsia="Times New Roman" w:hAnsi="Arial" w:cs="Arial"/>
        </w:rPr>
      </w:pPr>
      <w:r w:rsidRPr="00E77B43">
        <w:rPr>
          <w:rFonts w:ascii="Arial" w:eastAsia="Times New Roman" w:hAnsi="Arial" w:cs="Arial"/>
          <w:b/>
        </w:rPr>
        <w:t xml:space="preserve">Percentage of your MVP service user reps and Chairs are from minority ethnic groups, </w:t>
      </w:r>
      <w:r w:rsidRPr="00E77B43">
        <w:rPr>
          <w:rFonts w:ascii="Arial" w:eastAsia="Times New Roman" w:hAnsi="Arial" w:cs="Arial"/>
          <w:b/>
          <w:u w:val="single"/>
        </w:rPr>
        <w:t xml:space="preserve">or </w:t>
      </w:r>
      <w:r w:rsidRPr="00E77B43">
        <w:rPr>
          <w:rFonts w:ascii="Arial" w:eastAsia="Times New Roman" w:hAnsi="Arial" w:cs="Arial"/>
          <w:b/>
        </w:rPr>
        <w:t xml:space="preserve">from your areas of deprivation - </w:t>
      </w:r>
      <w:r w:rsidRPr="00E77B43">
        <w:rPr>
          <w:rFonts w:ascii="Arial" w:eastAsia="Times New Roman" w:hAnsi="Arial" w:cs="Arial"/>
        </w:rPr>
        <w:t>&gt;90%</w:t>
      </w:r>
    </w:p>
    <w:p w14:paraId="0EF351C3" w14:textId="77777777" w:rsidR="00F14CE4" w:rsidRDefault="00F14CE4" w:rsidP="00F14CE4">
      <w:pPr>
        <w:rPr>
          <w:rFonts w:ascii="Arial" w:eastAsia="Times New Roman" w:hAnsi="Arial" w:cs="Arial"/>
        </w:rPr>
      </w:pPr>
      <w:r>
        <w:rPr>
          <w:rFonts w:ascii="Arial" w:eastAsia="Times New Roman" w:hAnsi="Arial" w:cs="Arial"/>
        </w:rPr>
        <w:t>For the MVP in the West</w:t>
      </w:r>
    </w:p>
    <w:p w14:paraId="27945832" w14:textId="77777777" w:rsidR="00F14CE4" w:rsidRPr="00E77B43" w:rsidRDefault="00F14CE4" w:rsidP="00F14CE4">
      <w:pPr>
        <w:rPr>
          <w:rFonts w:ascii="Arial" w:eastAsia="Times New Roman" w:hAnsi="Arial" w:cs="Arial"/>
        </w:rPr>
      </w:pPr>
      <w:r w:rsidRPr="00E77B43">
        <w:rPr>
          <w:rFonts w:ascii="Arial" w:eastAsia="Times New Roman" w:hAnsi="Arial" w:cs="Arial"/>
          <w:b/>
        </w:rPr>
        <w:t xml:space="preserve">Percentage of reps and chairs who are BAME </w:t>
      </w:r>
      <w:r w:rsidRPr="00E77B43">
        <w:rPr>
          <w:rFonts w:ascii="Arial" w:eastAsia="Times New Roman" w:hAnsi="Arial" w:cs="Arial"/>
        </w:rPr>
        <w:t xml:space="preserve">- </w:t>
      </w:r>
      <w:r>
        <w:rPr>
          <w:rFonts w:ascii="Arial" w:eastAsia="Times New Roman" w:hAnsi="Arial" w:cs="Arial"/>
        </w:rPr>
        <w:t>0</w:t>
      </w:r>
      <w:r w:rsidRPr="00E77B43">
        <w:rPr>
          <w:rFonts w:ascii="Arial" w:eastAsia="Times New Roman" w:hAnsi="Arial" w:cs="Arial"/>
        </w:rPr>
        <w:t xml:space="preserve">% </w:t>
      </w:r>
    </w:p>
    <w:p w14:paraId="01082C0B" w14:textId="77777777" w:rsidR="00F14CE4" w:rsidRPr="00E77B43" w:rsidRDefault="00F14CE4" w:rsidP="00F14CE4">
      <w:pPr>
        <w:rPr>
          <w:rFonts w:ascii="Arial" w:eastAsia="Times New Roman" w:hAnsi="Arial" w:cs="Arial"/>
        </w:rPr>
      </w:pPr>
      <w:r w:rsidRPr="00E77B43">
        <w:rPr>
          <w:rFonts w:ascii="Arial" w:eastAsia="Times New Roman" w:hAnsi="Arial" w:cs="Arial"/>
          <w:b/>
        </w:rPr>
        <w:t>Percentage of reps and chairs who are from or represent areas of deprivation</w:t>
      </w:r>
      <w:r w:rsidRPr="00E77B43">
        <w:rPr>
          <w:rFonts w:ascii="Arial" w:eastAsia="Times New Roman" w:hAnsi="Arial" w:cs="Arial"/>
        </w:rPr>
        <w:t xml:space="preserve"> </w:t>
      </w:r>
      <w:r>
        <w:rPr>
          <w:rFonts w:ascii="Arial" w:eastAsia="Times New Roman" w:hAnsi="Arial" w:cs="Arial"/>
        </w:rPr>
        <w:t>30%</w:t>
      </w:r>
    </w:p>
    <w:p w14:paraId="318E461D" w14:textId="77777777" w:rsidR="00F14CE4" w:rsidRPr="00E77B43" w:rsidRDefault="00F14CE4" w:rsidP="00F14CE4">
      <w:pPr>
        <w:rPr>
          <w:rFonts w:ascii="Arial" w:eastAsia="Times New Roman" w:hAnsi="Arial" w:cs="Arial"/>
        </w:rPr>
      </w:pPr>
      <w:r w:rsidRPr="00E77B43">
        <w:rPr>
          <w:rFonts w:ascii="Arial" w:eastAsia="Times New Roman" w:hAnsi="Arial" w:cs="Arial"/>
          <w:b/>
        </w:rPr>
        <w:t xml:space="preserve">Percentage of your MVP service user reps and Chairs are from minority ethnic groups, </w:t>
      </w:r>
      <w:r w:rsidRPr="00E77B43">
        <w:rPr>
          <w:rFonts w:ascii="Arial" w:eastAsia="Times New Roman" w:hAnsi="Arial" w:cs="Arial"/>
          <w:b/>
          <w:u w:val="single"/>
        </w:rPr>
        <w:t xml:space="preserve">or </w:t>
      </w:r>
      <w:r w:rsidRPr="00E77B43">
        <w:rPr>
          <w:rFonts w:ascii="Arial" w:eastAsia="Times New Roman" w:hAnsi="Arial" w:cs="Arial"/>
          <w:b/>
        </w:rPr>
        <w:t xml:space="preserve">from your areas of deprivation - </w:t>
      </w:r>
      <w:r>
        <w:rPr>
          <w:rFonts w:ascii="Arial" w:eastAsia="Times New Roman" w:hAnsi="Arial" w:cs="Arial"/>
        </w:rPr>
        <w:t>3</w:t>
      </w:r>
      <w:r w:rsidRPr="00E77B43">
        <w:rPr>
          <w:rFonts w:ascii="Arial" w:eastAsia="Times New Roman" w:hAnsi="Arial" w:cs="Arial"/>
        </w:rPr>
        <w:t>0%</w:t>
      </w:r>
    </w:p>
    <w:p w14:paraId="3A248F24" w14:textId="4602C000" w:rsidR="00F14CE4" w:rsidRPr="00E77B43" w:rsidRDefault="00F14CE4" w:rsidP="00F14CE4">
      <w:pPr>
        <w:rPr>
          <w:rFonts w:ascii="Arial" w:eastAsia="Times New Roman" w:hAnsi="Arial" w:cs="Arial"/>
        </w:rPr>
      </w:pPr>
      <w:r w:rsidRPr="00E77B43">
        <w:rPr>
          <w:rFonts w:ascii="Arial" w:eastAsia="Times New Roman" w:hAnsi="Arial" w:cs="Arial"/>
          <w:b/>
        </w:rPr>
        <w:t>Percentage of reps and chairs who are from or represent higher than a</w:t>
      </w:r>
      <w:r w:rsidR="00665948">
        <w:rPr>
          <w:rFonts w:ascii="Arial" w:eastAsia="Times New Roman" w:hAnsi="Arial" w:cs="Arial"/>
          <w:b/>
        </w:rPr>
        <w:t>vera</w:t>
      </w:r>
      <w:r w:rsidRPr="00E77B43">
        <w:rPr>
          <w:rFonts w:ascii="Arial" w:eastAsia="Times New Roman" w:hAnsi="Arial" w:cs="Arial"/>
          <w:b/>
        </w:rPr>
        <w:t>g</w:t>
      </w:r>
      <w:r w:rsidR="00665948">
        <w:rPr>
          <w:rFonts w:ascii="Arial" w:eastAsia="Times New Roman" w:hAnsi="Arial" w:cs="Arial"/>
          <w:b/>
        </w:rPr>
        <w:t>e</w:t>
      </w:r>
      <w:r w:rsidRPr="00E77B43">
        <w:rPr>
          <w:rFonts w:ascii="Arial" w:eastAsia="Times New Roman" w:hAnsi="Arial" w:cs="Arial"/>
          <w:b/>
        </w:rPr>
        <w:t xml:space="preserve"> need areas </w:t>
      </w:r>
      <w:r>
        <w:rPr>
          <w:rFonts w:ascii="Arial" w:eastAsia="Times New Roman" w:hAnsi="Arial" w:cs="Arial"/>
          <w:b/>
        </w:rPr>
        <w:t>–</w:t>
      </w:r>
      <w:r w:rsidRPr="00E77B43">
        <w:rPr>
          <w:rFonts w:ascii="Arial" w:eastAsia="Times New Roman" w:hAnsi="Arial" w:cs="Arial"/>
        </w:rPr>
        <w:t xml:space="preserve"> </w:t>
      </w:r>
      <w:r>
        <w:rPr>
          <w:rFonts w:ascii="Arial" w:eastAsia="Times New Roman" w:hAnsi="Arial" w:cs="Arial"/>
        </w:rPr>
        <w:t>0%</w:t>
      </w:r>
    </w:p>
    <w:p w14:paraId="70B799CB" w14:textId="77777777" w:rsidR="00C04493" w:rsidRPr="00B237EC" w:rsidRDefault="00C04493" w:rsidP="00C04493">
      <w:pPr>
        <w:pStyle w:val="NormalWeb"/>
        <w:shd w:val="clear" w:color="auto" w:fill="FFFFFF"/>
        <w:spacing w:before="0" w:beforeAutospacing="0" w:after="0" w:afterAutospacing="0"/>
        <w:rPr>
          <w:rFonts w:ascii="Arial" w:hAnsi="Arial" w:cs="Arial"/>
          <w:color w:val="201F1E"/>
          <w:sz w:val="22"/>
          <w:szCs w:val="22"/>
        </w:rPr>
      </w:pPr>
      <w:r w:rsidRPr="00B237EC">
        <w:rPr>
          <w:rFonts w:ascii="Arial" w:hAnsi="Arial" w:cs="Arial"/>
          <w:color w:val="201F1E"/>
          <w:sz w:val="22"/>
          <w:szCs w:val="22"/>
          <w:bdr w:val="none" w:sz="0" w:space="0" w:color="auto" w:frame="1"/>
        </w:rPr>
        <w:t>The QEH Maternity Voices Partnership (MVP) uses a range of channels to communicate and engage with service users both individually and through organisations / community groups supporting birthing people, partners and their families.   The QEH MVP’s mailing list enables relevant maternity information and engagement opportunities to be shared with all MVP members from local and countywide groups/organisations (for example Lactation Motivation, Whisper from Wings, West Norfolk National Childbirth Trust (NCT), Coping &amp; Living with Miscarriage (CALM), Access Migrant Support and more) to individual Service User Representatives, as well as statutory and maternity professionals (QEH, LMNS, Healthwatch Norfolk etc).  All QEH MVP members are invited to attend virtual quarterly meetings and each year the MVP runs a programme of topic based  ‘Listening &amp; Discussion Events’ (currently online) which are open to any service users who have used QEH maternity services.  The QEH MVP also has a number of working groups focused on particular topics such as the development of QEH’s new Butterfly Suite (Maternity Bereavement Suite).  These multi-disciplinary working groups bring together service users, representatives from organisations/community groups supporting families and maternity staff to inform and shape particular maternity services.  For example in the case of The Butterfly Suite and Garden, open monthly virtual meetings and a bespoke mailing list enables a wide range of service users, representatives and professionals to regularly inform and shape this important development.   </w:t>
      </w:r>
    </w:p>
    <w:p w14:paraId="4E93F5A2" w14:textId="77777777" w:rsidR="00C04493" w:rsidRPr="00B237EC" w:rsidRDefault="00C04493" w:rsidP="00C04493">
      <w:pPr>
        <w:pStyle w:val="NormalWeb"/>
        <w:shd w:val="clear" w:color="auto" w:fill="FFFFFF"/>
        <w:spacing w:before="0" w:beforeAutospacing="0" w:after="0" w:afterAutospacing="0"/>
        <w:rPr>
          <w:rFonts w:ascii="Arial" w:hAnsi="Arial" w:cs="Arial"/>
          <w:color w:val="201F1E"/>
          <w:sz w:val="22"/>
          <w:szCs w:val="22"/>
        </w:rPr>
      </w:pPr>
      <w:r w:rsidRPr="00B237EC">
        <w:rPr>
          <w:rFonts w:ascii="Arial" w:hAnsi="Arial" w:cs="Arial"/>
          <w:color w:val="201F1E"/>
          <w:sz w:val="22"/>
          <w:szCs w:val="22"/>
          <w:bdr w:val="none" w:sz="0" w:space="0" w:color="auto" w:frame="1"/>
        </w:rPr>
        <w:t> </w:t>
      </w:r>
    </w:p>
    <w:p w14:paraId="1D432F7B" w14:textId="77777777" w:rsidR="00C04493" w:rsidRPr="00B237EC" w:rsidRDefault="00C04493" w:rsidP="00C04493">
      <w:pPr>
        <w:pStyle w:val="NormalWeb"/>
        <w:shd w:val="clear" w:color="auto" w:fill="FFFFFF"/>
        <w:spacing w:before="0" w:beforeAutospacing="0" w:after="0" w:afterAutospacing="0"/>
        <w:rPr>
          <w:rFonts w:ascii="Arial" w:hAnsi="Arial" w:cs="Arial"/>
          <w:color w:val="201F1E"/>
          <w:sz w:val="22"/>
          <w:szCs w:val="22"/>
        </w:rPr>
      </w:pPr>
      <w:r w:rsidRPr="00B237EC">
        <w:rPr>
          <w:rFonts w:ascii="Arial" w:hAnsi="Arial" w:cs="Arial"/>
          <w:color w:val="201F1E"/>
          <w:sz w:val="22"/>
          <w:szCs w:val="22"/>
          <w:bdr w:val="none" w:sz="0" w:space="0" w:color="auto" w:frame="1"/>
        </w:rPr>
        <w:t>The QEH MVP’s website is an important resource in communicating the purpose and role of the QEH MVP as well as providing an opportunity for those who have used QEH maternity services in the last two years to share their experiences anonymously via our surveys and get more involved in their MVP.  Our QEH MVP Facebook page is also a way of engaging with individuals and organisations/groups on social media and is followed by 325 people.</w:t>
      </w:r>
    </w:p>
    <w:p w14:paraId="5CC0E9C4" w14:textId="55F4C79B" w:rsidR="00F14CE4" w:rsidRPr="00415EA6" w:rsidRDefault="00F14CE4" w:rsidP="00516DF4">
      <w:pPr>
        <w:rPr>
          <w:rFonts w:ascii="Arial" w:hAnsi="Arial" w:cs="Arial"/>
        </w:rPr>
      </w:pPr>
    </w:p>
    <w:p w14:paraId="780DF8C4" w14:textId="574F8136" w:rsidR="00E915CA" w:rsidRPr="00415EA6" w:rsidRDefault="005B0D92" w:rsidP="00E915CA">
      <w:pPr>
        <w:shd w:val="clear" w:color="auto" w:fill="FFFFFF"/>
        <w:textAlignment w:val="baseline"/>
        <w:rPr>
          <w:rFonts w:ascii="Arial" w:eastAsia="Times New Roman" w:hAnsi="Arial" w:cs="Arial"/>
          <w:color w:val="000000"/>
          <w:lang w:eastAsia="en-GB"/>
        </w:rPr>
      </w:pPr>
      <w:r w:rsidRPr="00415EA6">
        <w:rPr>
          <w:rFonts w:ascii="Arial" w:hAnsi="Arial" w:cs="Arial"/>
        </w:rPr>
        <w:t>The MVP based at JPUH</w:t>
      </w:r>
      <w:r w:rsidR="00CC7DF2" w:rsidRPr="00415EA6">
        <w:rPr>
          <w:rFonts w:ascii="Arial" w:hAnsi="Arial" w:cs="Arial"/>
        </w:rPr>
        <w:t xml:space="preserve"> </w:t>
      </w:r>
      <w:r w:rsidR="00CC7DF2" w:rsidRPr="00415EA6">
        <w:rPr>
          <w:rFonts w:ascii="Arial" w:hAnsi="Arial" w:cs="Arial"/>
          <w:color w:val="201F1E"/>
          <w:shd w:val="clear" w:color="auto" w:fill="FFFFFF"/>
        </w:rPr>
        <w:t>uses facebook and a website to engage with service users. They also have used the Family nurse partnership and Eden teams to link in with the most vu</w:t>
      </w:r>
      <w:r w:rsidR="00A52156" w:rsidRPr="00415EA6">
        <w:rPr>
          <w:rFonts w:ascii="Arial" w:hAnsi="Arial" w:cs="Arial"/>
          <w:color w:val="201F1E"/>
          <w:shd w:val="clear" w:color="auto" w:fill="FFFFFF"/>
        </w:rPr>
        <w:t>l</w:t>
      </w:r>
      <w:r w:rsidR="00CC7DF2" w:rsidRPr="00415EA6">
        <w:rPr>
          <w:rFonts w:ascii="Arial" w:hAnsi="Arial" w:cs="Arial"/>
          <w:color w:val="201F1E"/>
          <w:shd w:val="clear" w:color="auto" w:fill="FFFFFF"/>
        </w:rPr>
        <w:t xml:space="preserve">nerable women. </w:t>
      </w:r>
      <w:r w:rsidR="00A52156" w:rsidRPr="00415EA6">
        <w:rPr>
          <w:rFonts w:ascii="Arial" w:hAnsi="Arial" w:cs="Arial"/>
          <w:color w:val="201F1E"/>
          <w:shd w:val="clear" w:color="auto" w:fill="FFFFFF"/>
        </w:rPr>
        <w:t>They</w:t>
      </w:r>
      <w:r w:rsidR="00CC7DF2" w:rsidRPr="00415EA6">
        <w:rPr>
          <w:rFonts w:ascii="Arial" w:hAnsi="Arial" w:cs="Arial"/>
          <w:color w:val="201F1E"/>
          <w:shd w:val="clear" w:color="auto" w:fill="FFFFFF"/>
        </w:rPr>
        <w:t xml:space="preserve"> have run 8 listening events on zoom on a variety of topics and 2 face to face events with the Family Nurse Partnership </w:t>
      </w:r>
      <w:r w:rsidR="00B47502" w:rsidRPr="00415EA6">
        <w:rPr>
          <w:rFonts w:ascii="Arial" w:hAnsi="Arial" w:cs="Arial"/>
          <w:color w:val="201F1E"/>
          <w:shd w:val="clear" w:color="auto" w:fill="FFFFFF"/>
        </w:rPr>
        <w:t>(FNP)</w:t>
      </w:r>
      <w:r w:rsidR="00CC7DF2" w:rsidRPr="00415EA6">
        <w:rPr>
          <w:rFonts w:ascii="Arial" w:hAnsi="Arial" w:cs="Arial"/>
          <w:color w:val="201F1E"/>
          <w:shd w:val="clear" w:color="auto" w:fill="FFFFFF"/>
        </w:rPr>
        <w:t xml:space="preserve">team and young parent pathway practitioner for </w:t>
      </w:r>
      <w:r w:rsidR="00A52156" w:rsidRPr="00415EA6">
        <w:rPr>
          <w:rFonts w:ascii="Arial" w:hAnsi="Arial" w:cs="Arial"/>
          <w:color w:val="201F1E"/>
          <w:shd w:val="clear" w:color="auto" w:fill="FFFFFF"/>
        </w:rPr>
        <w:t xml:space="preserve">the </w:t>
      </w:r>
      <w:r w:rsidR="00CC7DF2" w:rsidRPr="00415EA6">
        <w:rPr>
          <w:rFonts w:ascii="Arial" w:hAnsi="Arial" w:cs="Arial"/>
          <w:color w:val="201F1E"/>
          <w:shd w:val="clear" w:color="auto" w:fill="FFFFFF"/>
        </w:rPr>
        <w:t>most vu</w:t>
      </w:r>
      <w:r w:rsidR="00A52156" w:rsidRPr="00415EA6">
        <w:rPr>
          <w:rFonts w:ascii="Arial" w:hAnsi="Arial" w:cs="Arial"/>
          <w:color w:val="201F1E"/>
          <w:shd w:val="clear" w:color="auto" w:fill="FFFFFF"/>
        </w:rPr>
        <w:t>l</w:t>
      </w:r>
      <w:r w:rsidR="00CC7DF2" w:rsidRPr="00415EA6">
        <w:rPr>
          <w:rFonts w:ascii="Arial" w:hAnsi="Arial" w:cs="Arial"/>
          <w:color w:val="201F1E"/>
          <w:shd w:val="clear" w:color="auto" w:fill="FFFFFF"/>
        </w:rPr>
        <w:t>nerable group.</w:t>
      </w:r>
      <w:r w:rsidR="00E915CA" w:rsidRPr="00415EA6">
        <w:rPr>
          <w:rFonts w:ascii="Arial" w:hAnsi="Arial" w:cs="Arial"/>
          <w:color w:val="000000"/>
        </w:rPr>
        <w:t xml:space="preserve"> </w:t>
      </w:r>
      <w:r w:rsidR="00B47502" w:rsidRPr="00415EA6">
        <w:rPr>
          <w:rFonts w:ascii="Arial" w:eastAsia="Times New Roman" w:hAnsi="Arial" w:cs="Arial"/>
          <w:color w:val="000000"/>
          <w:lang w:eastAsia="en-GB"/>
        </w:rPr>
        <w:t>The</w:t>
      </w:r>
      <w:r w:rsidR="00E915CA" w:rsidRPr="00415EA6">
        <w:rPr>
          <w:rFonts w:ascii="Arial" w:eastAsia="Times New Roman" w:hAnsi="Arial" w:cs="Arial"/>
          <w:color w:val="000000"/>
          <w:lang w:eastAsia="en-GB"/>
        </w:rPr>
        <w:t xml:space="preserve"> listening events </w:t>
      </w:r>
      <w:r w:rsidR="00B47502" w:rsidRPr="00415EA6">
        <w:rPr>
          <w:rFonts w:ascii="Arial" w:eastAsia="Times New Roman" w:hAnsi="Arial" w:cs="Arial"/>
          <w:color w:val="000000"/>
          <w:lang w:eastAsia="en-GB"/>
        </w:rPr>
        <w:t xml:space="preserve">were run </w:t>
      </w:r>
      <w:r w:rsidR="00E915CA" w:rsidRPr="00415EA6">
        <w:rPr>
          <w:rFonts w:ascii="Arial" w:eastAsia="Times New Roman" w:hAnsi="Arial" w:cs="Arial"/>
          <w:color w:val="000000"/>
          <w:lang w:eastAsia="en-GB"/>
        </w:rPr>
        <w:t>with the FNP - this is in part because we cross 2 counties but again based on heat mapping this may be needed for the other MVP. </w:t>
      </w:r>
    </w:p>
    <w:p w14:paraId="4B0D7EA3" w14:textId="77777777" w:rsidR="00E915CA" w:rsidRPr="00E915CA" w:rsidRDefault="00E915CA" w:rsidP="00E915CA">
      <w:pPr>
        <w:shd w:val="clear" w:color="auto" w:fill="FFFFFF"/>
        <w:spacing w:after="0" w:line="240" w:lineRule="auto"/>
        <w:textAlignment w:val="baseline"/>
        <w:rPr>
          <w:rFonts w:ascii="Segoe UI" w:eastAsia="Times New Roman" w:hAnsi="Segoe UI" w:cs="Segoe UI"/>
          <w:color w:val="000000"/>
          <w:sz w:val="23"/>
          <w:szCs w:val="23"/>
          <w:lang w:eastAsia="en-GB"/>
        </w:rPr>
      </w:pPr>
    </w:p>
    <w:p w14:paraId="5FC00602" w14:textId="0D6F45D9" w:rsidR="00E915CA" w:rsidRDefault="005A1DF8" w:rsidP="00E915CA">
      <w:pPr>
        <w:shd w:val="clear" w:color="auto" w:fill="FFFFFF"/>
        <w:spacing w:after="0" w:line="240" w:lineRule="auto"/>
        <w:textAlignment w:val="baseline"/>
        <w:rPr>
          <w:rFonts w:ascii="Arial" w:eastAsia="Times New Roman" w:hAnsi="Arial" w:cs="Arial"/>
          <w:color w:val="000000"/>
          <w:lang w:eastAsia="en-GB"/>
        </w:rPr>
      </w:pPr>
      <w:r w:rsidRPr="00415EA6">
        <w:rPr>
          <w:rFonts w:ascii="Arial" w:eastAsia="Times New Roman" w:hAnsi="Arial" w:cs="Arial"/>
          <w:color w:val="000000"/>
          <w:lang w:eastAsia="en-GB"/>
        </w:rPr>
        <w:t>They</w:t>
      </w:r>
      <w:r w:rsidR="00E915CA" w:rsidRPr="00E915CA">
        <w:rPr>
          <w:rFonts w:ascii="Arial" w:eastAsia="Times New Roman" w:hAnsi="Arial" w:cs="Arial"/>
          <w:color w:val="000000"/>
          <w:lang w:eastAsia="en-GB"/>
        </w:rPr>
        <w:t xml:space="preserve"> are not running these as a sit down and listen event because both FNP teams were very clear this was not the way to interact with their families. Bookworms </w:t>
      </w:r>
      <w:r w:rsidRPr="00415EA6">
        <w:rPr>
          <w:rFonts w:ascii="Arial" w:eastAsia="Times New Roman" w:hAnsi="Arial" w:cs="Arial"/>
          <w:color w:val="000000"/>
          <w:lang w:eastAsia="en-GB"/>
        </w:rPr>
        <w:t>attended</w:t>
      </w:r>
      <w:r w:rsidR="00E915CA" w:rsidRPr="00E915CA">
        <w:rPr>
          <w:rFonts w:ascii="Arial" w:eastAsia="Times New Roman" w:hAnsi="Arial" w:cs="Arial"/>
          <w:color w:val="000000"/>
          <w:lang w:eastAsia="en-GB"/>
        </w:rPr>
        <w:t xml:space="preserve"> which is a local toddler group who run activities based on books and also are able to offer free funded places to families on benefits. They are running a 45 minute session for families with activities for us and staff to support. </w:t>
      </w:r>
    </w:p>
    <w:p w14:paraId="64BB6B9A" w14:textId="77777777" w:rsidR="006854E3" w:rsidRDefault="006854E3" w:rsidP="00E915CA">
      <w:pPr>
        <w:shd w:val="clear" w:color="auto" w:fill="FFFFFF"/>
        <w:spacing w:after="0" w:line="240" w:lineRule="auto"/>
        <w:textAlignment w:val="baseline"/>
        <w:rPr>
          <w:rFonts w:ascii="Arial" w:eastAsia="Times New Roman" w:hAnsi="Arial" w:cs="Arial"/>
          <w:color w:val="000000"/>
          <w:lang w:eastAsia="en-GB"/>
        </w:rPr>
      </w:pPr>
    </w:p>
    <w:p w14:paraId="187D5652" w14:textId="1F89BF55" w:rsidR="006854E3" w:rsidRDefault="009C50C3" w:rsidP="00E915CA">
      <w:pPr>
        <w:shd w:val="clear" w:color="auto" w:fill="FFFFFF"/>
        <w:spacing w:after="0" w:line="240" w:lineRule="auto"/>
        <w:textAlignment w:val="baseline"/>
        <w:rPr>
          <w:rFonts w:ascii="Arial" w:eastAsia="Times New Roman" w:hAnsi="Arial" w:cs="Arial"/>
          <w:color w:val="000000"/>
          <w:lang w:eastAsia="en-GB"/>
        </w:rPr>
      </w:pPr>
      <w:r>
        <w:rPr>
          <w:rFonts w:ascii="Arial" w:eastAsia="Times New Roman" w:hAnsi="Arial" w:cs="Arial"/>
          <w:color w:val="000000"/>
          <w:lang w:eastAsia="en-GB"/>
        </w:rPr>
        <w:t xml:space="preserve">The road map below shows how the MVP groups are firm enablers </w:t>
      </w:r>
      <w:r w:rsidR="00F677FF">
        <w:rPr>
          <w:rFonts w:ascii="Arial" w:eastAsia="Times New Roman" w:hAnsi="Arial" w:cs="Arial"/>
          <w:color w:val="000000"/>
          <w:lang w:eastAsia="en-GB"/>
        </w:rPr>
        <w:t>to all the work undertaken within the LMNS</w:t>
      </w:r>
    </w:p>
    <w:p w14:paraId="73D170C1" w14:textId="77777777" w:rsidR="00F115F3" w:rsidRDefault="00F115F3" w:rsidP="00E915CA">
      <w:pPr>
        <w:shd w:val="clear" w:color="auto" w:fill="FFFFFF"/>
        <w:spacing w:after="0" w:line="240" w:lineRule="auto"/>
        <w:textAlignment w:val="baseline"/>
        <w:rPr>
          <w:rFonts w:ascii="Arial" w:eastAsia="Times New Roman" w:hAnsi="Arial" w:cs="Arial"/>
          <w:color w:val="000000"/>
          <w:lang w:eastAsia="en-GB"/>
        </w:rPr>
      </w:pPr>
    </w:p>
    <w:p w14:paraId="5090EBC7" w14:textId="77777777" w:rsidR="00F115F3" w:rsidRDefault="00F115F3" w:rsidP="00E915CA">
      <w:pPr>
        <w:shd w:val="clear" w:color="auto" w:fill="FFFFFF"/>
        <w:spacing w:after="0" w:line="240" w:lineRule="auto"/>
        <w:textAlignment w:val="baseline"/>
        <w:rPr>
          <w:rFonts w:ascii="Arial" w:eastAsia="Times New Roman" w:hAnsi="Arial" w:cs="Arial"/>
          <w:color w:val="000000"/>
          <w:lang w:eastAsia="en-GB"/>
        </w:rPr>
      </w:pPr>
    </w:p>
    <w:p w14:paraId="2A9A77F3" w14:textId="0EA72881" w:rsidR="005B0D92" w:rsidRDefault="0043451F" w:rsidP="00516DF4">
      <w:pPr>
        <w:rPr>
          <w:rFonts w:ascii="Arial" w:hAnsi="Arial" w:cs="Arial"/>
        </w:rPr>
      </w:pPr>
      <w:r>
        <w:rPr>
          <w:noProof/>
        </w:rPr>
        <mc:AlternateContent>
          <mc:Choice Requires="wps">
            <w:drawing>
              <wp:anchor distT="0" distB="0" distL="114300" distR="114300" simplePos="0" relativeHeight="251661371" behindDoc="0" locked="0" layoutInCell="1" allowOverlap="1" wp14:anchorId="417C5A3E" wp14:editId="73884567">
                <wp:simplePos x="0" y="0"/>
                <wp:positionH relativeFrom="column">
                  <wp:posOffset>3657599</wp:posOffset>
                </wp:positionH>
                <wp:positionV relativeFrom="paragraph">
                  <wp:posOffset>2089786</wp:posOffset>
                </wp:positionV>
                <wp:extent cx="2295525" cy="952500"/>
                <wp:effectExtent l="38100" t="0" r="28575" b="57150"/>
                <wp:wrapNone/>
                <wp:docPr id="118" name="Straight Arrow Connector 118"/>
                <wp:cNvGraphicFramePr/>
                <a:graphic xmlns:a="http://schemas.openxmlformats.org/drawingml/2006/main">
                  <a:graphicData uri="http://schemas.microsoft.com/office/word/2010/wordprocessingShape">
                    <wps:wsp>
                      <wps:cNvCnPr/>
                      <wps:spPr>
                        <a:xfrm flipH="1">
                          <a:off x="0" y="0"/>
                          <a:ext cx="2295525" cy="9525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3CA0309" id="_x0000_t32" coordsize="21600,21600" o:spt="32" o:oned="t" path="m,l21600,21600e" filled="f">
                <v:path arrowok="t" fillok="f" o:connecttype="none"/>
                <o:lock v:ext="edit" shapetype="t"/>
              </v:shapetype>
              <v:shape id="Straight Arrow Connector 118" o:spid="_x0000_s1026" type="#_x0000_t32" style="position:absolute;margin-left:4in;margin-top:164.55pt;width:180.75pt;height:75pt;flip:x;z-index:2516613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" strokecolor="red" strokeweight=".5pt">
                <v:stroke endarrow="block" joinstyle="miter"/>
              </v:shape>
            </w:pict>
          </mc:Fallback>
        </mc:AlternateContent>
      </w:r>
      <w:r w:rsidR="0044184C">
        <w:rPr>
          <w:noProof/>
        </w:rPr>
        <w:drawing>
          <wp:inline distT="0" distB="0" distL="0" distR="0" wp14:anchorId="4F07665A" wp14:editId="38AA9BEE">
            <wp:extent cx="6115050" cy="3409950"/>
            <wp:effectExtent l="0" t="0" r="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6265" t="23700" r="71211" b="9301"/>
                    <a:stretch/>
                  </pic:blipFill>
                  <pic:spPr bwMode="auto">
                    <a:xfrm>
                      <a:off x="0" y="0"/>
                      <a:ext cx="6149138" cy="3428959"/>
                    </a:xfrm>
                    <a:prstGeom prst="rect">
                      <a:avLst/>
                    </a:prstGeom>
                    <a:ln>
                      <a:noFill/>
                    </a:ln>
                    <a:extLst>
                      <a:ext uri="{53640926-AAD7-44D8-BBD7-CCE9431645EC}">
                        <a14:shadowObscured xmlns:a14="http://schemas.microsoft.com/office/drawing/2010/main"/>
                      </a:ext>
                    </a:extLst>
                  </pic:spPr>
                </pic:pic>
              </a:graphicData>
            </a:graphic>
          </wp:inline>
        </w:drawing>
      </w:r>
    </w:p>
    <w:p w14:paraId="3DC9A026" w14:textId="068E6983" w:rsidR="00913B66" w:rsidRDefault="00913B66" w:rsidP="00516DF4">
      <w:pPr>
        <w:rPr>
          <w:rFonts w:ascii="Arial" w:hAnsi="Arial" w:cs="Arial"/>
        </w:rPr>
      </w:pPr>
    </w:p>
    <w:p w14:paraId="20727A25" w14:textId="4CD5D8BC" w:rsidR="00913B66" w:rsidRDefault="00913B66" w:rsidP="00516DF4">
      <w:pPr>
        <w:rPr>
          <w:rFonts w:ascii="Arial" w:hAnsi="Arial" w:cs="Arial"/>
        </w:rPr>
      </w:pPr>
      <w:r>
        <w:rPr>
          <w:rFonts w:ascii="Arial" w:hAnsi="Arial" w:cs="Arial"/>
        </w:rPr>
        <w:t xml:space="preserve">The </w:t>
      </w:r>
      <w:r w:rsidR="00133D1B">
        <w:rPr>
          <w:rFonts w:ascii="Arial" w:hAnsi="Arial" w:cs="Arial"/>
        </w:rPr>
        <w:t xml:space="preserve">timeline below shows </w:t>
      </w:r>
      <w:r w:rsidR="00321363">
        <w:rPr>
          <w:rFonts w:ascii="Arial" w:hAnsi="Arial" w:cs="Arial"/>
        </w:rPr>
        <w:t>MVP activity within each workstream.</w:t>
      </w:r>
    </w:p>
    <w:p w14:paraId="7099631C" w14:textId="75E5269C" w:rsidR="00913B66" w:rsidRDefault="00913B66" w:rsidP="00516DF4">
      <w:pPr>
        <w:rPr>
          <w:rFonts w:ascii="Arial" w:hAnsi="Arial" w:cs="Arial"/>
        </w:rPr>
      </w:pPr>
      <w:r>
        <w:rPr>
          <w:noProof/>
        </w:rPr>
        <w:lastRenderedPageBreak/>
        <w:drawing>
          <wp:inline distT="0" distB="0" distL="0" distR="0" wp14:anchorId="73072CEC" wp14:editId="0E55A457">
            <wp:extent cx="6514575" cy="5000625"/>
            <wp:effectExtent l="0" t="0" r="635"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6736" t="9175" r="72912" b="7493"/>
                    <a:stretch/>
                  </pic:blipFill>
                  <pic:spPr bwMode="auto">
                    <a:xfrm>
                      <a:off x="0" y="0"/>
                      <a:ext cx="6568379" cy="5041925"/>
                    </a:xfrm>
                    <a:prstGeom prst="rect">
                      <a:avLst/>
                    </a:prstGeom>
                    <a:ln>
                      <a:noFill/>
                    </a:ln>
                    <a:extLst>
                      <a:ext uri="{53640926-AAD7-44D8-BBD7-CCE9431645EC}">
                        <a14:shadowObscured xmlns:a14="http://schemas.microsoft.com/office/drawing/2010/main"/>
                      </a:ext>
                    </a:extLst>
                  </pic:spPr>
                </pic:pic>
              </a:graphicData>
            </a:graphic>
          </wp:inline>
        </w:drawing>
      </w:r>
    </w:p>
    <w:p w14:paraId="452C143C" w14:textId="77777777" w:rsidR="0044184C" w:rsidRDefault="0044184C" w:rsidP="00516DF4">
      <w:pPr>
        <w:rPr>
          <w:rFonts w:ascii="Arial" w:hAnsi="Arial" w:cs="Arial"/>
        </w:rPr>
      </w:pPr>
    </w:p>
    <w:p w14:paraId="740DE886" w14:textId="77777777" w:rsidR="0044184C" w:rsidRDefault="0044184C" w:rsidP="00516DF4">
      <w:pPr>
        <w:rPr>
          <w:rFonts w:ascii="Arial" w:hAnsi="Arial" w:cs="Arial"/>
        </w:rPr>
      </w:pPr>
    </w:p>
    <w:p w14:paraId="7989F436" w14:textId="1AA3DC57" w:rsidR="00382FD6" w:rsidRDefault="00382FD6" w:rsidP="00516DF4">
      <w:pPr>
        <w:rPr>
          <w:rFonts w:ascii="Arial" w:hAnsi="Arial" w:cs="Arial"/>
        </w:rPr>
      </w:pPr>
      <w:r>
        <w:rPr>
          <w:rFonts w:ascii="Arial" w:hAnsi="Arial" w:cs="Arial"/>
        </w:rPr>
        <w:t xml:space="preserve">WRES indicators are discussed in section 4d – Support for </w:t>
      </w:r>
      <w:r w:rsidR="001D2752">
        <w:rPr>
          <w:rFonts w:ascii="Arial" w:hAnsi="Arial" w:cs="Arial"/>
        </w:rPr>
        <w:t>Maternity</w:t>
      </w:r>
      <w:r>
        <w:rPr>
          <w:rFonts w:ascii="Arial" w:hAnsi="Arial" w:cs="Arial"/>
        </w:rPr>
        <w:t xml:space="preserve"> and Neonatal Staff.</w:t>
      </w:r>
    </w:p>
    <w:p w14:paraId="3838A654" w14:textId="77777777" w:rsidR="00924669" w:rsidRPr="00F370F2" w:rsidRDefault="00924669" w:rsidP="00924669">
      <w:pPr>
        <w:pStyle w:val="NormalWeb"/>
        <w:rPr>
          <w:rFonts w:ascii="Arial" w:hAnsi="Arial" w:cs="Arial"/>
          <w:b/>
          <w:bCs/>
          <w:color w:val="000000"/>
          <w:sz w:val="22"/>
          <w:szCs w:val="22"/>
        </w:rPr>
      </w:pPr>
      <w:r w:rsidRPr="00F370F2">
        <w:rPr>
          <w:rFonts w:ascii="Arial" w:hAnsi="Arial" w:cs="Arial"/>
          <w:b/>
          <w:bCs/>
          <w:color w:val="000000"/>
          <w:sz w:val="22"/>
          <w:szCs w:val="22"/>
        </w:rPr>
        <w:t>Social Media Engagement for the Norfolk and Waveney LMNS pages</w:t>
      </w:r>
    </w:p>
    <w:p w14:paraId="032678B4" w14:textId="06B2343C" w:rsidR="0054404E" w:rsidRDefault="00F370F2" w:rsidP="00924669">
      <w:pPr>
        <w:pStyle w:val="NormalWeb"/>
        <w:rPr>
          <w:color w:val="000000"/>
          <w:sz w:val="27"/>
          <w:szCs w:val="27"/>
        </w:rPr>
      </w:pPr>
      <w:r>
        <w:rPr>
          <w:noProof/>
        </w:rPr>
        <w:lastRenderedPageBreak/>
        <w:drawing>
          <wp:inline distT="0" distB="0" distL="0" distR="0" wp14:anchorId="008D0460" wp14:editId="4065505D">
            <wp:extent cx="5264150" cy="419322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32390" t="34823" r="34263" b="17955"/>
                    <a:stretch/>
                  </pic:blipFill>
                  <pic:spPr bwMode="auto">
                    <a:xfrm>
                      <a:off x="0" y="0"/>
                      <a:ext cx="5276866" cy="4203349"/>
                    </a:xfrm>
                    <a:prstGeom prst="rect">
                      <a:avLst/>
                    </a:prstGeom>
                    <a:ln>
                      <a:noFill/>
                    </a:ln>
                    <a:extLst>
                      <a:ext uri="{53640926-AAD7-44D8-BBD7-CCE9431645EC}">
                        <a14:shadowObscured xmlns:a14="http://schemas.microsoft.com/office/drawing/2010/main"/>
                      </a:ext>
                    </a:extLst>
                  </pic:spPr>
                </pic:pic>
              </a:graphicData>
            </a:graphic>
          </wp:inline>
        </w:drawing>
      </w:r>
    </w:p>
    <w:p w14:paraId="0DEE2EC6" w14:textId="7AA1E6C2" w:rsidR="00924669" w:rsidRDefault="00924669" w:rsidP="00D54D42">
      <w:pPr>
        <w:pStyle w:val="NormalWeb"/>
        <w:rPr>
          <w:rFonts w:ascii="Arial" w:hAnsi="Arial" w:cs="Arial"/>
        </w:rPr>
      </w:pPr>
      <w:r w:rsidRPr="00924669">
        <w:rPr>
          <w:rFonts w:ascii="Arial" w:hAnsi="Arial" w:cs="Arial"/>
          <w:color w:val="000000"/>
          <w:sz w:val="22"/>
          <w:szCs w:val="22"/>
        </w:rPr>
        <w:t>The LMNS has a page for Facebook, Instagram and Twitter. Each page’s stats are detailed above. Engagement varies between the pages with Twitter and Instagram having more activity than Facebook. Posts are published using a mixture of scheduling and spontaneous sharing. where the information is consistent such as the pelvic health videos, regular scheduling is carried out to ensure the videos reach the widest audience including newly pregnant women and people. Relevant posts are also shared from other pages and NHS trust pages as and when they arise.</w:t>
      </w:r>
    </w:p>
    <w:p w14:paraId="1444BDD2" w14:textId="77777777" w:rsidR="00665948" w:rsidRPr="005D72B3" w:rsidRDefault="00665948" w:rsidP="00516DF4">
      <w:pPr>
        <w:rPr>
          <w:rFonts w:ascii="Arial" w:hAnsi="Arial" w:cs="Arial"/>
        </w:rPr>
      </w:pPr>
    </w:p>
    <w:p w14:paraId="30F362E6" w14:textId="18C4A08F" w:rsidR="001D0344" w:rsidRPr="00060844" w:rsidRDefault="00BD3941" w:rsidP="00E3618D">
      <w:pPr>
        <w:rPr>
          <w:rFonts w:ascii="Arial" w:hAnsi="Arial" w:cs="Arial"/>
          <w:b/>
          <w:bCs/>
        </w:rPr>
      </w:pPr>
      <w:r w:rsidRPr="00060844">
        <w:rPr>
          <w:rFonts w:ascii="Arial" w:hAnsi="Arial" w:cs="Arial"/>
          <w:b/>
          <w:bCs/>
        </w:rPr>
        <w:t>Priority 4c- Action on Perinatal mortality and morbidity</w:t>
      </w:r>
    </w:p>
    <w:p w14:paraId="4A50579A" w14:textId="42A1632E" w:rsidR="00AB149E" w:rsidRPr="005D72B3" w:rsidRDefault="00AB149E" w:rsidP="00E3618D">
      <w:pPr>
        <w:rPr>
          <w:rFonts w:ascii="Arial" w:hAnsi="Arial" w:cs="Arial"/>
        </w:rPr>
      </w:pPr>
      <w:r w:rsidRPr="005D72B3">
        <w:rPr>
          <w:rFonts w:ascii="Arial" w:hAnsi="Arial" w:cs="Arial"/>
        </w:rPr>
        <w:t>CoC is being delivered at JPUH and by November will be at 85%.  The HUBs are located in the heart of the most deprived areas, allowing maternity to offered CoC to the most vulnerable caseloads of women.</w:t>
      </w:r>
      <w:r w:rsidR="000A4967" w:rsidRPr="005D72B3">
        <w:rPr>
          <w:rFonts w:ascii="Arial" w:hAnsi="Arial" w:cs="Arial"/>
        </w:rPr>
        <w:t xml:space="preserve"> </w:t>
      </w:r>
      <w:r w:rsidR="00B92B32" w:rsidRPr="005D72B3">
        <w:rPr>
          <w:rFonts w:ascii="Arial" w:hAnsi="Arial" w:cs="Arial"/>
        </w:rPr>
        <w:t>Enhanced</w:t>
      </w:r>
      <w:r w:rsidR="000A4967" w:rsidRPr="005D72B3">
        <w:rPr>
          <w:rFonts w:ascii="Arial" w:hAnsi="Arial" w:cs="Arial"/>
        </w:rPr>
        <w:t xml:space="preserve"> CoC money is being planned to be spent at JPUH, in partnership with </w:t>
      </w:r>
      <w:r w:rsidR="00B92B32" w:rsidRPr="005D72B3">
        <w:rPr>
          <w:rFonts w:ascii="Arial" w:hAnsi="Arial" w:cs="Arial"/>
        </w:rPr>
        <w:t>3</w:t>
      </w:r>
      <w:r w:rsidR="00B92B32" w:rsidRPr="005D72B3">
        <w:rPr>
          <w:rFonts w:ascii="Arial" w:hAnsi="Arial" w:cs="Arial"/>
          <w:vertAlign w:val="superscript"/>
        </w:rPr>
        <w:t>rd</w:t>
      </w:r>
      <w:r w:rsidR="00B92B32" w:rsidRPr="005D72B3">
        <w:rPr>
          <w:rFonts w:ascii="Arial" w:hAnsi="Arial" w:cs="Arial"/>
        </w:rPr>
        <w:t xml:space="preserve"> Sector organisations and per </w:t>
      </w:r>
      <w:r w:rsidR="00B92B32" w:rsidRPr="005D72B3">
        <w:rPr>
          <w:rFonts w:ascii="Arial" w:hAnsi="Arial" w:cs="Arial"/>
          <w:b/>
          <w:bCs/>
        </w:rPr>
        <w:t>Appendix</w:t>
      </w:r>
      <w:r w:rsidR="00E0493D" w:rsidRPr="005D72B3">
        <w:rPr>
          <w:rFonts w:ascii="Arial" w:hAnsi="Arial" w:cs="Arial"/>
          <w:b/>
          <w:bCs/>
        </w:rPr>
        <w:t xml:space="preserve"> 6</w:t>
      </w:r>
      <w:r w:rsidR="00B92B32" w:rsidRPr="005D72B3">
        <w:rPr>
          <w:rFonts w:ascii="Arial" w:hAnsi="Arial" w:cs="Arial"/>
        </w:rPr>
        <w:t xml:space="preserve"> </w:t>
      </w:r>
      <w:r w:rsidRPr="005D72B3">
        <w:rPr>
          <w:rFonts w:ascii="Arial" w:hAnsi="Arial" w:cs="Arial"/>
        </w:rPr>
        <w:t xml:space="preserve"> </w:t>
      </w:r>
    </w:p>
    <w:p w14:paraId="371BF43B" w14:textId="46754C95" w:rsidR="00AB149E" w:rsidRPr="005D72B3" w:rsidRDefault="00AB149E" w:rsidP="00E3618D">
      <w:pPr>
        <w:rPr>
          <w:rFonts w:ascii="Arial" w:hAnsi="Arial" w:cs="Arial"/>
        </w:rPr>
      </w:pPr>
    </w:p>
    <w:p w14:paraId="1D07BF1B" w14:textId="184CECE3" w:rsidR="00AB149E" w:rsidRPr="005D72B3" w:rsidRDefault="00AB149E" w:rsidP="00E3618D">
      <w:pPr>
        <w:rPr>
          <w:rFonts w:ascii="Arial" w:hAnsi="Arial" w:cs="Arial"/>
          <w:b/>
          <w:bCs/>
        </w:rPr>
      </w:pPr>
      <w:r w:rsidRPr="005D72B3">
        <w:rPr>
          <w:rFonts w:ascii="Arial" w:hAnsi="Arial" w:cs="Arial"/>
        </w:rPr>
        <w:t>QEH have sourced Hubs a</w:t>
      </w:r>
      <w:r w:rsidR="00E0493D" w:rsidRPr="005D72B3">
        <w:rPr>
          <w:rFonts w:ascii="Arial" w:hAnsi="Arial" w:cs="Arial"/>
        </w:rPr>
        <w:t>nd</w:t>
      </w:r>
      <w:r w:rsidRPr="005D72B3">
        <w:rPr>
          <w:rFonts w:ascii="Arial" w:hAnsi="Arial" w:cs="Arial"/>
        </w:rPr>
        <w:t xml:space="preserve"> are currently offering traditional care out of these Hubs.  CoC is in the final planning stages, and once launched, will be offering to most vulnerable in their catchment. </w:t>
      </w:r>
      <w:r w:rsidR="00E0493D" w:rsidRPr="005D72B3">
        <w:rPr>
          <w:rFonts w:ascii="Arial" w:hAnsi="Arial" w:cs="Arial"/>
        </w:rPr>
        <w:t xml:space="preserve">Digital poverty will be addressed at QEH via the Digital gifting project as per </w:t>
      </w:r>
      <w:r w:rsidR="00E0493D" w:rsidRPr="005D72B3">
        <w:rPr>
          <w:rFonts w:ascii="Arial" w:hAnsi="Arial" w:cs="Arial"/>
          <w:b/>
          <w:bCs/>
        </w:rPr>
        <w:t>appendix 2</w:t>
      </w:r>
    </w:p>
    <w:p w14:paraId="5A2873A4" w14:textId="5CE936BD" w:rsidR="005368A0" w:rsidRPr="005D72B3" w:rsidRDefault="005368A0" w:rsidP="00E3618D">
      <w:pPr>
        <w:rPr>
          <w:rFonts w:ascii="Arial" w:hAnsi="Arial" w:cs="Arial"/>
          <w:b/>
          <w:bCs/>
        </w:rPr>
      </w:pPr>
    </w:p>
    <w:p w14:paraId="79E5DA88" w14:textId="3C5A9318" w:rsidR="005368A0" w:rsidRDefault="005368A0" w:rsidP="00E3618D">
      <w:pPr>
        <w:rPr>
          <w:rFonts w:ascii="Arial" w:hAnsi="Arial" w:cs="Arial"/>
        </w:rPr>
      </w:pPr>
      <w:r w:rsidRPr="005D72B3">
        <w:rPr>
          <w:rFonts w:ascii="Arial" w:hAnsi="Arial" w:cs="Arial"/>
        </w:rPr>
        <w:lastRenderedPageBreak/>
        <w:t xml:space="preserve">The System-wide </w:t>
      </w:r>
      <w:r w:rsidR="00060844" w:rsidRPr="005D72B3">
        <w:rPr>
          <w:rFonts w:ascii="Arial" w:hAnsi="Arial" w:cs="Arial"/>
        </w:rPr>
        <w:t>breast-feeding</w:t>
      </w:r>
      <w:r w:rsidRPr="005D72B3">
        <w:rPr>
          <w:rFonts w:ascii="Arial" w:hAnsi="Arial" w:cs="Arial"/>
        </w:rPr>
        <w:t xml:space="preserve"> Strategy has been co-produced and written, but has not yet been finally ratified at LMNS Board.  A draft version can be viewed in </w:t>
      </w:r>
      <w:r w:rsidRPr="005D72B3">
        <w:rPr>
          <w:rFonts w:ascii="Arial" w:hAnsi="Arial" w:cs="Arial"/>
          <w:b/>
          <w:bCs/>
        </w:rPr>
        <w:t xml:space="preserve">Appendix </w:t>
      </w:r>
      <w:r w:rsidR="00E173EF" w:rsidRPr="005D72B3">
        <w:rPr>
          <w:rFonts w:ascii="Arial" w:hAnsi="Arial" w:cs="Arial"/>
          <w:b/>
          <w:bCs/>
        </w:rPr>
        <w:t>8</w:t>
      </w:r>
      <w:r w:rsidRPr="005D72B3">
        <w:rPr>
          <w:rFonts w:ascii="Arial" w:hAnsi="Arial" w:cs="Arial"/>
          <w:b/>
          <w:bCs/>
        </w:rPr>
        <w:t>.</w:t>
      </w:r>
      <w:r w:rsidRPr="005D72B3">
        <w:rPr>
          <w:rFonts w:ascii="Arial" w:hAnsi="Arial" w:cs="Arial"/>
        </w:rPr>
        <w:t xml:space="preserve"> </w:t>
      </w:r>
    </w:p>
    <w:p w14:paraId="185F6B77" w14:textId="5D778DAF" w:rsidR="005B5048" w:rsidRPr="005D72B3" w:rsidRDefault="005B5048" w:rsidP="00E3618D">
      <w:pPr>
        <w:rPr>
          <w:rFonts w:ascii="Arial" w:hAnsi="Arial" w:cs="Arial"/>
        </w:rPr>
      </w:pPr>
      <w:r>
        <w:rPr>
          <w:rFonts w:ascii="Arial" w:hAnsi="Arial" w:cs="Arial"/>
        </w:rPr>
        <w:t xml:space="preserve">Two of the Trusts are L3 complaint with BFI, while the third Trust is currently not accredited, and is now beginning to work towards this again. </w:t>
      </w:r>
    </w:p>
    <w:p w14:paraId="4464E449" w14:textId="6D96AB78" w:rsidR="005368A0" w:rsidRPr="005D72B3" w:rsidRDefault="005368A0" w:rsidP="00E3618D">
      <w:pPr>
        <w:rPr>
          <w:rFonts w:ascii="Arial" w:hAnsi="Arial" w:cs="Arial"/>
        </w:rPr>
      </w:pPr>
    </w:p>
    <w:p w14:paraId="483D0A76" w14:textId="64AD97DA" w:rsidR="005368A0" w:rsidRPr="005D72B3" w:rsidRDefault="005368A0" w:rsidP="00E3618D">
      <w:pPr>
        <w:rPr>
          <w:rFonts w:ascii="Arial" w:hAnsi="Arial" w:cs="Arial"/>
          <w:b/>
          <w:bCs/>
        </w:rPr>
      </w:pPr>
      <w:r w:rsidRPr="005D72B3">
        <w:rPr>
          <w:rFonts w:ascii="Arial" w:hAnsi="Arial" w:cs="Arial"/>
        </w:rPr>
        <w:t>A safeguarding Strategy has been co-produced and written, but has not yet been finally ratified at LMNS Board.  A draft version can be viewed in</w:t>
      </w:r>
      <w:r w:rsidRPr="005D72B3">
        <w:rPr>
          <w:rFonts w:ascii="Arial" w:hAnsi="Arial" w:cs="Arial"/>
          <w:b/>
          <w:bCs/>
        </w:rPr>
        <w:t xml:space="preserve"> Appendix </w:t>
      </w:r>
      <w:r w:rsidR="00E173EF" w:rsidRPr="005D72B3">
        <w:rPr>
          <w:rFonts w:ascii="Arial" w:hAnsi="Arial" w:cs="Arial"/>
          <w:b/>
          <w:bCs/>
        </w:rPr>
        <w:t>9</w:t>
      </w:r>
      <w:r w:rsidRPr="005D72B3">
        <w:rPr>
          <w:rFonts w:ascii="Arial" w:hAnsi="Arial" w:cs="Arial"/>
          <w:b/>
          <w:bCs/>
        </w:rPr>
        <w:t>.</w:t>
      </w:r>
    </w:p>
    <w:p w14:paraId="0AA68067" w14:textId="6F38E999" w:rsidR="002C1CA4" w:rsidRPr="008A5ADC" w:rsidRDefault="003228BF" w:rsidP="001C1A0F">
      <w:pPr>
        <w:rPr>
          <w:rFonts w:ascii="Arial" w:hAnsi="Arial" w:cs="Arial"/>
          <w:b/>
          <w:bCs/>
        </w:rPr>
      </w:pPr>
      <w:r w:rsidRPr="005D72B3">
        <w:rPr>
          <w:rFonts w:ascii="Arial" w:hAnsi="Arial" w:cs="Arial"/>
          <w:b/>
          <w:bCs/>
        </w:rPr>
        <w:t>Priority 4d-</w:t>
      </w:r>
      <w:r w:rsidR="002837CC" w:rsidRPr="005D72B3">
        <w:rPr>
          <w:rFonts w:ascii="Arial" w:hAnsi="Arial" w:cs="Arial"/>
          <w:b/>
          <w:bCs/>
        </w:rPr>
        <w:t>Support for maternity a</w:t>
      </w:r>
      <w:r w:rsidR="00723B33" w:rsidRPr="005D72B3">
        <w:rPr>
          <w:rFonts w:ascii="Arial" w:hAnsi="Arial" w:cs="Arial"/>
          <w:b/>
          <w:bCs/>
        </w:rPr>
        <w:t>n</w:t>
      </w:r>
      <w:r w:rsidR="002837CC" w:rsidRPr="005D72B3">
        <w:rPr>
          <w:rFonts w:ascii="Arial" w:hAnsi="Arial" w:cs="Arial"/>
          <w:b/>
          <w:bCs/>
        </w:rPr>
        <w:t>d neonat</w:t>
      </w:r>
      <w:r w:rsidR="008A5ADC">
        <w:rPr>
          <w:rFonts w:ascii="Arial" w:hAnsi="Arial" w:cs="Arial"/>
          <w:b/>
          <w:bCs/>
        </w:rPr>
        <w:t>al staff</w:t>
      </w:r>
      <w:r w:rsidR="003D0EDC">
        <w:rPr>
          <w:rFonts w:ascii="Arial" w:hAnsi="Arial" w:cs="Arial"/>
          <w:b/>
          <w:bCs/>
        </w:rPr>
        <w:t xml:space="preserve"> </w:t>
      </w:r>
    </w:p>
    <w:p w14:paraId="772330D1" w14:textId="1BDAF313" w:rsidR="001B6E54" w:rsidRPr="005D72B3" w:rsidRDefault="00F27D4B" w:rsidP="00F45D1F">
      <w:pPr>
        <w:rPr>
          <w:rFonts w:ascii="Arial" w:hAnsi="Arial" w:cs="Arial"/>
        </w:rPr>
      </w:pPr>
      <w:r w:rsidRPr="005D72B3">
        <w:rPr>
          <w:rFonts w:ascii="Arial" w:hAnsi="Arial" w:cs="Arial"/>
        </w:rPr>
        <w:t xml:space="preserve">Cultural </w:t>
      </w:r>
      <w:r w:rsidR="005962AF" w:rsidRPr="005D72B3">
        <w:rPr>
          <w:rFonts w:ascii="Arial" w:hAnsi="Arial" w:cs="Arial"/>
        </w:rPr>
        <w:t>competency</w:t>
      </w:r>
      <w:r w:rsidRPr="005D72B3">
        <w:rPr>
          <w:rFonts w:ascii="Arial" w:hAnsi="Arial" w:cs="Arial"/>
        </w:rPr>
        <w:t xml:space="preserve"> training modules are not mandated and are therefore not currently included in any </w:t>
      </w:r>
      <w:r w:rsidR="006A0555" w:rsidRPr="005D72B3">
        <w:rPr>
          <w:rFonts w:ascii="Arial" w:hAnsi="Arial" w:cs="Arial"/>
        </w:rPr>
        <w:t xml:space="preserve">standard mandatory education, or included in the TNAs.  However, the core competencies for this course are </w:t>
      </w:r>
      <w:r w:rsidR="00A35494" w:rsidRPr="005D72B3">
        <w:rPr>
          <w:rFonts w:ascii="Arial" w:hAnsi="Arial" w:cs="Arial"/>
          <w:color w:val="333333"/>
          <w:shd w:val="clear" w:color="auto" w:fill="FFFFFF"/>
        </w:rPr>
        <w:t xml:space="preserve">Culture, competence, values, beliefs, customs, , religion, religious, black, </w:t>
      </w:r>
      <w:r w:rsidR="00C81272" w:rsidRPr="005D72B3">
        <w:rPr>
          <w:rFonts w:ascii="Arial" w:hAnsi="Arial" w:cs="Arial"/>
          <w:color w:val="333333"/>
          <w:shd w:val="clear" w:color="auto" w:fill="FFFFFF"/>
        </w:rPr>
        <w:t>Asian</w:t>
      </w:r>
      <w:r w:rsidR="00A35494" w:rsidRPr="005D72B3">
        <w:rPr>
          <w:rFonts w:ascii="Arial" w:hAnsi="Arial" w:cs="Arial"/>
          <w:color w:val="333333"/>
          <w:shd w:val="clear" w:color="auto" w:fill="FFFFFF"/>
        </w:rPr>
        <w:t xml:space="preserve">, </w:t>
      </w:r>
      <w:r w:rsidR="00C81272" w:rsidRPr="005D72B3">
        <w:rPr>
          <w:rFonts w:ascii="Arial" w:hAnsi="Arial" w:cs="Arial"/>
          <w:color w:val="333333"/>
          <w:shd w:val="clear" w:color="auto" w:fill="FFFFFF"/>
        </w:rPr>
        <w:t>African</w:t>
      </w:r>
      <w:r w:rsidR="00A35494" w:rsidRPr="005D72B3">
        <w:rPr>
          <w:rFonts w:ascii="Arial" w:hAnsi="Arial" w:cs="Arial"/>
          <w:color w:val="333333"/>
          <w:shd w:val="clear" w:color="auto" w:fill="FFFFFF"/>
        </w:rPr>
        <w:t>, minority, ethnic, ethnicity, race, BAME, Romany, traveller, European, inclusion, diversity, equality, human rights, demographics, migration, international, refugee, refugees, global, globalisation, cultural blindness, acculturation, patient safety, disparity, disparities, interpreter, interpretation, language, dignity, pregnancy, co-sleeping, termination, ritual, rituals, breastfeeding, motherhood, community. On</w:t>
      </w:r>
      <w:r w:rsidR="005962AF" w:rsidRPr="005D72B3">
        <w:rPr>
          <w:rFonts w:ascii="Arial" w:hAnsi="Arial" w:cs="Arial"/>
          <w:color w:val="333333"/>
          <w:shd w:val="clear" w:color="auto" w:fill="FFFFFF"/>
        </w:rPr>
        <w:t xml:space="preserve"> </w:t>
      </w:r>
      <w:r w:rsidR="00A35494" w:rsidRPr="005D72B3">
        <w:rPr>
          <w:rFonts w:ascii="Arial" w:hAnsi="Arial" w:cs="Arial"/>
          <w:color w:val="333333"/>
          <w:shd w:val="clear" w:color="auto" w:fill="FFFFFF"/>
        </w:rPr>
        <w:t>examination of other education that is delivered to staff</w:t>
      </w:r>
      <w:r w:rsidR="006D2CC4" w:rsidRPr="005D72B3">
        <w:rPr>
          <w:rFonts w:ascii="Arial" w:hAnsi="Arial" w:cs="Arial"/>
          <w:color w:val="333333"/>
          <w:shd w:val="clear" w:color="auto" w:fill="FFFFFF"/>
        </w:rPr>
        <w:t xml:space="preserve">, it is apparent that all of these subjects are included within other education sessions that are mandatory, such as Safeguarding Adults, Safeguarding Children (both L3), Prevent/Wrap, Equality and Diversity. </w:t>
      </w:r>
      <w:r w:rsidR="00441968" w:rsidRPr="005D72B3">
        <w:rPr>
          <w:rFonts w:ascii="Arial" w:hAnsi="Arial" w:cs="Arial"/>
        </w:rPr>
        <w:t>Multi-cultural training</w:t>
      </w:r>
      <w:r w:rsidR="00F45D1F" w:rsidRPr="005D72B3">
        <w:rPr>
          <w:rFonts w:ascii="Arial" w:hAnsi="Arial" w:cs="Arial"/>
        </w:rPr>
        <w:t xml:space="preserve"> and Cultural competency training is included across the LMNS within the Level 3 Safeguarding Children education as required by the Intercollegiate Document (2019) which states ‘Understand the impact of a family’s cultural and religious background when assessing risk to a child or young person’.  This training is delivered in various formats across the System, but is quality monitored by the LSCP and the Section 11 Challenge meetings. All 3 Acute Trusts and the CCG are required to partake in Section 11 assessments.</w:t>
      </w:r>
      <w:r w:rsidR="006C228B" w:rsidRPr="005D72B3">
        <w:rPr>
          <w:rFonts w:ascii="Arial" w:hAnsi="Arial" w:cs="Arial"/>
        </w:rPr>
        <w:t xml:space="preserve"> In additional the </w:t>
      </w:r>
      <w:r w:rsidR="00D75EFE" w:rsidRPr="005D72B3">
        <w:rPr>
          <w:rFonts w:ascii="Arial" w:hAnsi="Arial" w:cs="Arial"/>
        </w:rPr>
        <w:t>Safeguarding</w:t>
      </w:r>
      <w:r w:rsidR="006C228B" w:rsidRPr="005D72B3">
        <w:rPr>
          <w:rFonts w:ascii="Arial" w:hAnsi="Arial" w:cs="Arial"/>
        </w:rPr>
        <w:t xml:space="preserve"> Adults Intercollegiate </w:t>
      </w:r>
      <w:r w:rsidR="008614B3" w:rsidRPr="005D72B3">
        <w:rPr>
          <w:rFonts w:ascii="Arial" w:hAnsi="Arial" w:cs="Arial"/>
        </w:rPr>
        <w:t>training requirements include Attitudes and values/ Supports a culture of inclusivity in diversity and equality for staff and patients/service users</w:t>
      </w:r>
      <w:r w:rsidR="00756316" w:rsidRPr="005D72B3">
        <w:rPr>
          <w:rFonts w:ascii="Arial" w:hAnsi="Arial" w:cs="Arial"/>
        </w:rPr>
        <w:t>.</w:t>
      </w:r>
    </w:p>
    <w:p w14:paraId="1C14C98C" w14:textId="77777777" w:rsidR="001B6E54" w:rsidRPr="005D72B3" w:rsidRDefault="00756316" w:rsidP="001B6E54">
      <w:pPr>
        <w:rPr>
          <w:rFonts w:ascii="Arial" w:hAnsi="Arial" w:cs="Arial"/>
        </w:rPr>
      </w:pPr>
      <w:r w:rsidRPr="005D72B3">
        <w:rPr>
          <w:rFonts w:ascii="Arial" w:hAnsi="Arial" w:cs="Arial"/>
        </w:rPr>
        <w:t xml:space="preserve"> </w:t>
      </w:r>
      <w:r w:rsidR="001B6E54" w:rsidRPr="005D72B3">
        <w:rPr>
          <w:rFonts w:ascii="Arial" w:hAnsi="Arial" w:cs="Arial"/>
        </w:rPr>
        <w:t xml:space="preserve">In addition, the LMNS has funded bespoke Cultural Competency workshops, aimed at Community Midwifes, MVP and other staff. These sessions were commissioned by the LMNS to fund NCC to deliver training based on research undertaken on the populations most at risk in N&amp;W; Portuguese, Lithuanian and Polish. This flexibility and responsive education targeted the needs of the maternity staff and the population as it was in direct response to evidence and research on the local community. Over 50 staff attended this virtual training, in addition to their routine Mandatory education. </w:t>
      </w:r>
    </w:p>
    <w:p w14:paraId="6484D101" w14:textId="77777777" w:rsidR="001B6E54" w:rsidRPr="005D72B3" w:rsidRDefault="001B6E54" w:rsidP="001B6E54">
      <w:pPr>
        <w:rPr>
          <w:rFonts w:ascii="Arial" w:hAnsi="Arial" w:cs="Arial"/>
        </w:rPr>
      </w:pPr>
      <w:r w:rsidRPr="005D72B3">
        <w:rPr>
          <w:rFonts w:ascii="Arial" w:hAnsi="Arial" w:cs="Arial"/>
        </w:rPr>
        <w:t xml:space="preserve">The LMNS Prevention workstream is currently focused on delivering a system-wide safeguarding strategy, in line with LSCP policies and guidelines.  Cultural competency forms the backbone of this document. </w:t>
      </w:r>
    </w:p>
    <w:p w14:paraId="565308B3" w14:textId="3A49EB55" w:rsidR="001B6E54" w:rsidRPr="005D72B3" w:rsidRDefault="001B6E54" w:rsidP="001B6E54">
      <w:pPr>
        <w:rPr>
          <w:rFonts w:ascii="Arial" w:hAnsi="Arial" w:cs="Arial"/>
        </w:rPr>
      </w:pPr>
      <w:r w:rsidRPr="005D72B3">
        <w:rPr>
          <w:rFonts w:ascii="Arial" w:hAnsi="Arial" w:cs="Arial"/>
        </w:rPr>
        <w:t xml:space="preserve">In response to a Safeguarding Practice Review, the LSCP has cultural competency as a theme, and thus this is embedded within the LSCG meetings at local level,and translated into all MDT workstreams. Serious Incidents have been disseminated and issues relating to culture are examined without prejudice. </w:t>
      </w:r>
    </w:p>
    <w:p w14:paraId="6ACDFC93" w14:textId="77777777" w:rsidR="001B6E54" w:rsidRPr="005D72B3" w:rsidRDefault="001B6E54" w:rsidP="001B6E54">
      <w:pPr>
        <w:rPr>
          <w:rFonts w:ascii="Arial" w:hAnsi="Arial" w:cs="Arial"/>
        </w:rPr>
      </w:pPr>
      <w:r w:rsidRPr="005D72B3">
        <w:rPr>
          <w:rFonts w:ascii="Arial" w:hAnsi="Arial" w:cs="Arial"/>
        </w:rPr>
        <w:t xml:space="preserve">All Trusts also require staff to complete Equity and Diversity training as well as Prevent/wrap training at Level 3. </w:t>
      </w:r>
    </w:p>
    <w:p w14:paraId="0BE83A83" w14:textId="0CEFCB1F" w:rsidR="00F45D1F" w:rsidRPr="005D72B3" w:rsidRDefault="00756316" w:rsidP="00F45D1F">
      <w:pPr>
        <w:rPr>
          <w:rFonts w:ascii="Arial" w:hAnsi="Arial" w:cs="Arial"/>
        </w:rPr>
      </w:pPr>
      <w:r w:rsidRPr="005D72B3">
        <w:rPr>
          <w:rFonts w:ascii="Arial" w:hAnsi="Arial" w:cs="Arial"/>
        </w:rPr>
        <w:t>The three Trusts all report compliance levels</w:t>
      </w:r>
      <w:r w:rsidR="006E3622">
        <w:rPr>
          <w:rFonts w:ascii="Arial" w:hAnsi="Arial" w:cs="Arial"/>
        </w:rPr>
        <w:t xml:space="preserve"> </w:t>
      </w:r>
      <w:r w:rsidR="00D27450">
        <w:rPr>
          <w:rFonts w:ascii="Arial" w:hAnsi="Arial" w:cs="Arial"/>
        </w:rPr>
        <w:t>for</w:t>
      </w:r>
      <w:r w:rsidR="006E3622">
        <w:rPr>
          <w:rFonts w:ascii="Arial" w:hAnsi="Arial" w:cs="Arial"/>
        </w:rPr>
        <w:t xml:space="preserve"> Safeguarding (including E&amp;D/ Prevent/Wrap)</w:t>
      </w:r>
      <w:r w:rsidRPr="005D72B3">
        <w:rPr>
          <w:rFonts w:ascii="Arial" w:hAnsi="Arial" w:cs="Arial"/>
        </w:rPr>
        <w:t xml:space="preserve"> </w:t>
      </w:r>
      <w:r w:rsidR="00D75EFE" w:rsidRPr="005D72B3">
        <w:rPr>
          <w:rFonts w:ascii="Arial" w:hAnsi="Arial" w:cs="Arial"/>
        </w:rPr>
        <w:t>of:</w:t>
      </w:r>
    </w:p>
    <w:p w14:paraId="0AD0F7CD" w14:textId="764E68F8" w:rsidR="007D4BC3" w:rsidRPr="006E3622" w:rsidRDefault="007D4BC3" w:rsidP="00F45D1F">
      <w:pPr>
        <w:rPr>
          <w:rFonts w:ascii="Arial" w:hAnsi="Arial" w:cs="Arial"/>
        </w:rPr>
      </w:pPr>
      <w:r w:rsidRPr="006E3622">
        <w:rPr>
          <w:rFonts w:ascii="Arial" w:hAnsi="Arial" w:cs="Arial"/>
          <w:b/>
          <w:bCs/>
        </w:rPr>
        <w:t>QEH</w:t>
      </w:r>
      <w:r w:rsidR="00D72B47" w:rsidRPr="006E3622">
        <w:rPr>
          <w:rFonts w:ascii="Arial" w:hAnsi="Arial" w:cs="Arial"/>
        </w:rPr>
        <w:t xml:space="preserve"> </w:t>
      </w:r>
      <w:r w:rsidR="00963467" w:rsidRPr="006E3622">
        <w:rPr>
          <w:rFonts w:ascii="Arial" w:hAnsi="Arial" w:cs="Arial"/>
        </w:rPr>
        <w:t>86&amp; (midwives) and 94% (MSW)</w:t>
      </w:r>
    </w:p>
    <w:p w14:paraId="5618F7F4" w14:textId="391DFA8A" w:rsidR="001D7C6F" w:rsidRPr="006E3622" w:rsidRDefault="00963467" w:rsidP="001D7C6F">
      <w:pPr>
        <w:rPr>
          <w:rFonts w:ascii="Arial" w:hAnsi="Arial" w:cs="Arial"/>
        </w:rPr>
      </w:pPr>
      <w:r w:rsidRPr="006E3622">
        <w:rPr>
          <w:rFonts w:ascii="Arial" w:hAnsi="Arial" w:cs="Arial"/>
          <w:b/>
          <w:bCs/>
        </w:rPr>
        <w:lastRenderedPageBreak/>
        <w:t>JPUH</w:t>
      </w:r>
      <w:r w:rsidR="001D7C6F" w:rsidRPr="006E3622">
        <w:rPr>
          <w:rFonts w:ascii="Arial" w:hAnsi="Arial" w:cs="Arial"/>
          <w:b/>
          <w:bCs/>
        </w:rPr>
        <w:t xml:space="preserve"> </w:t>
      </w:r>
      <w:r w:rsidR="001D7C6F" w:rsidRPr="006E3622">
        <w:rPr>
          <w:rFonts w:ascii="Arial" w:hAnsi="Arial" w:cs="Arial"/>
        </w:rPr>
        <w:t>87%</w:t>
      </w:r>
    </w:p>
    <w:p w14:paraId="780455B5" w14:textId="1D972DC8" w:rsidR="00963467" w:rsidRDefault="00963467" w:rsidP="00F45D1F">
      <w:pPr>
        <w:rPr>
          <w:rFonts w:ascii="Arial" w:hAnsi="Arial" w:cs="Arial"/>
        </w:rPr>
      </w:pPr>
      <w:r w:rsidRPr="006E3622">
        <w:rPr>
          <w:rFonts w:ascii="Arial" w:hAnsi="Arial" w:cs="Arial"/>
          <w:b/>
          <w:bCs/>
        </w:rPr>
        <w:t>NNUH</w:t>
      </w:r>
      <w:r w:rsidR="00216443" w:rsidRPr="006E3622">
        <w:rPr>
          <w:rFonts w:ascii="Arial" w:hAnsi="Arial" w:cs="Arial"/>
          <w:b/>
          <w:bCs/>
        </w:rPr>
        <w:t xml:space="preserve"> </w:t>
      </w:r>
      <w:r w:rsidR="00F70F15" w:rsidRPr="006E3622">
        <w:rPr>
          <w:rFonts w:ascii="Arial" w:hAnsi="Arial" w:cs="Arial"/>
        </w:rPr>
        <w:t>93.8%</w:t>
      </w:r>
    </w:p>
    <w:p w14:paraId="4BC4013C" w14:textId="1C899AB9" w:rsidR="000F7CCA" w:rsidRPr="00BE604F" w:rsidRDefault="000F7CCA" w:rsidP="00F45D1F">
      <w:pPr>
        <w:rPr>
          <w:rFonts w:ascii="Arial" w:hAnsi="Arial" w:cs="Arial"/>
          <w:b/>
          <w:bCs/>
        </w:rPr>
      </w:pPr>
    </w:p>
    <w:p w14:paraId="66016E44" w14:textId="53682C80" w:rsidR="000F7CCA" w:rsidRPr="00BE604F" w:rsidRDefault="000F7CCA" w:rsidP="00F45D1F">
      <w:pPr>
        <w:rPr>
          <w:rFonts w:ascii="Arial" w:hAnsi="Arial" w:cs="Arial"/>
          <w:b/>
          <w:bCs/>
        </w:rPr>
      </w:pPr>
      <w:r w:rsidRPr="00BE604F">
        <w:rPr>
          <w:rFonts w:ascii="Arial" w:hAnsi="Arial" w:cs="Arial"/>
          <w:b/>
          <w:bCs/>
        </w:rPr>
        <w:t>WRES Indicators</w:t>
      </w:r>
    </w:p>
    <w:p w14:paraId="6EED6337" w14:textId="630756C8" w:rsidR="005F1914" w:rsidRPr="005D72B3" w:rsidRDefault="005F1914" w:rsidP="005F1914">
      <w:pPr>
        <w:rPr>
          <w:rFonts w:ascii="Arial" w:hAnsi="Arial" w:cs="Arial"/>
        </w:rPr>
      </w:pPr>
      <w:r w:rsidRPr="005D72B3">
        <w:rPr>
          <w:rFonts w:ascii="Arial" w:hAnsi="Arial" w:cs="Arial"/>
        </w:rPr>
        <w:t>We are working with workforce departments via the Workforce workstream, and are requesting the WRES data, However, this is not fully available to use to date</w:t>
      </w:r>
      <w:r w:rsidR="00E27C2E">
        <w:rPr>
          <w:rFonts w:ascii="Arial" w:hAnsi="Arial" w:cs="Arial"/>
        </w:rPr>
        <w:t xml:space="preserve"> due to having such a small number of Staff from BME backgrounds, the two smaller hospitals JPUH and QEH have been unable to </w:t>
      </w:r>
      <w:r w:rsidR="0083269F">
        <w:rPr>
          <w:rFonts w:ascii="Arial" w:hAnsi="Arial" w:cs="Arial"/>
        </w:rPr>
        <w:t xml:space="preserve">divide up the WRES indicators to Maternity and Neonatal staff due to this then releasing identifiable </w:t>
      </w:r>
      <w:r w:rsidR="00C22D6A">
        <w:rPr>
          <w:rFonts w:ascii="Arial" w:hAnsi="Arial" w:cs="Arial"/>
        </w:rPr>
        <w:t xml:space="preserve">staff responses. Work will form the Action plan to look at how to </w:t>
      </w:r>
      <w:r w:rsidR="007D4C7A">
        <w:rPr>
          <w:rFonts w:ascii="Arial" w:hAnsi="Arial" w:cs="Arial"/>
        </w:rPr>
        <w:t xml:space="preserve">capture this information perhaps as a system rather than individual trusts moving forward. NNUH have however been able to drill down into the WRES data and this is </w:t>
      </w:r>
      <w:r w:rsidR="00227B11">
        <w:rPr>
          <w:rFonts w:ascii="Arial" w:hAnsi="Arial" w:cs="Arial"/>
        </w:rPr>
        <w:t>shown in the table below.</w:t>
      </w:r>
      <w:r w:rsidRPr="005D72B3">
        <w:rPr>
          <w:rFonts w:ascii="Arial" w:hAnsi="Arial" w:cs="Arial"/>
        </w:rPr>
        <w:t xml:space="preserve">  In addition, we have launched </w:t>
      </w:r>
      <w:r w:rsidR="00227B11">
        <w:rPr>
          <w:rFonts w:ascii="Arial" w:hAnsi="Arial" w:cs="Arial"/>
        </w:rPr>
        <w:t xml:space="preserve">a </w:t>
      </w:r>
      <w:r w:rsidRPr="005D72B3">
        <w:rPr>
          <w:rFonts w:ascii="Arial" w:hAnsi="Arial" w:cs="Arial"/>
        </w:rPr>
        <w:t xml:space="preserve">staff survey </w:t>
      </w:r>
      <w:r w:rsidR="00227B11">
        <w:rPr>
          <w:rFonts w:ascii="Arial" w:hAnsi="Arial" w:cs="Arial"/>
        </w:rPr>
        <w:t>in collaboration with Cambrid</w:t>
      </w:r>
      <w:r w:rsidR="00000872">
        <w:rPr>
          <w:rFonts w:ascii="Arial" w:hAnsi="Arial" w:cs="Arial"/>
        </w:rPr>
        <w:t xml:space="preserve">geshire LMNS </w:t>
      </w:r>
      <w:r w:rsidRPr="005D72B3">
        <w:rPr>
          <w:rFonts w:ascii="Arial" w:hAnsi="Arial" w:cs="Arial"/>
        </w:rPr>
        <w:t xml:space="preserve">to gauge the workforce understanding of equality in the workplace. </w:t>
      </w:r>
    </w:p>
    <w:p w14:paraId="6F30F474" w14:textId="441EFAF4" w:rsidR="00516DF4" w:rsidRPr="005D72B3" w:rsidRDefault="00516DF4" w:rsidP="00F45D1F">
      <w:pPr>
        <w:rPr>
          <w:rFonts w:ascii="Arial" w:hAnsi="Arial" w:cs="Arial"/>
        </w:rPr>
      </w:pPr>
    </w:p>
    <w:p w14:paraId="2DAFA08E" w14:textId="77777777" w:rsidR="00000872" w:rsidRDefault="00000872" w:rsidP="00F45D1F">
      <w:pPr>
        <w:rPr>
          <w:rFonts w:ascii="Arial" w:hAnsi="Arial" w:cs="Arial"/>
          <w:b/>
          <w:bCs/>
        </w:rPr>
      </w:pPr>
    </w:p>
    <w:p w14:paraId="6DD2B6C3" w14:textId="77777777" w:rsidR="00000872" w:rsidRDefault="00000872" w:rsidP="00F45D1F">
      <w:pPr>
        <w:rPr>
          <w:rFonts w:ascii="Arial" w:hAnsi="Arial" w:cs="Arial"/>
          <w:b/>
          <w:bCs/>
        </w:rPr>
      </w:pPr>
    </w:p>
    <w:p w14:paraId="4EECDDE2" w14:textId="77777777" w:rsidR="00000872" w:rsidRDefault="00000872" w:rsidP="00F45D1F">
      <w:pPr>
        <w:rPr>
          <w:rFonts w:ascii="Arial" w:hAnsi="Arial" w:cs="Arial"/>
          <w:b/>
          <w:bCs/>
        </w:rPr>
      </w:pPr>
    </w:p>
    <w:p w14:paraId="252B0714" w14:textId="77777777" w:rsidR="00000872" w:rsidRDefault="00000872" w:rsidP="00F45D1F">
      <w:pPr>
        <w:rPr>
          <w:rFonts w:ascii="Arial" w:hAnsi="Arial" w:cs="Arial"/>
          <w:b/>
          <w:bCs/>
        </w:rPr>
      </w:pPr>
    </w:p>
    <w:p w14:paraId="69F35B0E" w14:textId="77777777" w:rsidR="00144BE4" w:rsidRDefault="00144BE4" w:rsidP="00F45D1F">
      <w:pPr>
        <w:rPr>
          <w:rFonts w:ascii="Arial" w:hAnsi="Arial" w:cs="Arial"/>
          <w:b/>
          <w:bCs/>
        </w:rPr>
        <w:sectPr w:rsidR="00144BE4" w:rsidSect="00A75743">
          <w:pgSz w:w="11906" w:h="16838"/>
          <w:pgMar w:top="720" w:right="720" w:bottom="720" w:left="720" w:header="708" w:footer="708" w:gutter="0"/>
          <w:cols w:space="708"/>
          <w:docGrid w:linePitch="360"/>
        </w:sectPr>
      </w:pPr>
    </w:p>
    <w:p w14:paraId="718424F3" w14:textId="1551762F" w:rsidR="00000872" w:rsidRDefault="003F0E9C" w:rsidP="00F45D1F">
      <w:pPr>
        <w:rPr>
          <w:rFonts w:ascii="Arial" w:hAnsi="Arial" w:cs="Arial"/>
          <w:b/>
          <w:bCs/>
        </w:rPr>
      </w:pPr>
      <w:r>
        <w:rPr>
          <w:rFonts w:ascii="Arial" w:hAnsi="Arial" w:cs="Arial"/>
          <w:b/>
          <w:bCs/>
        </w:rPr>
        <w:lastRenderedPageBreak/>
        <w:t xml:space="preserve">WRES Indicators Norfolk and Norwich University Hospital </w:t>
      </w:r>
    </w:p>
    <w:p w14:paraId="712FAFF4" w14:textId="68DD6EC3" w:rsidR="003F0E9C" w:rsidRDefault="003F0E9C" w:rsidP="00F45D1F">
      <w:pPr>
        <w:rPr>
          <w:rFonts w:ascii="Arial" w:hAnsi="Arial" w:cs="Arial"/>
          <w:b/>
          <w:bCs/>
        </w:rPr>
      </w:pPr>
    </w:p>
    <w:p w14:paraId="250DF952" w14:textId="79E3C8D9" w:rsidR="006233D1" w:rsidRDefault="005B543F">
      <w:pPr>
        <w:rPr>
          <w:rFonts w:ascii="Arial" w:hAnsi="Arial" w:cs="Arial"/>
          <w:b/>
          <w:bCs/>
        </w:rPr>
        <w:sectPr w:rsidR="006233D1" w:rsidSect="00144BE4">
          <w:pgSz w:w="16838" w:h="11906" w:orient="landscape"/>
          <w:pgMar w:top="720" w:right="720" w:bottom="720" w:left="720" w:header="708" w:footer="708" w:gutter="0"/>
          <w:cols w:space="708"/>
          <w:docGrid w:linePitch="360"/>
        </w:sectPr>
      </w:pPr>
      <w:r>
        <w:rPr>
          <w:noProof/>
        </w:rPr>
        <w:drawing>
          <wp:anchor distT="0" distB="0" distL="114300" distR="114300" simplePos="0" relativeHeight="251658298" behindDoc="0" locked="0" layoutInCell="1" allowOverlap="1" wp14:anchorId="42759EF8" wp14:editId="329D319B">
            <wp:simplePos x="0" y="0"/>
            <wp:positionH relativeFrom="margin">
              <wp:align>left</wp:align>
            </wp:positionH>
            <wp:positionV relativeFrom="paragraph">
              <wp:posOffset>8255</wp:posOffset>
            </wp:positionV>
            <wp:extent cx="9279255" cy="2524760"/>
            <wp:effectExtent l="0" t="0" r="0" b="889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extLst>
                        <a:ext uri="{28A0092B-C50C-407E-A947-70E740481C1C}">
                          <a14:useLocalDpi xmlns:a14="http://schemas.microsoft.com/office/drawing/2010/main" val="0"/>
                        </a:ext>
                      </a:extLst>
                    </a:blip>
                    <a:srcRect l="2686" t="30948" r="2378" b="23120"/>
                    <a:stretch/>
                  </pic:blipFill>
                  <pic:spPr bwMode="auto">
                    <a:xfrm>
                      <a:off x="0" y="0"/>
                      <a:ext cx="9279255" cy="2524760"/>
                    </a:xfrm>
                    <a:prstGeom prst="rect">
                      <a:avLst/>
                    </a:prstGeom>
                    <a:ln>
                      <a:noFill/>
                    </a:ln>
                    <a:extLst>
                      <a:ext uri="{53640926-AAD7-44D8-BBD7-CCE9431645EC}">
                        <a14:shadowObscured xmlns:a14="http://schemas.microsoft.com/office/drawing/2010/main"/>
                      </a:ext>
                    </a:extLst>
                  </pic:spPr>
                </pic:pic>
              </a:graphicData>
            </a:graphic>
          </wp:anchor>
        </w:drawing>
      </w:r>
      <w:r w:rsidR="00144BE4">
        <w:rPr>
          <w:rFonts w:ascii="Arial" w:hAnsi="Arial" w:cs="Arial"/>
          <w:b/>
          <w:bCs/>
        </w:rPr>
        <w:br w:type="page"/>
      </w:r>
    </w:p>
    <w:p w14:paraId="5BA79780" w14:textId="285A236E" w:rsidR="00144BE4" w:rsidRDefault="00144BE4">
      <w:pPr>
        <w:rPr>
          <w:rFonts w:ascii="Arial" w:hAnsi="Arial" w:cs="Arial"/>
          <w:b/>
          <w:bCs/>
        </w:rPr>
      </w:pPr>
    </w:p>
    <w:p w14:paraId="5CDCC1B2" w14:textId="248C13F8" w:rsidR="00144BE4" w:rsidRDefault="00144BE4" w:rsidP="00F45D1F">
      <w:pPr>
        <w:rPr>
          <w:rFonts w:ascii="Arial" w:hAnsi="Arial" w:cs="Arial"/>
          <w:b/>
          <w:bCs/>
        </w:rPr>
      </w:pPr>
    </w:p>
    <w:p w14:paraId="738E435F" w14:textId="5878AB8D" w:rsidR="00516DF4" w:rsidRPr="00C81272" w:rsidRDefault="00516DF4" w:rsidP="00F45D1F">
      <w:pPr>
        <w:rPr>
          <w:rFonts w:ascii="Arial" w:hAnsi="Arial" w:cs="Arial"/>
          <w:b/>
          <w:bCs/>
        </w:rPr>
      </w:pPr>
      <w:r w:rsidRPr="00C81272">
        <w:rPr>
          <w:rFonts w:ascii="Arial" w:hAnsi="Arial" w:cs="Arial"/>
          <w:b/>
          <w:bCs/>
        </w:rPr>
        <w:t xml:space="preserve">Priority 4E-Enablers. </w:t>
      </w:r>
    </w:p>
    <w:p w14:paraId="4D32430E" w14:textId="1DE206F9" w:rsidR="00AB09FC" w:rsidRPr="005D72B3" w:rsidRDefault="00AB09FC" w:rsidP="00F45D1F">
      <w:pPr>
        <w:rPr>
          <w:rFonts w:ascii="Arial" w:hAnsi="Arial" w:cs="Arial"/>
        </w:rPr>
      </w:pPr>
      <w:r w:rsidRPr="005D72B3">
        <w:rPr>
          <w:rFonts w:ascii="Arial" w:hAnsi="Arial" w:cs="Arial"/>
        </w:rPr>
        <w:t xml:space="preserve">As previously described in Appendix </w:t>
      </w:r>
      <w:r w:rsidR="00D55CC2" w:rsidRPr="005D72B3">
        <w:rPr>
          <w:rFonts w:ascii="Arial" w:hAnsi="Arial" w:cs="Arial"/>
        </w:rPr>
        <w:t xml:space="preserve">2, 4 and 6, the LMNS will continue to work with Provider Trusts to work in partnership with </w:t>
      </w:r>
      <w:r w:rsidR="00BA07A3" w:rsidRPr="005D72B3">
        <w:rPr>
          <w:rFonts w:ascii="Arial" w:hAnsi="Arial" w:cs="Arial"/>
        </w:rPr>
        <w:t xml:space="preserve">Local Authorities, Public Health, social care and MVP to co-produce care that will support and enhance maternity care to achieve Proportionate Universalism. </w:t>
      </w:r>
    </w:p>
    <w:p w14:paraId="0C0316C4" w14:textId="77777777" w:rsidR="00716F22" w:rsidRDefault="00716F22" w:rsidP="00F45D1F">
      <w:pPr>
        <w:rPr>
          <w:rFonts w:ascii="Arial" w:hAnsi="Arial" w:cs="Arial"/>
          <w:b/>
          <w:bCs/>
        </w:rPr>
      </w:pPr>
    </w:p>
    <w:p w14:paraId="3DC5B92F" w14:textId="59B1908B" w:rsidR="001749A3" w:rsidRPr="00C81272" w:rsidRDefault="001749A3" w:rsidP="00F45D1F">
      <w:pPr>
        <w:rPr>
          <w:rFonts w:ascii="Arial" w:hAnsi="Arial" w:cs="Arial"/>
          <w:b/>
          <w:bCs/>
        </w:rPr>
      </w:pPr>
      <w:r w:rsidRPr="00C81272">
        <w:rPr>
          <w:rFonts w:ascii="Arial" w:hAnsi="Arial" w:cs="Arial"/>
          <w:b/>
          <w:bCs/>
        </w:rPr>
        <w:t>Priority 5-Leadership</w:t>
      </w:r>
    </w:p>
    <w:p w14:paraId="318C502A" w14:textId="67924369" w:rsidR="008B1EEB" w:rsidRDefault="001749A3" w:rsidP="00F45D1F">
      <w:pPr>
        <w:rPr>
          <w:rFonts w:ascii="Arial" w:hAnsi="Arial" w:cs="Arial"/>
        </w:rPr>
      </w:pPr>
      <w:r w:rsidRPr="005D72B3">
        <w:rPr>
          <w:rFonts w:ascii="Arial" w:hAnsi="Arial" w:cs="Arial"/>
        </w:rPr>
        <w:t xml:space="preserve">The LMNS </w:t>
      </w:r>
      <w:r w:rsidR="00D133B2" w:rsidRPr="005D72B3">
        <w:rPr>
          <w:rFonts w:ascii="Arial" w:hAnsi="Arial" w:cs="Arial"/>
        </w:rPr>
        <w:t xml:space="preserve">has developed plans (attached) to manage the on-going </w:t>
      </w:r>
      <w:r w:rsidR="00B330FC">
        <w:rPr>
          <w:rFonts w:ascii="Arial" w:hAnsi="Arial" w:cs="Arial"/>
        </w:rPr>
        <w:t xml:space="preserve">equity and equality </w:t>
      </w:r>
      <w:r w:rsidR="00D133B2" w:rsidRPr="005D72B3">
        <w:rPr>
          <w:rFonts w:ascii="Arial" w:hAnsi="Arial" w:cs="Arial"/>
        </w:rPr>
        <w:t xml:space="preserve">work through existing </w:t>
      </w:r>
      <w:r w:rsidR="000878E2" w:rsidRPr="005D72B3">
        <w:rPr>
          <w:rFonts w:ascii="Arial" w:hAnsi="Arial" w:cs="Arial"/>
        </w:rPr>
        <w:t>workstreams</w:t>
      </w:r>
      <w:r w:rsidR="00B330FC">
        <w:rPr>
          <w:rFonts w:ascii="Arial" w:hAnsi="Arial" w:cs="Arial"/>
        </w:rPr>
        <w:t xml:space="preserve"> and </w:t>
      </w:r>
      <w:r w:rsidR="007A7175">
        <w:rPr>
          <w:rFonts w:ascii="Arial" w:hAnsi="Arial" w:cs="Arial"/>
        </w:rPr>
        <w:t xml:space="preserve">we have decided </w:t>
      </w:r>
      <w:r w:rsidR="00B330FC">
        <w:rPr>
          <w:rFonts w:ascii="Arial" w:hAnsi="Arial" w:cs="Arial"/>
        </w:rPr>
        <w:t xml:space="preserve">not to have a </w:t>
      </w:r>
      <w:r w:rsidR="007A7175">
        <w:rPr>
          <w:rFonts w:ascii="Arial" w:hAnsi="Arial" w:cs="Arial"/>
        </w:rPr>
        <w:t>separate</w:t>
      </w:r>
      <w:r w:rsidR="00B330FC">
        <w:rPr>
          <w:rFonts w:ascii="Arial" w:hAnsi="Arial" w:cs="Arial"/>
        </w:rPr>
        <w:t xml:space="preserve"> </w:t>
      </w:r>
      <w:r w:rsidR="00B70759">
        <w:rPr>
          <w:rFonts w:ascii="Arial" w:hAnsi="Arial" w:cs="Arial"/>
        </w:rPr>
        <w:t>Equity workstream to ensure that Equity and Equality forms a golden thread throughout all Norfolk and Waveney workplans</w:t>
      </w:r>
      <w:r w:rsidR="007A7175">
        <w:rPr>
          <w:rFonts w:ascii="Arial" w:hAnsi="Arial" w:cs="Arial"/>
        </w:rPr>
        <w:t xml:space="preserve"> and not rely on a stand-alone workstream</w:t>
      </w:r>
      <w:r w:rsidR="008B1EEB">
        <w:rPr>
          <w:rFonts w:ascii="Arial" w:hAnsi="Arial" w:cs="Arial"/>
        </w:rPr>
        <w:t xml:space="preserve"> this is shown in the LMNS organogram</w:t>
      </w:r>
      <w:r w:rsidR="00EC1D2F">
        <w:rPr>
          <w:rFonts w:ascii="Arial" w:hAnsi="Arial" w:cs="Arial"/>
        </w:rPr>
        <w:t xml:space="preserve"> in Appendix 12</w:t>
      </w:r>
      <w:r w:rsidR="008B1EEB">
        <w:rPr>
          <w:rFonts w:ascii="Arial" w:hAnsi="Arial" w:cs="Arial"/>
        </w:rPr>
        <w:t xml:space="preserve">. </w:t>
      </w:r>
    </w:p>
    <w:p w14:paraId="159CA010" w14:textId="77777777" w:rsidR="008B1EEB" w:rsidRDefault="008B1EEB" w:rsidP="00F45D1F">
      <w:pPr>
        <w:rPr>
          <w:rFonts w:ascii="Arial" w:hAnsi="Arial" w:cs="Arial"/>
        </w:rPr>
      </w:pPr>
    </w:p>
    <w:p w14:paraId="78B5DC04" w14:textId="0DA1DCB4" w:rsidR="001749A3" w:rsidRPr="005D72B3" w:rsidRDefault="00D133B2" w:rsidP="00F45D1F">
      <w:pPr>
        <w:rPr>
          <w:rFonts w:ascii="Arial" w:hAnsi="Arial" w:cs="Arial"/>
        </w:rPr>
      </w:pPr>
      <w:r w:rsidRPr="005D72B3">
        <w:rPr>
          <w:rFonts w:ascii="Arial" w:hAnsi="Arial" w:cs="Arial"/>
        </w:rPr>
        <w:t xml:space="preserve">.  All </w:t>
      </w:r>
      <w:r w:rsidR="000878E2" w:rsidRPr="005D72B3">
        <w:rPr>
          <w:rFonts w:ascii="Arial" w:hAnsi="Arial" w:cs="Arial"/>
        </w:rPr>
        <w:t>elements</w:t>
      </w:r>
      <w:r w:rsidRPr="005D72B3">
        <w:rPr>
          <w:rFonts w:ascii="Arial" w:hAnsi="Arial" w:cs="Arial"/>
        </w:rPr>
        <w:t xml:space="preserve"> are aligned to a workstream and E&amp;E is now on each agenda moving forwards. The governance for this sits with LMNS Board and ICS Shadow Board. </w:t>
      </w:r>
    </w:p>
    <w:p w14:paraId="0C1EEF97" w14:textId="7ED26E64" w:rsidR="00957CB5" w:rsidRPr="00957CB5" w:rsidRDefault="00957CB5" w:rsidP="00F45D1F">
      <w:pPr>
        <w:rPr>
          <w:rFonts w:ascii="Arial" w:hAnsi="Arial" w:cs="Arial"/>
        </w:rPr>
      </w:pPr>
      <w:r w:rsidRPr="00957CB5">
        <w:rPr>
          <w:rFonts w:ascii="Arial" w:hAnsi="Arial" w:cs="Arial"/>
        </w:rPr>
        <w:t>A</w:t>
      </w:r>
      <w:r>
        <w:rPr>
          <w:rFonts w:ascii="Arial" w:hAnsi="Arial" w:cs="Arial"/>
        </w:rPr>
        <w:t>s</w:t>
      </w:r>
      <w:r w:rsidRPr="00957CB5">
        <w:rPr>
          <w:rFonts w:ascii="Arial" w:hAnsi="Arial" w:cs="Arial"/>
        </w:rPr>
        <w:t xml:space="preserve"> the ICS is </w:t>
      </w:r>
      <w:r>
        <w:rPr>
          <w:rFonts w:ascii="Arial" w:hAnsi="Arial" w:cs="Arial"/>
        </w:rPr>
        <w:t>in transition from the CCG the LMNS will ensure that we form part of the ICS equity strategies moving forward. The digital gifting work is in partnership with the CCG/ICS equity workplan and further developments along this pathway will continue to progress as the ICS develops.</w:t>
      </w:r>
    </w:p>
    <w:p w14:paraId="30859235" w14:textId="19D7B78A" w:rsidR="00441968" w:rsidRDefault="00C81272" w:rsidP="00E3618D">
      <w:pPr>
        <w:rPr>
          <w:rFonts w:ascii="Arial" w:hAnsi="Arial" w:cs="Arial"/>
        </w:rPr>
      </w:pPr>
      <w:r w:rsidRPr="00D27450">
        <w:rPr>
          <w:rFonts w:ascii="Arial" w:hAnsi="Arial" w:cs="Arial"/>
        </w:rPr>
        <w:t xml:space="preserve">In addition, the N&amp;W LMNS has strong links with Lives for African </w:t>
      </w:r>
      <w:r w:rsidR="00957CB5" w:rsidRPr="00D27450">
        <w:rPr>
          <w:rFonts w:ascii="Arial" w:hAnsi="Arial" w:cs="Arial"/>
        </w:rPr>
        <w:t>Mothers and</w:t>
      </w:r>
      <w:r w:rsidRPr="00D27450">
        <w:rPr>
          <w:rFonts w:ascii="Arial" w:hAnsi="Arial" w:cs="Arial"/>
        </w:rPr>
        <w:t xml:space="preserve"> will be hosting both on-line education to </w:t>
      </w:r>
      <w:r w:rsidR="002F34E4" w:rsidRPr="00D27450">
        <w:rPr>
          <w:rFonts w:ascii="Arial" w:hAnsi="Arial" w:cs="Arial"/>
        </w:rPr>
        <w:t>maternity</w:t>
      </w:r>
      <w:r w:rsidRPr="00D27450">
        <w:rPr>
          <w:rFonts w:ascii="Arial" w:hAnsi="Arial" w:cs="Arial"/>
        </w:rPr>
        <w:t xml:space="preserve"> </w:t>
      </w:r>
      <w:r w:rsidR="002F34E4" w:rsidRPr="00D27450">
        <w:rPr>
          <w:rFonts w:ascii="Arial" w:hAnsi="Arial" w:cs="Arial"/>
        </w:rPr>
        <w:t>teams</w:t>
      </w:r>
      <w:r w:rsidRPr="00D27450">
        <w:rPr>
          <w:rFonts w:ascii="Arial" w:hAnsi="Arial" w:cs="Arial"/>
        </w:rPr>
        <w:t xml:space="preserve"> in Uganda, and </w:t>
      </w:r>
      <w:r w:rsidR="001833F2" w:rsidRPr="00D27450">
        <w:rPr>
          <w:rFonts w:ascii="Arial" w:hAnsi="Arial" w:cs="Arial"/>
        </w:rPr>
        <w:t xml:space="preserve">has plans and funding with </w:t>
      </w:r>
      <w:r w:rsidR="000B6847" w:rsidRPr="00D27450">
        <w:rPr>
          <w:rFonts w:ascii="Arial" w:hAnsi="Arial" w:cs="Arial"/>
        </w:rPr>
        <w:t>Imperial College London</w:t>
      </w:r>
      <w:r w:rsidR="001833F2" w:rsidRPr="00D27450">
        <w:rPr>
          <w:rFonts w:ascii="Arial" w:hAnsi="Arial" w:cs="Arial"/>
        </w:rPr>
        <w:t xml:space="preserve"> </w:t>
      </w:r>
      <w:r w:rsidR="002F34E4" w:rsidRPr="00D27450">
        <w:rPr>
          <w:rFonts w:ascii="Arial" w:hAnsi="Arial" w:cs="Arial"/>
        </w:rPr>
        <w:t>Woman’s</w:t>
      </w:r>
      <w:r w:rsidR="001833F2" w:rsidRPr="00D27450">
        <w:rPr>
          <w:rFonts w:ascii="Arial" w:hAnsi="Arial" w:cs="Arial"/>
        </w:rPr>
        <w:t xml:space="preserve"> Research Centre to travel to Uganda 2022-2025 </w:t>
      </w:r>
      <w:r w:rsidR="009C7400" w:rsidRPr="00D27450">
        <w:rPr>
          <w:rFonts w:ascii="Arial" w:hAnsi="Arial" w:cs="Arial"/>
        </w:rPr>
        <w:t xml:space="preserve">for education and research opportunities. </w:t>
      </w:r>
    </w:p>
    <w:p w14:paraId="53470A6B" w14:textId="0E2741BB" w:rsidR="001C1A0F" w:rsidRPr="00D27450" w:rsidRDefault="001C1A0F" w:rsidP="00E3618D">
      <w:pPr>
        <w:rPr>
          <w:rFonts w:ascii="Arial" w:hAnsi="Arial" w:cs="Arial"/>
        </w:rPr>
      </w:pPr>
      <w:r>
        <w:rPr>
          <w:rFonts w:ascii="Arial" w:hAnsi="Arial" w:cs="Arial"/>
        </w:rPr>
        <w:t>Norfolk and Norwich University Hospital hosted an Each Baby Counts: Learn and Support local development lead funded by the RCOG and RCM. This member of staff was also one of our Better Birth Lead Midwives. The work undertaken within this locality has been used to inform the national toolkit which will be published in March 2022 by the RCOG.</w:t>
      </w:r>
    </w:p>
    <w:p w14:paraId="3B998C53" w14:textId="1A23CD54" w:rsidR="001D0344" w:rsidRDefault="001D0344" w:rsidP="00E3618D"/>
    <w:p w14:paraId="6A88D7F8" w14:textId="1ED237BD" w:rsidR="00FB3558" w:rsidRDefault="00FB3558" w:rsidP="00E3618D"/>
    <w:p w14:paraId="01B0FDB1" w14:textId="7E013355" w:rsidR="00FB3558" w:rsidRDefault="00FB3558" w:rsidP="00E3618D"/>
    <w:p w14:paraId="0F1B4164" w14:textId="23A846F6" w:rsidR="00FB3558" w:rsidRDefault="00FB3558" w:rsidP="00E3618D"/>
    <w:p w14:paraId="09B71699" w14:textId="7B2ACFB0" w:rsidR="00FB3558" w:rsidRDefault="00FB3558" w:rsidP="00E3618D"/>
    <w:p w14:paraId="346E9E74" w14:textId="04865DB5" w:rsidR="00EC1D2F" w:rsidRDefault="00EC1D2F" w:rsidP="00E3618D"/>
    <w:p w14:paraId="31C59437" w14:textId="03D3C2F3" w:rsidR="00EC1D2F" w:rsidRDefault="00EC1D2F" w:rsidP="00E3618D"/>
    <w:p w14:paraId="6DEA83E5" w14:textId="58D2DB0E" w:rsidR="00EC1D2F" w:rsidRDefault="00EC1D2F" w:rsidP="00E3618D"/>
    <w:p w14:paraId="2C2A9376" w14:textId="77777777" w:rsidR="00EC1D2F" w:rsidRDefault="00EC1D2F" w:rsidP="00E3618D"/>
    <w:p w14:paraId="33726C9E" w14:textId="77777777" w:rsidR="00957CB5" w:rsidRDefault="00957CB5" w:rsidP="00E3618D">
      <w:pPr>
        <w:rPr>
          <w:b/>
          <w:bCs/>
        </w:rPr>
      </w:pPr>
    </w:p>
    <w:p w14:paraId="00790B56" w14:textId="0AB4059C" w:rsidR="00FB3558" w:rsidRPr="008A704C" w:rsidRDefault="00FB3558" w:rsidP="00E3618D">
      <w:pPr>
        <w:rPr>
          <w:b/>
          <w:bCs/>
          <w:sz w:val="24"/>
          <w:szCs w:val="24"/>
        </w:rPr>
      </w:pPr>
      <w:r w:rsidRPr="008A704C">
        <w:rPr>
          <w:b/>
          <w:bCs/>
          <w:sz w:val="24"/>
          <w:szCs w:val="24"/>
        </w:rPr>
        <w:t>Appendi</w:t>
      </w:r>
      <w:r w:rsidR="00716F22" w:rsidRPr="008A704C">
        <w:rPr>
          <w:b/>
          <w:bCs/>
          <w:sz w:val="24"/>
          <w:szCs w:val="24"/>
        </w:rPr>
        <w:t xml:space="preserve">ces </w:t>
      </w:r>
    </w:p>
    <w:p w14:paraId="2D45F3A8" w14:textId="69C77DBB" w:rsidR="00FB3558" w:rsidRDefault="00DC393F" w:rsidP="00E3618D">
      <w:r w:rsidRPr="006975ED">
        <w:rPr>
          <w:b/>
          <w:bCs/>
        </w:rPr>
        <w:t>Appendix 1</w:t>
      </w:r>
      <w:r>
        <w:t xml:space="preserve"> </w:t>
      </w:r>
      <w:r w:rsidR="00B13CEE">
        <w:t>Covid</w:t>
      </w:r>
      <w:r w:rsidR="006975ED">
        <w:t xml:space="preserve"> Vaccine Update </w:t>
      </w:r>
      <w:r w:rsidR="00B13CEE">
        <w:t xml:space="preserve"> </w:t>
      </w:r>
    </w:p>
    <w:p w14:paraId="028F028F" w14:textId="4361D43B" w:rsidR="00B13CEE" w:rsidRDefault="00B13CEE" w:rsidP="00E3618D"/>
    <w:p w14:paraId="1B17C2B1" w14:textId="69E82D52" w:rsidR="00B13CEE" w:rsidRDefault="00B13CEE" w:rsidP="00E3618D">
      <w:r w:rsidRPr="00B13CEE">
        <w:rPr>
          <w:noProof/>
        </w:rPr>
        <w:drawing>
          <wp:inline distT="0" distB="0" distL="0" distR="0" wp14:anchorId="0B1F9608" wp14:editId="5D125B4F">
            <wp:extent cx="5572125" cy="32480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572609" cy="3248307"/>
                    </a:xfrm>
                    <a:prstGeom prst="rect">
                      <a:avLst/>
                    </a:prstGeom>
                  </pic:spPr>
                </pic:pic>
              </a:graphicData>
            </a:graphic>
          </wp:inline>
        </w:drawing>
      </w:r>
    </w:p>
    <w:p w14:paraId="582F118F" w14:textId="20C186C6" w:rsidR="00B13CEE" w:rsidRDefault="00B13CEE" w:rsidP="00E3618D"/>
    <w:p w14:paraId="6F3B8435" w14:textId="756AFCC0" w:rsidR="00B13CEE" w:rsidRDefault="006975ED" w:rsidP="00E3618D">
      <w:r w:rsidRPr="006975ED">
        <w:rPr>
          <w:noProof/>
        </w:rPr>
        <w:lastRenderedPageBreak/>
        <w:drawing>
          <wp:inline distT="0" distB="0" distL="0" distR="0" wp14:anchorId="246F3661" wp14:editId="1AE69C18">
            <wp:extent cx="5819775" cy="373646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826775" cy="3740958"/>
                    </a:xfrm>
                    <a:prstGeom prst="rect">
                      <a:avLst/>
                    </a:prstGeom>
                  </pic:spPr>
                </pic:pic>
              </a:graphicData>
            </a:graphic>
          </wp:inline>
        </w:drawing>
      </w:r>
    </w:p>
    <w:p w14:paraId="4D6425A2" w14:textId="160494EA" w:rsidR="00B13CEE" w:rsidRDefault="00B13CEE" w:rsidP="00E3618D"/>
    <w:p w14:paraId="48D19F69" w14:textId="6B0FC516" w:rsidR="00B13CEE" w:rsidRDefault="006975ED" w:rsidP="00E3618D">
      <w:r w:rsidRPr="006975ED">
        <w:rPr>
          <w:noProof/>
        </w:rPr>
        <w:drawing>
          <wp:inline distT="0" distB="0" distL="0" distR="0" wp14:anchorId="5708DB65" wp14:editId="09D59C05">
            <wp:extent cx="4572396" cy="3429297"/>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572396" cy="3429297"/>
                    </a:xfrm>
                    <a:prstGeom prst="rect">
                      <a:avLst/>
                    </a:prstGeom>
                  </pic:spPr>
                </pic:pic>
              </a:graphicData>
            </a:graphic>
          </wp:inline>
        </w:drawing>
      </w:r>
    </w:p>
    <w:p w14:paraId="3D7D829A" w14:textId="3348AB01" w:rsidR="006975ED" w:rsidRDefault="006715FE" w:rsidP="00E3618D">
      <w:r w:rsidRPr="006975ED">
        <w:rPr>
          <w:noProof/>
        </w:rPr>
        <w:lastRenderedPageBreak/>
        <w:drawing>
          <wp:anchor distT="0" distB="0" distL="114300" distR="114300" simplePos="0" relativeHeight="251658249" behindDoc="0" locked="0" layoutInCell="1" allowOverlap="1" wp14:anchorId="4DD14966" wp14:editId="05D52055">
            <wp:simplePos x="0" y="0"/>
            <wp:positionH relativeFrom="margin">
              <wp:align>center</wp:align>
            </wp:positionH>
            <wp:positionV relativeFrom="paragraph">
              <wp:posOffset>0</wp:posOffset>
            </wp:positionV>
            <wp:extent cx="6172200" cy="400050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6172200" cy="4000500"/>
                    </a:xfrm>
                    <a:prstGeom prst="rect">
                      <a:avLst/>
                    </a:prstGeom>
                  </pic:spPr>
                </pic:pic>
              </a:graphicData>
            </a:graphic>
          </wp:anchor>
        </w:drawing>
      </w:r>
    </w:p>
    <w:p w14:paraId="3A0805E9" w14:textId="4AFF14D7" w:rsidR="006975ED" w:rsidRDefault="006975ED" w:rsidP="00E3618D"/>
    <w:p w14:paraId="46894A82" w14:textId="510B22F3" w:rsidR="006975ED" w:rsidRDefault="006975ED" w:rsidP="00E3618D"/>
    <w:p w14:paraId="5C527816" w14:textId="252F4C99" w:rsidR="006975ED" w:rsidRDefault="006975ED" w:rsidP="00E3618D"/>
    <w:p w14:paraId="229A3F02" w14:textId="126FF6C3" w:rsidR="006975ED" w:rsidRDefault="006975ED" w:rsidP="00E3618D"/>
    <w:p w14:paraId="6C5A51CE" w14:textId="60014A2A" w:rsidR="006975ED" w:rsidRDefault="006975ED" w:rsidP="00E3618D"/>
    <w:p w14:paraId="2C8710B0" w14:textId="54980B33" w:rsidR="006975ED" w:rsidRDefault="006975ED" w:rsidP="00E3618D"/>
    <w:p w14:paraId="67F28681" w14:textId="5E1F010A" w:rsidR="006975ED" w:rsidRDefault="006975ED" w:rsidP="00E3618D"/>
    <w:p w14:paraId="6677D856" w14:textId="1EB3572D" w:rsidR="006975ED" w:rsidRDefault="006975ED" w:rsidP="00E3618D"/>
    <w:p w14:paraId="61241D75" w14:textId="418AEF9D" w:rsidR="006975ED" w:rsidRDefault="006975ED" w:rsidP="00E3618D"/>
    <w:p w14:paraId="0A173946" w14:textId="37FCE0BC" w:rsidR="006975ED" w:rsidRDefault="006975ED" w:rsidP="00E3618D"/>
    <w:p w14:paraId="7B466FE0" w14:textId="583ECD93" w:rsidR="006975ED" w:rsidRDefault="006975ED" w:rsidP="00E3618D"/>
    <w:p w14:paraId="7C615B23" w14:textId="3DF24CA5" w:rsidR="006975ED" w:rsidRDefault="006975ED" w:rsidP="00E3618D"/>
    <w:p w14:paraId="13732465" w14:textId="4347F0FC" w:rsidR="006975ED" w:rsidRDefault="006975ED" w:rsidP="00E3618D"/>
    <w:p w14:paraId="3678D2AA" w14:textId="77777777" w:rsidR="00957CB5" w:rsidRDefault="00957CB5" w:rsidP="00E3618D">
      <w:pPr>
        <w:rPr>
          <w:b/>
          <w:bCs/>
        </w:rPr>
      </w:pPr>
    </w:p>
    <w:p w14:paraId="19E4B94F" w14:textId="724AB118" w:rsidR="00FB3558" w:rsidRDefault="00FB3558" w:rsidP="00E3618D">
      <w:r w:rsidRPr="006975ED">
        <w:rPr>
          <w:b/>
          <w:bCs/>
        </w:rPr>
        <w:lastRenderedPageBreak/>
        <w:t xml:space="preserve">Appendix </w:t>
      </w:r>
      <w:r w:rsidR="00DC393F" w:rsidRPr="006975ED">
        <w:rPr>
          <w:b/>
          <w:bCs/>
        </w:rPr>
        <w:t>2</w:t>
      </w:r>
      <w:r>
        <w:t xml:space="preserve">-Digital Gifting LMNBS Board Paper. </w:t>
      </w:r>
    </w:p>
    <w:p w14:paraId="6F4AF827" w14:textId="77777777" w:rsidR="00794329" w:rsidRDefault="00794329" w:rsidP="00E3618D"/>
    <w:p w14:paraId="26CFE897" w14:textId="2A290FD6" w:rsidR="002E0D67" w:rsidRPr="0066184E" w:rsidRDefault="00794329" w:rsidP="00794329">
      <w:pPr>
        <w:jc w:val="right"/>
      </w:pPr>
      <w:r w:rsidRPr="0001224B">
        <w:rPr>
          <w:noProof/>
          <w:lang w:eastAsia="en-GB"/>
        </w:rPr>
        <w:drawing>
          <wp:inline distT="0" distB="0" distL="0" distR="0" wp14:anchorId="7FDE5F7E" wp14:editId="11027131">
            <wp:extent cx="2184400" cy="1301750"/>
            <wp:effectExtent l="0" t="0" r="0" b="0"/>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184400" cy="1301750"/>
                    </a:xfrm>
                    <a:prstGeom prst="rect">
                      <a:avLst/>
                    </a:prstGeom>
                    <a:noFill/>
                    <a:ln>
                      <a:noFill/>
                    </a:ln>
                  </pic:spPr>
                </pic:pic>
              </a:graphicData>
            </a:graphic>
          </wp:inline>
        </w:drawing>
      </w:r>
    </w:p>
    <w:p w14:paraId="111AAB78" w14:textId="77777777" w:rsidR="002E0D67" w:rsidRPr="0066184E" w:rsidRDefault="002E0D67" w:rsidP="002E0D67">
      <w:pPr>
        <w:jc w:val="right"/>
      </w:pPr>
      <w:r w:rsidRPr="0066184E">
        <w:rPr>
          <w:noProof/>
          <w:lang w:eastAsia="en-GB"/>
        </w:rPr>
        <mc:AlternateContent>
          <mc:Choice Requires="wps">
            <w:drawing>
              <wp:anchor distT="0" distB="0" distL="114300" distR="114300" simplePos="0" relativeHeight="251658240" behindDoc="0" locked="0" layoutInCell="1" allowOverlap="1" wp14:anchorId="31BD4740" wp14:editId="45633F76">
                <wp:simplePos x="0" y="0"/>
                <wp:positionH relativeFrom="column">
                  <wp:posOffset>19685</wp:posOffset>
                </wp:positionH>
                <wp:positionV relativeFrom="paragraph">
                  <wp:posOffset>148590</wp:posOffset>
                </wp:positionV>
                <wp:extent cx="1456266" cy="321734"/>
                <wp:effectExtent l="0" t="0" r="10795" b="2159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6266" cy="321734"/>
                        </a:xfrm>
                        <a:prstGeom prst="rect">
                          <a:avLst/>
                        </a:prstGeom>
                        <a:solidFill>
                          <a:srgbClr val="FFFFFF"/>
                        </a:solidFill>
                        <a:ln w="9525">
                          <a:solidFill>
                            <a:srgbClr val="000000"/>
                          </a:solidFill>
                          <a:miter lim="800000"/>
                          <a:headEnd/>
                          <a:tailEnd/>
                        </a:ln>
                      </wps:spPr>
                      <wps:txbx>
                        <w:txbxContent>
                          <w:p w14:paraId="137BD27A" w14:textId="77777777" w:rsidR="00307551" w:rsidRPr="001773D8" w:rsidRDefault="00307551" w:rsidP="002E0D67">
                            <w:pPr>
                              <w:ind w:left="142"/>
                              <w:rPr>
                                <w:rFonts w:ascii="Arial" w:hAnsi="Arial" w:cs="Arial"/>
                              </w:rPr>
                            </w:pPr>
                            <w:r w:rsidRPr="001773D8">
                              <w:rPr>
                                <w:rFonts w:ascii="Arial" w:hAnsi="Arial" w:cs="Arial"/>
                              </w:rPr>
                              <w:t>Agenda item:</w:t>
                            </w:r>
                            <w:r>
                              <w:rPr>
                                <w:rFonts w:ascii="Arial" w:hAnsi="Arial" w:cs="Arial"/>
                              </w:rPr>
                              <w:t xml:space="preserve"> 7a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BD4740" id="Text Box 4" o:spid="_x0000_s1027" type="#_x0000_t202" style="position:absolute;left:0;text-align:left;margin-left:1.55pt;margin-top:11.7pt;width:114.65pt;height:25.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">
                <v:textbox>
                  <w:txbxContent>
                    <w:p w14:paraId="137BD27A" w14:textId="77777777" w:rsidR="00307551" w:rsidRPr="001773D8" w:rsidRDefault="00307551" w:rsidP="002E0D67">
                      <w:pPr>
                        <w:ind w:left="142"/>
                        <w:rPr>
                          <w:rFonts w:ascii="Arial" w:hAnsi="Arial" w:cs="Arial"/>
                        </w:rPr>
                      </w:pPr>
                      <w:r w:rsidRPr="001773D8">
                        <w:rPr>
                          <w:rFonts w:ascii="Arial" w:hAnsi="Arial" w:cs="Arial"/>
                        </w:rPr>
                        <w:t>Agenda item:</w:t>
                      </w:r>
                      <w:r>
                        <w:rPr>
                          <w:rFonts w:ascii="Arial" w:hAnsi="Arial" w:cs="Arial"/>
                        </w:rPr>
                        <w:t xml:space="preserve"> 7a</w:t>
                      </w:r>
                    </w:p>
                  </w:txbxContent>
                </v:textbox>
              </v:shape>
            </w:pict>
          </mc:Fallback>
        </mc:AlternateContent>
      </w:r>
    </w:p>
    <w:p w14:paraId="4730E06D" w14:textId="77777777" w:rsidR="002E0D67" w:rsidRPr="0066184E" w:rsidRDefault="002E0D67" w:rsidP="002E0D67">
      <w:pPr>
        <w:jc w:val="right"/>
      </w:pPr>
    </w:p>
    <w:p w14:paraId="391E9A87" w14:textId="77777777" w:rsidR="002E0D67" w:rsidRPr="0066184E" w:rsidRDefault="002E0D67" w:rsidP="002E0D67">
      <w:pPr>
        <w:jc w:val="right"/>
        <w:rPr>
          <w:rFonts w:ascii="Arial" w:hAnsi="Arial"/>
        </w:rPr>
      </w:pPr>
    </w:p>
    <w:p w14:paraId="661AFA38" w14:textId="77777777" w:rsidR="002E0D67" w:rsidRPr="0066184E" w:rsidRDefault="002E0D67" w:rsidP="002E0D67">
      <w:pPr>
        <w:jc w:val="right"/>
        <w:rPr>
          <w:rFonts w:ascii="Arial" w:hAnsi="Arial"/>
        </w:rPr>
      </w:pPr>
    </w:p>
    <w:tbl>
      <w:tblPr>
        <w:tblW w:w="100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0"/>
        <w:gridCol w:w="6726"/>
      </w:tblGrid>
      <w:tr w:rsidR="002E0D67" w:rsidRPr="0076693D" w14:paraId="793BADD8" w14:textId="77777777" w:rsidTr="00307551">
        <w:tc>
          <w:tcPr>
            <w:tcW w:w="3310" w:type="dxa"/>
            <w:shd w:val="clear" w:color="auto" w:fill="auto"/>
          </w:tcPr>
          <w:p w14:paraId="33FE13A1" w14:textId="77777777" w:rsidR="002E0D67" w:rsidRPr="0076693D" w:rsidRDefault="002E0D67" w:rsidP="00307551">
            <w:pPr>
              <w:rPr>
                <w:rFonts w:ascii="Arial" w:hAnsi="Arial" w:cs="Arial"/>
                <w:b/>
              </w:rPr>
            </w:pPr>
            <w:r w:rsidRPr="0076693D">
              <w:rPr>
                <w:rFonts w:ascii="Arial" w:hAnsi="Arial" w:cs="Arial"/>
                <w:b/>
              </w:rPr>
              <w:t>Subject:</w:t>
            </w:r>
          </w:p>
          <w:p w14:paraId="3543E6CC" w14:textId="77777777" w:rsidR="002E0D67" w:rsidRPr="0076693D" w:rsidRDefault="002E0D67" w:rsidP="00307551">
            <w:pPr>
              <w:rPr>
                <w:rFonts w:ascii="Arial" w:hAnsi="Arial" w:cs="Arial"/>
                <w:b/>
              </w:rPr>
            </w:pPr>
          </w:p>
        </w:tc>
        <w:tc>
          <w:tcPr>
            <w:tcW w:w="6726" w:type="dxa"/>
            <w:shd w:val="clear" w:color="auto" w:fill="auto"/>
          </w:tcPr>
          <w:p w14:paraId="08F9FBC0" w14:textId="77777777" w:rsidR="002E0D67" w:rsidRPr="0076693D" w:rsidRDefault="002E0D67" w:rsidP="00307551">
            <w:pPr>
              <w:rPr>
                <w:rFonts w:ascii="Arial" w:hAnsi="Arial" w:cs="Arial"/>
                <w:b/>
                <w:bCs/>
              </w:rPr>
            </w:pPr>
            <w:r w:rsidRPr="0076693D">
              <w:rPr>
                <w:rFonts w:ascii="Arial" w:hAnsi="Arial" w:cs="Arial"/>
              </w:rPr>
              <w:t xml:space="preserve">Digital Equality </w:t>
            </w:r>
          </w:p>
        </w:tc>
      </w:tr>
      <w:tr w:rsidR="002E0D67" w:rsidRPr="0076693D" w14:paraId="4780467C" w14:textId="77777777" w:rsidTr="00307551">
        <w:tc>
          <w:tcPr>
            <w:tcW w:w="3310" w:type="dxa"/>
            <w:shd w:val="clear" w:color="auto" w:fill="auto"/>
          </w:tcPr>
          <w:p w14:paraId="0189210C" w14:textId="77777777" w:rsidR="002E0D67" w:rsidRPr="0076693D" w:rsidRDefault="002E0D67" w:rsidP="00307551">
            <w:pPr>
              <w:rPr>
                <w:rFonts w:ascii="Arial" w:hAnsi="Arial" w:cs="Arial"/>
                <w:b/>
              </w:rPr>
            </w:pPr>
            <w:r w:rsidRPr="0076693D">
              <w:rPr>
                <w:rFonts w:ascii="Arial" w:hAnsi="Arial" w:cs="Arial"/>
                <w:b/>
              </w:rPr>
              <w:t>Presented by:</w:t>
            </w:r>
          </w:p>
          <w:p w14:paraId="04C57A4B" w14:textId="77777777" w:rsidR="002E0D67" w:rsidRPr="0076693D" w:rsidRDefault="002E0D67" w:rsidP="00307551">
            <w:pPr>
              <w:rPr>
                <w:rFonts w:ascii="Arial" w:hAnsi="Arial" w:cs="Arial"/>
                <w:b/>
              </w:rPr>
            </w:pPr>
          </w:p>
        </w:tc>
        <w:tc>
          <w:tcPr>
            <w:tcW w:w="6726" w:type="dxa"/>
            <w:shd w:val="clear" w:color="auto" w:fill="auto"/>
          </w:tcPr>
          <w:p w14:paraId="26F133D0" w14:textId="77777777" w:rsidR="002E0D67" w:rsidRPr="0076693D" w:rsidRDefault="002E0D67" w:rsidP="00307551">
            <w:pPr>
              <w:rPr>
                <w:rFonts w:ascii="Arial" w:hAnsi="Arial" w:cs="Arial"/>
                <w:bCs/>
              </w:rPr>
            </w:pPr>
            <w:r w:rsidRPr="0076693D">
              <w:rPr>
                <w:rFonts w:ascii="Arial" w:hAnsi="Arial" w:cs="Arial"/>
                <w:bCs/>
              </w:rPr>
              <w:t>Nicola Lovett Lead Midwife</w:t>
            </w:r>
          </w:p>
          <w:p w14:paraId="0E5D8A1D" w14:textId="77777777" w:rsidR="002E0D67" w:rsidRPr="0076693D" w:rsidRDefault="002E0D67" w:rsidP="00307551">
            <w:pPr>
              <w:rPr>
                <w:rFonts w:ascii="Arial" w:hAnsi="Arial" w:cs="Arial"/>
                <w:bCs/>
              </w:rPr>
            </w:pPr>
            <w:r w:rsidRPr="0076693D">
              <w:rPr>
                <w:rFonts w:ascii="Arial" w:hAnsi="Arial" w:cs="Arial"/>
                <w:bCs/>
              </w:rPr>
              <w:t>Kiya Rothman Public Health Midwife</w:t>
            </w:r>
          </w:p>
          <w:p w14:paraId="35884307" w14:textId="77777777" w:rsidR="002E0D67" w:rsidRPr="0076693D" w:rsidRDefault="002E0D67" w:rsidP="00307551">
            <w:pPr>
              <w:rPr>
                <w:rFonts w:ascii="Arial" w:hAnsi="Arial" w:cs="Arial"/>
                <w:bCs/>
              </w:rPr>
            </w:pPr>
            <w:r w:rsidRPr="0076693D">
              <w:rPr>
                <w:rFonts w:ascii="Arial" w:hAnsi="Arial" w:cs="Arial"/>
                <w:bCs/>
              </w:rPr>
              <w:t xml:space="preserve">Sarah Boyd </w:t>
            </w:r>
            <w:r w:rsidRPr="001B57AD">
              <w:rPr>
                <w:rFonts w:ascii="Arial" w:hAnsi="Arial" w:cs="Arial"/>
                <w:color w:val="000000" w:themeColor="text1"/>
                <w:lang w:eastAsia="en-GB"/>
              </w:rPr>
              <w:t>Head of Digital Experience &amp; Transformation</w:t>
            </w:r>
          </w:p>
        </w:tc>
      </w:tr>
      <w:tr w:rsidR="002E0D67" w:rsidRPr="0076693D" w14:paraId="0CF53925" w14:textId="77777777" w:rsidTr="00307551">
        <w:tc>
          <w:tcPr>
            <w:tcW w:w="3310" w:type="dxa"/>
            <w:shd w:val="clear" w:color="auto" w:fill="auto"/>
          </w:tcPr>
          <w:p w14:paraId="1F1CEA9A" w14:textId="77777777" w:rsidR="002E0D67" w:rsidRPr="0076693D" w:rsidRDefault="002E0D67" w:rsidP="00307551">
            <w:pPr>
              <w:rPr>
                <w:rFonts w:ascii="Arial" w:hAnsi="Arial" w:cs="Arial"/>
                <w:b/>
              </w:rPr>
            </w:pPr>
            <w:r w:rsidRPr="0076693D">
              <w:rPr>
                <w:rFonts w:ascii="Arial" w:hAnsi="Arial" w:cs="Arial"/>
                <w:b/>
              </w:rPr>
              <w:t>Prepared by:</w:t>
            </w:r>
          </w:p>
          <w:p w14:paraId="3360CA79" w14:textId="77777777" w:rsidR="002E0D67" w:rsidRPr="0076693D" w:rsidRDefault="002E0D67" w:rsidP="00307551">
            <w:pPr>
              <w:rPr>
                <w:rFonts w:ascii="Arial" w:hAnsi="Arial" w:cs="Arial"/>
                <w:b/>
              </w:rPr>
            </w:pPr>
          </w:p>
        </w:tc>
        <w:tc>
          <w:tcPr>
            <w:tcW w:w="6726" w:type="dxa"/>
            <w:shd w:val="clear" w:color="auto" w:fill="auto"/>
          </w:tcPr>
          <w:p w14:paraId="23444419" w14:textId="77777777" w:rsidR="002E0D67" w:rsidRPr="0076693D" w:rsidRDefault="002E0D67" w:rsidP="00307551">
            <w:pPr>
              <w:rPr>
                <w:rFonts w:ascii="Arial" w:hAnsi="Arial" w:cs="Arial"/>
                <w:bCs/>
              </w:rPr>
            </w:pPr>
            <w:r w:rsidRPr="0076693D">
              <w:rPr>
                <w:rFonts w:ascii="Arial" w:hAnsi="Arial" w:cs="Arial"/>
                <w:bCs/>
              </w:rPr>
              <w:t xml:space="preserve">Nicola Lovett Lead Midwife </w:t>
            </w:r>
          </w:p>
        </w:tc>
      </w:tr>
      <w:tr w:rsidR="002E0D67" w:rsidRPr="0076693D" w14:paraId="442CF5F4" w14:textId="77777777" w:rsidTr="00307551">
        <w:tc>
          <w:tcPr>
            <w:tcW w:w="3310" w:type="dxa"/>
            <w:shd w:val="clear" w:color="auto" w:fill="auto"/>
          </w:tcPr>
          <w:p w14:paraId="369DED8D" w14:textId="77777777" w:rsidR="002E0D67" w:rsidRPr="0076693D" w:rsidRDefault="002E0D67" w:rsidP="00307551">
            <w:pPr>
              <w:rPr>
                <w:rFonts w:ascii="Arial" w:hAnsi="Arial" w:cs="Arial"/>
                <w:b/>
              </w:rPr>
            </w:pPr>
            <w:r w:rsidRPr="0076693D">
              <w:rPr>
                <w:rFonts w:ascii="Arial" w:hAnsi="Arial" w:cs="Arial"/>
                <w:b/>
              </w:rPr>
              <w:t>Submitted to:</w:t>
            </w:r>
          </w:p>
          <w:p w14:paraId="63AEFB09" w14:textId="77777777" w:rsidR="002E0D67" w:rsidRPr="0076693D" w:rsidRDefault="002E0D67" w:rsidP="00307551">
            <w:pPr>
              <w:rPr>
                <w:rFonts w:ascii="Arial" w:hAnsi="Arial" w:cs="Arial"/>
                <w:b/>
              </w:rPr>
            </w:pPr>
          </w:p>
        </w:tc>
        <w:tc>
          <w:tcPr>
            <w:tcW w:w="6726" w:type="dxa"/>
            <w:shd w:val="clear" w:color="auto" w:fill="auto"/>
          </w:tcPr>
          <w:p w14:paraId="4AE166AE" w14:textId="77777777" w:rsidR="002E0D67" w:rsidRPr="0076693D" w:rsidRDefault="002E0D67" w:rsidP="00307551">
            <w:pPr>
              <w:rPr>
                <w:rFonts w:ascii="Arial" w:hAnsi="Arial" w:cs="Arial"/>
                <w:bCs/>
              </w:rPr>
            </w:pPr>
            <w:r w:rsidRPr="0076693D">
              <w:rPr>
                <w:rFonts w:ascii="Arial" w:hAnsi="Arial" w:cs="Arial"/>
                <w:bCs/>
              </w:rPr>
              <w:t xml:space="preserve">LMNS Programme Board. </w:t>
            </w:r>
          </w:p>
        </w:tc>
      </w:tr>
      <w:tr w:rsidR="002E0D67" w:rsidRPr="0076693D" w14:paraId="76A1FD10" w14:textId="77777777" w:rsidTr="00307551">
        <w:tc>
          <w:tcPr>
            <w:tcW w:w="3310" w:type="dxa"/>
            <w:shd w:val="clear" w:color="auto" w:fill="auto"/>
          </w:tcPr>
          <w:p w14:paraId="0BE47C31" w14:textId="77777777" w:rsidR="002E0D67" w:rsidRPr="0076693D" w:rsidRDefault="002E0D67" w:rsidP="00307551">
            <w:pPr>
              <w:rPr>
                <w:rFonts w:ascii="Arial" w:hAnsi="Arial" w:cs="Arial"/>
                <w:b/>
              </w:rPr>
            </w:pPr>
            <w:r w:rsidRPr="0076693D">
              <w:rPr>
                <w:rFonts w:ascii="Arial" w:hAnsi="Arial" w:cs="Arial"/>
                <w:b/>
              </w:rPr>
              <w:t>Date:</w:t>
            </w:r>
          </w:p>
        </w:tc>
        <w:tc>
          <w:tcPr>
            <w:tcW w:w="6726" w:type="dxa"/>
            <w:shd w:val="clear" w:color="auto" w:fill="auto"/>
          </w:tcPr>
          <w:p w14:paraId="577D2284" w14:textId="77777777" w:rsidR="002E0D67" w:rsidRPr="0076693D" w:rsidRDefault="002E0D67" w:rsidP="00307551">
            <w:pPr>
              <w:rPr>
                <w:rFonts w:ascii="Arial" w:hAnsi="Arial" w:cs="Arial"/>
                <w:bCs/>
              </w:rPr>
            </w:pPr>
            <w:r>
              <w:rPr>
                <w:rFonts w:ascii="Arial" w:hAnsi="Arial" w:cs="Arial"/>
                <w:bCs/>
              </w:rPr>
              <w:t>20</w:t>
            </w:r>
            <w:r w:rsidRPr="00141C38">
              <w:rPr>
                <w:rFonts w:ascii="Arial" w:hAnsi="Arial" w:cs="Arial"/>
                <w:bCs/>
                <w:vertAlign w:val="superscript"/>
              </w:rPr>
              <w:t>th</w:t>
            </w:r>
            <w:r>
              <w:rPr>
                <w:rFonts w:ascii="Arial" w:hAnsi="Arial" w:cs="Arial"/>
                <w:bCs/>
              </w:rPr>
              <w:t xml:space="preserve"> October 2021</w:t>
            </w:r>
          </w:p>
        </w:tc>
      </w:tr>
    </w:tbl>
    <w:p w14:paraId="3F764A38" w14:textId="77777777" w:rsidR="002E0D67" w:rsidRPr="0076693D" w:rsidRDefault="002E0D67" w:rsidP="002E0D67">
      <w:pPr>
        <w:rPr>
          <w:rFonts w:ascii="Arial" w:hAnsi="Arial" w:cs="Arial"/>
          <w:b/>
        </w:rPr>
      </w:pPr>
    </w:p>
    <w:p w14:paraId="380A267A" w14:textId="77777777" w:rsidR="002E0D67" w:rsidRPr="0076693D" w:rsidRDefault="002E0D67" w:rsidP="002E0D67">
      <w:pPr>
        <w:rPr>
          <w:rFonts w:ascii="Arial" w:hAnsi="Arial" w:cs="Arial"/>
          <w:b/>
        </w:rPr>
      </w:pPr>
      <w:r w:rsidRPr="0076693D">
        <w:rPr>
          <w:rFonts w:ascii="Arial" w:hAnsi="Arial" w:cs="Arial"/>
          <w:b/>
        </w:rPr>
        <w:t>Purpose of paper:</w:t>
      </w:r>
    </w:p>
    <w:p w14:paraId="7872F1E1" w14:textId="77777777" w:rsidR="002E0D67" w:rsidRPr="0076693D" w:rsidRDefault="002E0D67" w:rsidP="002E0D67">
      <w:pPr>
        <w:rPr>
          <w:rFonts w:ascii="Arial" w:hAnsi="Arial" w:cs="Arial"/>
        </w:rPr>
      </w:pPr>
    </w:p>
    <w:tbl>
      <w:tblPr>
        <w:tblW w:w="100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2E0D67" w:rsidRPr="0076693D" w14:paraId="25B50903" w14:textId="77777777" w:rsidTr="00307551">
        <w:tc>
          <w:tcPr>
            <w:tcW w:w="10036" w:type="dxa"/>
            <w:shd w:val="clear" w:color="auto" w:fill="auto"/>
          </w:tcPr>
          <w:p w14:paraId="6CB64397" w14:textId="77777777" w:rsidR="002E0D67" w:rsidRPr="0076693D" w:rsidRDefault="002E0D67" w:rsidP="00307551">
            <w:pPr>
              <w:jc w:val="both"/>
              <w:rPr>
                <w:rFonts w:ascii="Arial" w:eastAsiaTheme="majorEastAsia" w:hAnsi="Arial" w:cs="Arial"/>
                <w:bCs/>
              </w:rPr>
            </w:pPr>
            <w:r w:rsidRPr="0076693D">
              <w:rPr>
                <w:rFonts w:ascii="Arial" w:eastAsiaTheme="majorEastAsia" w:hAnsi="Arial" w:cs="Arial"/>
                <w:bCs/>
              </w:rPr>
              <w:t>The purpose of this paper is to request approval for match funding for a Pilot</w:t>
            </w:r>
            <w:r>
              <w:rPr>
                <w:rFonts w:ascii="Arial" w:eastAsiaTheme="majorEastAsia" w:hAnsi="Arial" w:cs="Arial"/>
                <w:bCs/>
              </w:rPr>
              <w:t xml:space="preserve"> from </w:t>
            </w:r>
            <w:r w:rsidRPr="00445ABB">
              <w:rPr>
                <w:rFonts w:ascii="Arial" w:hAnsi="Arial" w:cs="Arial"/>
              </w:rPr>
              <w:t>Digital Aspirant Fund</w:t>
            </w:r>
            <w:r>
              <w:t xml:space="preserve"> w</w:t>
            </w:r>
            <w:r w:rsidRPr="0076693D">
              <w:rPr>
                <w:rFonts w:ascii="Arial" w:eastAsiaTheme="majorEastAsia" w:hAnsi="Arial" w:cs="Arial"/>
                <w:bCs/>
              </w:rPr>
              <w:t xml:space="preserve">orking with Norfolk Libraries to tackle digital inequalities.  </w:t>
            </w:r>
          </w:p>
          <w:p w14:paraId="274BE5A1" w14:textId="77777777" w:rsidR="002E0D67" w:rsidRPr="0076693D" w:rsidRDefault="002E0D67" w:rsidP="00307551">
            <w:pPr>
              <w:tabs>
                <w:tab w:val="left" w:pos="1110"/>
              </w:tabs>
              <w:rPr>
                <w:rFonts w:ascii="Arial" w:eastAsia="Arial" w:hAnsi="Arial" w:cs="Arial"/>
                <w:color w:val="000000" w:themeColor="text1"/>
              </w:rPr>
            </w:pPr>
          </w:p>
        </w:tc>
      </w:tr>
    </w:tbl>
    <w:p w14:paraId="2D27826C" w14:textId="77777777" w:rsidR="002E0D67" w:rsidRPr="0076693D" w:rsidRDefault="002E0D67" w:rsidP="002E0D67">
      <w:pPr>
        <w:rPr>
          <w:rFonts w:ascii="Arial" w:hAnsi="Arial" w:cs="Arial"/>
        </w:rPr>
      </w:pPr>
    </w:p>
    <w:p w14:paraId="5FC323E7" w14:textId="77777777" w:rsidR="002E0D67" w:rsidRPr="0076693D" w:rsidRDefault="002E0D67" w:rsidP="002E0D67">
      <w:pPr>
        <w:rPr>
          <w:rFonts w:ascii="Arial" w:hAnsi="Arial" w:cs="Arial"/>
          <w:b/>
        </w:rPr>
      </w:pPr>
      <w:r w:rsidRPr="0076693D">
        <w:rPr>
          <w:rFonts w:ascii="Arial" w:hAnsi="Arial" w:cs="Arial"/>
          <w:b/>
        </w:rPr>
        <w:t>Executive Summary:</w:t>
      </w:r>
    </w:p>
    <w:p w14:paraId="5C45375F" w14:textId="77777777" w:rsidR="002E0D67" w:rsidRPr="0076693D" w:rsidRDefault="002E0D67" w:rsidP="002E0D67">
      <w:pPr>
        <w:rPr>
          <w:rFonts w:ascii="Arial" w:hAnsi="Arial" w:cs="Arial"/>
          <w:b/>
        </w:rPr>
      </w:pPr>
    </w:p>
    <w:tbl>
      <w:tblPr>
        <w:tblW w:w="100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2E0D67" w:rsidRPr="0076693D" w14:paraId="687B450B" w14:textId="77777777" w:rsidTr="00307551">
        <w:trPr>
          <w:trHeight w:val="230"/>
        </w:trPr>
        <w:tc>
          <w:tcPr>
            <w:tcW w:w="10036" w:type="dxa"/>
            <w:shd w:val="clear" w:color="auto" w:fill="auto"/>
          </w:tcPr>
          <w:p w14:paraId="666A2B46" w14:textId="77777777" w:rsidR="002E0D67" w:rsidRPr="0076693D" w:rsidRDefault="002E0D67" w:rsidP="00307551">
            <w:pPr>
              <w:pStyle w:val="Default"/>
              <w:spacing w:line="276" w:lineRule="auto"/>
              <w:rPr>
                <w:sz w:val="22"/>
                <w:szCs w:val="22"/>
              </w:rPr>
            </w:pPr>
            <w:r w:rsidRPr="0076693D">
              <w:rPr>
                <w:sz w:val="22"/>
                <w:szCs w:val="22"/>
              </w:rPr>
              <w:lastRenderedPageBreak/>
              <w:t xml:space="preserve">The Maternity Transformation programme is now reliant of good digital access for all parties including woman, whose health records are on-line, and are signposted to a number of on-line sites for health advice, information and education.  However, work at Hubs in our areas of highest need suggests there is a lack of digital maturity, confidence and equity of access for some of our clients.  Research from the Healthy Child Programme (HCP)suggests that up to 3% of our families are currently digitally excluded. </w:t>
            </w:r>
          </w:p>
          <w:p w14:paraId="120B0EA0" w14:textId="77777777" w:rsidR="002E0D67" w:rsidRPr="0076693D" w:rsidRDefault="002E0D67" w:rsidP="00307551">
            <w:pPr>
              <w:pStyle w:val="Default"/>
              <w:spacing w:line="276" w:lineRule="auto"/>
              <w:rPr>
                <w:sz w:val="22"/>
                <w:szCs w:val="22"/>
              </w:rPr>
            </w:pPr>
          </w:p>
          <w:p w14:paraId="4D3CBCB5" w14:textId="77777777" w:rsidR="002E0D67" w:rsidRPr="0076693D" w:rsidRDefault="002E0D67" w:rsidP="00307551">
            <w:pPr>
              <w:pStyle w:val="Default"/>
              <w:spacing w:line="276" w:lineRule="auto"/>
              <w:rPr>
                <w:sz w:val="22"/>
                <w:szCs w:val="22"/>
              </w:rPr>
            </w:pPr>
            <w:r w:rsidRPr="0076693D">
              <w:rPr>
                <w:sz w:val="22"/>
                <w:szCs w:val="22"/>
              </w:rPr>
              <w:t xml:space="preserve">This proposal is to work with midwives to identify families at risk of digital exclusion, and referral to the Norfolk Library Service.  The service will them ‘gift’ devices and data to the individual, with one to one tuition on the basics of use, which can include access to housing and benefits, Just One Norfolk, Health Education sites and e-paq. </w:t>
            </w:r>
          </w:p>
          <w:p w14:paraId="2E204884" w14:textId="77777777" w:rsidR="002E0D67" w:rsidRPr="0076693D" w:rsidRDefault="002E0D67" w:rsidP="00307551">
            <w:pPr>
              <w:pStyle w:val="Default"/>
              <w:spacing w:line="276" w:lineRule="auto"/>
              <w:rPr>
                <w:sz w:val="22"/>
                <w:szCs w:val="22"/>
              </w:rPr>
            </w:pPr>
          </w:p>
          <w:p w14:paraId="278AC4D9" w14:textId="77777777" w:rsidR="002E0D67" w:rsidRPr="0076693D" w:rsidRDefault="002E0D67" w:rsidP="00307551">
            <w:pPr>
              <w:pStyle w:val="Default"/>
              <w:spacing w:line="276" w:lineRule="auto"/>
              <w:rPr>
                <w:sz w:val="22"/>
                <w:szCs w:val="22"/>
              </w:rPr>
            </w:pPr>
            <w:r w:rsidRPr="0076693D">
              <w:rPr>
                <w:sz w:val="22"/>
                <w:szCs w:val="22"/>
              </w:rPr>
              <w:t xml:space="preserve">The proposal is that we launch this in QEH, as they have high needs of deprivation and the electronic health records (e-HR) (Badgernet) are only available on-line, thus further increasing heath inequalities. </w:t>
            </w:r>
          </w:p>
          <w:p w14:paraId="11AE8AF5" w14:textId="77777777" w:rsidR="002E0D67" w:rsidRPr="0076693D" w:rsidRDefault="002E0D67" w:rsidP="00307551">
            <w:pPr>
              <w:pStyle w:val="Default"/>
              <w:spacing w:line="276" w:lineRule="auto"/>
              <w:rPr>
                <w:sz w:val="22"/>
                <w:szCs w:val="22"/>
              </w:rPr>
            </w:pPr>
          </w:p>
          <w:p w14:paraId="70158F79" w14:textId="77777777" w:rsidR="002E0D67" w:rsidRPr="007918C6" w:rsidRDefault="002E0D67" w:rsidP="00307551">
            <w:pPr>
              <w:pStyle w:val="Default"/>
              <w:spacing w:line="276" w:lineRule="auto"/>
              <w:rPr>
                <w:sz w:val="22"/>
                <w:szCs w:val="22"/>
              </w:rPr>
            </w:pPr>
          </w:p>
          <w:p w14:paraId="062E1730" w14:textId="77777777" w:rsidR="002E0D67" w:rsidRPr="007918C6" w:rsidRDefault="002E0D67" w:rsidP="00307551">
            <w:pPr>
              <w:pStyle w:val="Default"/>
              <w:spacing w:line="276" w:lineRule="auto"/>
              <w:rPr>
                <w:sz w:val="22"/>
                <w:szCs w:val="22"/>
              </w:rPr>
            </w:pPr>
            <w:r w:rsidRPr="007918C6">
              <w:rPr>
                <w:sz w:val="22"/>
                <w:szCs w:val="22"/>
              </w:rPr>
              <w:t xml:space="preserve">The Digital Aspirant Fund from Norfolk and Waveney Health and Care Partnership will match fund £15 000 to this project, if the LMNS can also release similar funds.  </w:t>
            </w:r>
          </w:p>
          <w:p w14:paraId="313C343A" w14:textId="77777777" w:rsidR="002E0D67" w:rsidRPr="0076693D" w:rsidRDefault="002E0D67" w:rsidP="00307551">
            <w:pPr>
              <w:pStyle w:val="Default"/>
              <w:spacing w:line="276" w:lineRule="auto"/>
              <w:rPr>
                <w:sz w:val="22"/>
                <w:szCs w:val="22"/>
              </w:rPr>
            </w:pPr>
          </w:p>
          <w:p w14:paraId="6DAC59DA" w14:textId="77777777" w:rsidR="002E0D67" w:rsidRPr="0076693D" w:rsidRDefault="002E0D67" w:rsidP="00307551">
            <w:pPr>
              <w:pStyle w:val="Default"/>
              <w:spacing w:line="276" w:lineRule="auto"/>
              <w:rPr>
                <w:sz w:val="22"/>
                <w:szCs w:val="22"/>
              </w:rPr>
            </w:pPr>
          </w:p>
          <w:p w14:paraId="07FFF6A9" w14:textId="77777777" w:rsidR="002E0D67" w:rsidRPr="0076693D" w:rsidRDefault="002E0D67" w:rsidP="00307551">
            <w:pPr>
              <w:pStyle w:val="Default"/>
              <w:spacing w:line="276" w:lineRule="auto"/>
              <w:rPr>
                <w:sz w:val="22"/>
                <w:szCs w:val="22"/>
              </w:rPr>
            </w:pPr>
            <w:r w:rsidRPr="0076693D">
              <w:rPr>
                <w:sz w:val="22"/>
                <w:szCs w:val="22"/>
              </w:rPr>
              <w:t xml:space="preserve"> </w:t>
            </w:r>
          </w:p>
          <w:p w14:paraId="01A66B9E" w14:textId="77777777" w:rsidR="002E0D67" w:rsidRPr="0076693D" w:rsidRDefault="002E0D67" w:rsidP="00307551">
            <w:pPr>
              <w:pStyle w:val="Default"/>
              <w:rPr>
                <w:sz w:val="22"/>
                <w:szCs w:val="22"/>
              </w:rPr>
            </w:pPr>
          </w:p>
        </w:tc>
      </w:tr>
    </w:tbl>
    <w:p w14:paraId="5C149D20" w14:textId="77777777" w:rsidR="002E0D67" w:rsidRPr="0076693D" w:rsidRDefault="002E0D67" w:rsidP="002E0D67">
      <w:pPr>
        <w:rPr>
          <w:rFonts w:ascii="Arial" w:hAnsi="Arial" w:cs="Arial"/>
        </w:rPr>
      </w:pPr>
    </w:p>
    <w:p w14:paraId="1DDCA9AC" w14:textId="77777777" w:rsidR="002E0D67" w:rsidRPr="0076693D" w:rsidRDefault="002E0D67" w:rsidP="002E0D67">
      <w:pPr>
        <w:rPr>
          <w:rFonts w:ascii="Arial" w:hAnsi="Arial" w:cs="Arial"/>
          <w:b/>
          <w:bCs/>
        </w:rPr>
      </w:pPr>
      <w:r w:rsidRPr="0076693D">
        <w:rPr>
          <w:rFonts w:ascii="Arial" w:hAnsi="Arial" w:cs="Arial"/>
          <w:b/>
          <w:bCs/>
        </w:rPr>
        <w:t>Recommendation to Quality and Performance Committee:</w:t>
      </w:r>
    </w:p>
    <w:p w14:paraId="3565E52E" w14:textId="77777777" w:rsidR="002E0D67" w:rsidRPr="0076693D" w:rsidRDefault="002E0D67" w:rsidP="002E0D67">
      <w:pPr>
        <w:rPr>
          <w:rFonts w:ascii="Arial" w:hAnsi="Arial" w:cs="Arial"/>
        </w:rPr>
      </w:pPr>
    </w:p>
    <w:tbl>
      <w:tblPr>
        <w:tblW w:w="100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4"/>
        <w:gridCol w:w="6492"/>
      </w:tblGrid>
      <w:tr w:rsidR="002E0D67" w:rsidRPr="0076693D" w14:paraId="60CA8EF2" w14:textId="77777777" w:rsidTr="00307551">
        <w:trPr>
          <w:trHeight w:val="1035"/>
        </w:trPr>
        <w:tc>
          <w:tcPr>
            <w:tcW w:w="10036" w:type="dxa"/>
            <w:gridSpan w:val="2"/>
            <w:shd w:val="clear" w:color="auto" w:fill="auto"/>
          </w:tcPr>
          <w:p w14:paraId="2115EA4F" w14:textId="77777777" w:rsidR="002E0D67" w:rsidRPr="0076693D" w:rsidRDefault="002E0D67" w:rsidP="00307551">
            <w:pPr>
              <w:rPr>
                <w:rFonts w:ascii="Arial" w:eastAsia="Arial" w:hAnsi="Arial" w:cs="Arial"/>
              </w:rPr>
            </w:pPr>
            <w:r w:rsidRPr="0076693D">
              <w:rPr>
                <w:rFonts w:ascii="Arial" w:eastAsia="Arial" w:hAnsi="Arial" w:cs="Arial"/>
              </w:rPr>
              <w:t xml:space="preserve">To approve the plan a pilot project at QEH to tackle digital inequality in partnership with Norfolk Libraries services, with the gifting project and education. This is to be jointly funded by the LMNS (£15 000) and the </w:t>
            </w:r>
            <w:r>
              <w:rPr>
                <w:rFonts w:ascii="Arial" w:eastAsia="Arial" w:hAnsi="Arial" w:cs="Arial"/>
              </w:rPr>
              <w:t xml:space="preserve">Digital Aspirant Fund </w:t>
            </w:r>
            <w:r w:rsidRPr="0076693D">
              <w:rPr>
                <w:rFonts w:ascii="Arial" w:eastAsia="Arial" w:hAnsi="Arial" w:cs="Arial"/>
              </w:rPr>
              <w:t>(£15 000 in the fi</w:t>
            </w:r>
            <w:r>
              <w:rPr>
                <w:rFonts w:ascii="Arial" w:eastAsia="Arial" w:hAnsi="Arial" w:cs="Arial"/>
              </w:rPr>
              <w:t>r</w:t>
            </w:r>
            <w:r w:rsidRPr="0076693D">
              <w:rPr>
                <w:rFonts w:ascii="Arial" w:eastAsia="Arial" w:hAnsi="Arial" w:cs="Arial"/>
              </w:rPr>
              <w:t>st instance)</w:t>
            </w:r>
          </w:p>
        </w:tc>
      </w:tr>
      <w:tr w:rsidR="002E0D67" w:rsidRPr="0076693D" w14:paraId="451A2329" w14:textId="77777777" w:rsidTr="00307551">
        <w:tc>
          <w:tcPr>
            <w:tcW w:w="10036" w:type="dxa"/>
            <w:gridSpan w:val="2"/>
            <w:shd w:val="clear" w:color="auto" w:fill="EEECE1"/>
          </w:tcPr>
          <w:p w14:paraId="55DAC73C" w14:textId="77777777" w:rsidR="002E0D67" w:rsidRPr="0076693D" w:rsidRDefault="002E0D67" w:rsidP="00307551">
            <w:pPr>
              <w:rPr>
                <w:rFonts w:ascii="Arial" w:hAnsi="Arial" w:cs="Arial"/>
                <w:b/>
              </w:rPr>
            </w:pPr>
            <w:r w:rsidRPr="0076693D">
              <w:rPr>
                <w:rFonts w:ascii="Arial" w:hAnsi="Arial" w:cs="Arial"/>
              </w:rPr>
              <w:t xml:space="preserve"> </w:t>
            </w:r>
            <w:r w:rsidRPr="0076693D">
              <w:rPr>
                <w:rFonts w:ascii="Arial" w:hAnsi="Arial" w:cs="Arial"/>
                <w:b/>
              </w:rPr>
              <w:t>Key Risks</w:t>
            </w:r>
          </w:p>
        </w:tc>
      </w:tr>
      <w:tr w:rsidR="002E0D67" w:rsidRPr="0076693D" w14:paraId="2AE00E6E" w14:textId="77777777" w:rsidTr="00307551">
        <w:tc>
          <w:tcPr>
            <w:tcW w:w="3544" w:type="dxa"/>
            <w:shd w:val="clear" w:color="auto" w:fill="auto"/>
          </w:tcPr>
          <w:p w14:paraId="16C3B7FC" w14:textId="77777777" w:rsidR="002E0D67" w:rsidRPr="0076693D" w:rsidRDefault="002E0D67" w:rsidP="00307551">
            <w:pPr>
              <w:rPr>
                <w:rFonts w:ascii="Arial" w:hAnsi="Arial" w:cs="Arial"/>
                <w:b/>
                <w:bCs/>
              </w:rPr>
            </w:pPr>
            <w:r w:rsidRPr="0076693D">
              <w:rPr>
                <w:rFonts w:ascii="Arial" w:hAnsi="Arial" w:cs="Arial"/>
                <w:b/>
                <w:bCs/>
              </w:rPr>
              <w:t>Clinical and Quality:</w:t>
            </w:r>
          </w:p>
          <w:p w14:paraId="6D75FB16" w14:textId="77777777" w:rsidR="002E0D67" w:rsidRPr="0076693D" w:rsidRDefault="002E0D67" w:rsidP="00307551">
            <w:pPr>
              <w:rPr>
                <w:rFonts w:ascii="Arial" w:hAnsi="Arial" w:cs="Arial"/>
                <w:bCs/>
                <w:i/>
              </w:rPr>
            </w:pPr>
          </w:p>
        </w:tc>
        <w:tc>
          <w:tcPr>
            <w:tcW w:w="6492" w:type="dxa"/>
            <w:shd w:val="clear" w:color="auto" w:fill="auto"/>
          </w:tcPr>
          <w:p w14:paraId="622E7234" w14:textId="77777777" w:rsidR="002E0D67" w:rsidRPr="0076693D" w:rsidRDefault="002E0D67" w:rsidP="00307551">
            <w:pPr>
              <w:rPr>
                <w:rFonts w:ascii="Arial" w:hAnsi="Arial" w:cs="Arial"/>
              </w:rPr>
            </w:pPr>
            <w:r w:rsidRPr="0076693D">
              <w:rPr>
                <w:rFonts w:ascii="Arial" w:hAnsi="Arial" w:cs="Arial"/>
              </w:rPr>
              <w:t xml:space="preserve">Clinical needs will be identified by LMNS team and Quality will be monitored by Norfolk Libraries. </w:t>
            </w:r>
          </w:p>
        </w:tc>
      </w:tr>
      <w:tr w:rsidR="002E0D67" w:rsidRPr="0076693D" w14:paraId="698D14C2" w14:textId="77777777" w:rsidTr="00307551">
        <w:tc>
          <w:tcPr>
            <w:tcW w:w="3544" w:type="dxa"/>
            <w:shd w:val="clear" w:color="auto" w:fill="auto"/>
          </w:tcPr>
          <w:p w14:paraId="70966E1F" w14:textId="77777777" w:rsidR="002E0D67" w:rsidRPr="0076693D" w:rsidRDefault="002E0D67" w:rsidP="00307551">
            <w:pPr>
              <w:rPr>
                <w:rFonts w:ascii="Arial" w:hAnsi="Arial" w:cs="Arial"/>
                <w:b/>
                <w:bCs/>
              </w:rPr>
            </w:pPr>
            <w:r w:rsidRPr="0076693D">
              <w:rPr>
                <w:rFonts w:ascii="Arial" w:hAnsi="Arial" w:cs="Arial"/>
                <w:b/>
                <w:bCs/>
              </w:rPr>
              <w:t>Finance and Performance:</w:t>
            </w:r>
          </w:p>
          <w:p w14:paraId="560B8522" w14:textId="77777777" w:rsidR="002E0D67" w:rsidRPr="0076693D" w:rsidRDefault="002E0D67" w:rsidP="00307551">
            <w:pPr>
              <w:rPr>
                <w:rFonts w:ascii="Arial" w:hAnsi="Arial" w:cs="Arial"/>
                <w:bCs/>
                <w:i/>
              </w:rPr>
            </w:pPr>
          </w:p>
        </w:tc>
        <w:tc>
          <w:tcPr>
            <w:tcW w:w="6492" w:type="dxa"/>
            <w:shd w:val="clear" w:color="auto" w:fill="auto"/>
          </w:tcPr>
          <w:p w14:paraId="12FF5C85" w14:textId="77777777" w:rsidR="002E0D67" w:rsidRPr="0076693D" w:rsidRDefault="002E0D67" w:rsidP="00307551">
            <w:pPr>
              <w:rPr>
                <w:rFonts w:ascii="Arial" w:hAnsi="Arial" w:cs="Arial"/>
              </w:rPr>
            </w:pPr>
            <w:r w:rsidRPr="0076693D">
              <w:rPr>
                <w:rFonts w:ascii="Arial" w:hAnsi="Arial" w:cs="Arial"/>
              </w:rPr>
              <w:t xml:space="preserve">Release of £15 000 to Norfolk Libraries to deliver the service. </w:t>
            </w:r>
          </w:p>
        </w:tc>
      </w:tr>
      <w:tr w:rsidR="002E0D67" w:rsidRPr="0076693D" w14:paraId="1C577BBF" w14:textId="77777777" w:rsidTr="00307551">
        <w:tc>
          <w:tcPr>
            <w:tcW w:w="3544" w:type="dxa"/>
            <w:shd w:val="clear" w:color="auto" w:fill="auto"/>
          </w:tcPr>
          <w:p w14:paraId="64624A64" w14:textId="77777777" w:rsidR="002E0D67" w:rsidRPr="0076693D" w:rsidRDefault="002E0D67" w:rsidP="00307551">
            <w:pPr>
              <w:rPr>
                <w:rFonts w:ascii="Arial" w:hAnsi="Arial" w:cs="Arial"/>
                <w:b/>
                <w:bCs/>
              </w:rPr>
            </w:pPr>
            <w:r w:rsidRPr="0076693D">
              <w:rPr>
                <w:rFonts w:ascii="Arial" w:hAnsi="Arial" w:cs="Arial"/>
                <w:b/>
                <w:bCs/>
              </w:rPr>
              <w:t>Impact Assessment (environmental and equalities):</w:t>
            </w:r>
          </w:p>
          <w:p w14:paraId="29CCB818" w14:textId="77777777" w:rsidR="002E0D67" w:rsidRPr="0076693D" w:rsidRDefault="002E0D67" w:rsidP="00307551">
            <w:pPr>
              <w:rPr>
                <w:rFonts w:ascii="Arial" w:hAnsi="Arial" w:cs="Arial"/>
                <w:bCs/>
                <w:i/>
              </w:rPr>
            </w:pPr>
          </w:p>
        </w:tc>
        <w:tc>
          <w:tcPr>
            <w:tcW w:w="6492" w:type="dxa"/>
            <w:shd w:val="clear" w:color="auto" w:fill="auto"/>
          </w:tcPr>
          <w:p w14:paraId="2DBF3B6C" w14:textId="77777777" w:rsidR="002E0D67" w:rsidRPr="0076693D" w:rsidRDefault="002E0D67" w:rsidP="00307551">
            <w:pPr>
              <w:rPr>
                <w:rFonts w:ascii="Arial" w:hAnsi="Arial" w:cs="Arial"/>
              </w:rPr>
            </w:pPr>
            <w:r w:rsidRPr="0076693D">
              <w:rPr>
                <w:rFonts w:ascii="Arial" w:hAnsi="Arial" w:cs="Arial"/>
              </w:rPr>
              <w:t xml:space="preserve"> Project will be monitored, evaluated and an impact assessment competed by Norfolk Libraries and Public Health Midwife  </w:t>
            </w:r>
          </w:p>
        </w:tc>
      </w:tr>
      <w:tr w:rsidR="002E0D67" w:rsidRPr="0076693D" w14:paraId="0DB6344B" w14:textId="77777777" w:rsidTr="00307551">
        <w:tc>
          <w:tcPr>
            <w:tcW w:w="3544" w:type="dxa"/>
            <w:shd w:val="clear" w:color="auto" w:fill="auto"/>
          </w:tcPr>
          <w:p w14:paraId="63331C3C" w14:textId="77777777" w:rsidR="002E0D67" w:rsidRPr="0076693D" w:rsidRDefault="002E0D67" w:rsidP="00307551">
            <w:pPr>
              <w:rPr>
                <w:rFonts w:ascii="Arial" w:hAnsi="Arial" w:cs="Arial"/>
                <w:b/>
                <w:bCs/>
              </w:rPr>
            </w:pPr>
            <w:r w:rsidRPr="0076693D">
              <w:rPr>
                <w:rFonts w:ascii="Arial" w:hAnsi="Arial" w:cs="Arial"/>
                <w:b/>
                <w:bCs/>
              </w:rPr>
              <w:t>Reputation:</w:t>
            </w:r>
          </w:p>
        </w:tc>
        <w:tc>
          <w:tcPr>
            <w:tcW w:w="6492" w:type="dxa"/>
            <w:shd w:val="clear" w:color="auto" w:fill="auto"/>
          </w:tcPr>
          <w:p w14:paraId="3ACF1F6F" w14:textId="77777777" w:rsidR="002E0D67" w:rsidRPr="0076693D" w:rsidRDefault="002E0D67" w:rsidP="00307551">
            <w:pPr>
              <w:jc w:val="both"/>
              <w:rPr>
                <w:rFonts w:ascii="Arial" w:hAnsi="Arial" w:cs="Arial"/>
                <w:bCs/>
              </w:rPr>
            </w:pPr>
            <w:r w:rsidRPr="0076693D">
              <w:rPr>
                <w:rFonts w:ascii="Arial" w:hAnsi="Arial" w:cs="Arial"/>
                <w:bCs/>
              </w:rPr>
              <w:t xml:space="preserve">There is no reputational risk to this project. </w:t>
            </w:r>
          </w:p>
          <w:p w14:paraId="36F5C5E8" w14:textId="77777777" w:rsidR="002E0D67" w:rsidRPr="0076693D" w:rsidRDefault="002E0D67" w:rsidP="00307551">
            <w:pPr>
              <w:jc w:val="both"/>
              <w:rPr>
                <w:rFonts w:ascii="Arial" w:hAnsi="Arial" w:cs="Arial"/>
                <w:b/>
                <w:bCs/>
              </w:rPr>
            </w:pPr>
          </w:p>
        </w:tc>
      </w:tr>
      <w:tr w:rsidR="002E0D67" w:rsidRPr="0076693D" w14:paraId="1DAAFD33" w14:textId="77777777" w:rsidTr="00307551">
        <w:tc>
          <w:tcPr>
            <w:tcW w:w="3544" w:type="dxa"/>
            <w:shd w:val="clear" w:color="auto" w:fill="auto"/>
          </w:tcPr>
          <w:p w14:paraId="2200E103" w14:textId="77777777" w:rsidR="002E0D67" w:rsidRPr="0076693D" w:rsidRDefault="002E0D67" w:rsidP="00307551">
            <w:pPr>
              <w:rPr>
                <w:rFonts w:ascii="Arial" w:hAnsi="Arial" w:cs="Arial"/>
                <w:b/>
                <w:bCs/>
              </w:rPr>
            </w:pPr>
            <w:r w:rsidRPr="0076693D">
              <w:rPr>
                <w:rFonts w:ascii="Arial" w:hAnsi="Arial" w:cs="Arial"/>
                <w:b/>
                <w:bCs/>
              </w:rPr>
              <w:lastRenderedPageBreak/>
              <w:t>Legal:</w:t>
            </w:r>
          </w:p>
        </w:tc>
        <w:tc>
          <w:tcPr>
            <w:tcW w:w="6492" w:type="dxa"/>
            <w:shd w:val="clear" w:color="auto" w:fill="auto"/>
          </w:tcPr>
          <w:p w14:paraId="16C4F9AC" w14:textId="77777777" w:rsidR="002E0D67" w:rsidRPr="0076693D" w:rsidRDefault="002E0D67" w:rsidP="00307551">
            <w:pPr>
              <w:rPr>
                <w:rFonts w:ascii="Arial" w:hAnsi="Arial" w:cs="Arial"/>
                <w:bCs/>
              </w:rPr>
            </w:pPr>
            <w:r w:rsidRPr="0076693D">
              <w:rPr>
                <w:rFonts w:ascii="Arial" w:hAnsi="Arial" w:cs="Arial"/>
                <w:bCs/>
              </w:rPr>
              <w:t xml:space="preserve">N/A </w:t>
            </w:r>
          </w:p>
        </w:tc>
      </w:tr>
      <w:tr w:rsidR="002E0D67" w:rsidRPr="0076693D" w14:paraId="64999CEE" w14:textId="77777777" w:rsidTr="00307551">
        <w:tc>
          <w:tcPr>
            <w:tcW w:w="3544" w:type="dxa"/>
            <w:shd w:val="clear" w:color="auto" w:fill="auto"/>
          </w:tcPr>
          <w:p w14:paraId="43C04C78" w14:textId="77777777" w:rsidR="002E0D67" w:rsidRPr="0076693D" w:rsidRDefault="002E0D67" w:rsidP="00307551">
            <w:pPr>
              <w:rPr>
                <w:rFonts w:ascii="Arial" w:hAnsi="Arial" w:cs="Arial"/>
                <w:b/>
                <w:bCs/>
              </w:rPr>
            </w:pPr>
            <w:r w:rsidRPr="0076693D">
              <w:rPr>
                <w:rFonts w:ascii="Arial" w:hAnsi="Arial" w:cs="Arial"/>
                <w:b/>
                <w:bCs/>
              </w:rPr>
              <w:t>Information Governance:</w:t>
            </w:r>
          </w:p>
        </w:tc>
        <w:tc>
          <w:tcPr>
            <w:tcW w:w="6492" w:type="dxa"/>
            <w:shd w:val="clear" w:color="auto" w:fill="auto"/>
          </w:tcPr>
          <w:p w14:paraId="43426140" w14:textId="77777777" w:rsidR="002E0D67" w:rsidRPr="0076693D" w:rsidRDefault="002E0D67" w:rsidP="00307551">
            <w:pPr>
              <w:rPr>
                <w:rFonts w:ascii="Arial" w:hAnsi="Arial" w:cs="Arial"/>
                <w:bCs/>
              </w:rPr>
            </w:pPr>
            <w:r w:rsidRPr="0076693D">
              <w:rPr>
                <w:rFonts w:ascii="Arial" w:hAnsi="Arial" w:cs="Arial"/>
                <w:bCs/>
              </w:rPr>
              <w:t xml:space="preserve">N/A </w:t>
            </w:r>
          </w:p>
        </w:tc>
      </w:tr>
      <w:tr w:rsidR="002E0D67" w:rsidRPr="0076693D" w14:paraId="1F56090D" w14:textId="77777777" w:rsidTr="00307551">
        <w:tc>
          <w:tcPr>
            <w:tcW w:w="3544" w:type="dxa"/>
            <w:shd w:val="clear" w:color="auto" w:fill="auto"/>
          </w:tcPr>
          <w:p w14:paraId="742637A4" w14:textId="77777777" w:rsidR="002E0D67" w:rsidRPr="0076693D" w:rsidRDefault="002E0D67" w:rsidP="00307551">
            <w:pPr>
              <w:rPr>
                <w:rFonts w:ascii="Arial" w:hAnsi="Arial" w:cs="Arial"/>
                <w:b/>
                <w:bCs/>
              </w:rPr>
            </w:pPr>
            <w:r w:rsidRPr="0076693D">
              <w:rPr>
                <w:rFonts w:ascii="Arial" w:hAnsi="Arial" w:cs="Arial"/>
                <w:b/>
                <w:bCs/>
              </w:rPr>
              <w:t>Resource Required:</w:t>
            </w:r>
          </w:p>
          <w:p w14:paraId="79317EF8" w14:textId="77777777" w:rsidR="002E0D67" w:rsidRPr="0076693D" w:rsidRDefault="002E0D67" w:rsidP="00307551">
            <w:pPr>
              <w:rPr>
                <w:rFonts w:ascii="Arial" w:hAnsi="Arial" w:cs="Arial"/>
                <w:bCs/>
              </w:rPr>
            </w:pPr>
          </w:p>
        </w:tc>
        <w:tc>
          <w:tcPr>
            <w:tcW w:w="6492" w:type="dxa"/>
            <w:shd w:val="clear" w:color="auto" w:fill="auto"/>
          </w:tcPr>
          <w:p w14:paraId="7AE0DB9D" w14:textId="77777777" w:rsidR="002E0D67" w:rsidRPr="0076693D" w:rsidRDefault="002E0D67" w:rsidP="00307551">
            <w:pPr>
              <w:rPr>
                <w:rFonts w:ascii="Arial" w:hAnsi="Arial" w:cs="Arial"/>
                <w:bCs/>
              </w:rPr>
            </w:pPr>
            <w:r w:rsidRPr="0076693D">
              <w:rPr>
                <w:rFonts w:ascii="Arial" w:hAnsi="Arial" w:cs="Arial"/>
                <w:bCs/>
              </w:rPr>
              <w:t xml:space="preserve">£15 000 for Equity Monies </w:t>
            </w:r>
          </w:p>
        </w:tc>
      </w:tr>
      <w:tr w:rsidR="002E0D67" w:rsidRPr="0076693D" w14:paraId="6F6655D0" w14:textId="77777777" w:rsidTr="00307551">
        <w:tc>
          <w:tcPr>
            <w:tcW w:w="3544" w:type="dxa"/>
            <w:shd w:val="clear" w:color="auto" w:fill="auto"/>
          </w:tcPr>
          <w:p w14:paraId="42A60AAB" w14:textId="77777777" w:rsidR="002E0D67" w:rsidRPr="0076693D" w:rsidRDefault="002E0D67" w:rsidP="00307551">
            <w:pPr>
              <w:rPr>
                <w:rFonts w:ascii="Arial" w:hAnsi="Arial" w:cs="Arial"/>
                <w:b/>
                <w:bCs/>
              </w:rPr>
            </w:pPr>
            <w:r w:rsidRPr="0076693D">
              <w:rPr>
                <w:rFonts w:ascii="Arial" w:hAnsi="Arial" w:cs="Arial"/>
                <w:b/>
                <w:bCs/>
              </w:rPr>
              <w:t>Reference document(s):</w:t>
            </w:r>
          </w:p>
          <w:p w14:paraId="76F41EE1" w14:textId="77777777" w:rsidR="002E0D67" w:rsidRPr="0076693D" w:rsidRDefault="002E0D67" w:rsidP="00307551">
            <w:pPr>
              <w:rPr>
                <w:rFonts w:ascii="Arial" w:hAnsi="Arial" w:cs="Arial"/>
                <w:bCs/>
                <w:i/>
              </w:rPr>
            </w:pPr>
          </w:p>
        </w:tc>
        <w:tc>
          <w:tcPr>
            <w:tcW w:w="6492" w:type="dxa"/>
            <w:shd w:val="clear" w:color="auto" w:fill="auto"/>
          </w:tcPr>
          <w:p w14:paraId="0E519900" w14:textId="77777777" w:rsidR="002E0D67" w:rsidRPr="0076693D" w:rsidRDefault="002E0D67" w:rsidP="00307551">
            <w:pPr>
              <w:rPr>
                <w:rFonts w:ascii="Arial" w:hAnsi="Arial" w:cs="Arial"/>
                <w:bCs/>
              </w:rPr>
            </w:pPr>
            <w:r w:rsidRPr="0076693D">
              <w:rPr>
                <w:rFonts w:ascii="Arial" w:hAnsi="Arial" w:cs="Arial"/>
                <w:bCs/>
              </w:rPr>
              <w:t>Better Birth Maternity Transformation</w:t>
            </w:r>
          </w:p>
          <w:p w14:paraId="6B6740D5" w14:textId="77777777" w:rsidR="002E0D67" w:rsidRPr="0076693D" w:rsidRDefault="002E0D67" w:rsidP="00307551">
            <w:pPr>
              <w:rPr>
                <w:rFonts w:ascii="Arial" w:hAnsi="Arial" w:cs="Arial"/>
                <w:bCs/>
              </w:rPr>
            </w:pPr>
            <w:r w:rsidRPr="0076693D">
              <w:rPr>
                <w:rFonts w:ascii="Arial" w:hAnsi="Arial" w:cs="Arial"/>
                <w:bCs/>
              </w:rPr>
              <w:t>NHS Long Term Plan</w:t>
            </w:r>
          </w:p>
          <w:p w14:paraId="732F0F2E" w14:textId="77777777" w:rsidR="002E0D67" w:rsidRPr="0076693D" w:rsidRDefault="002E0D67" w:rsidP="00307551">
            <w:pPr>
              <w:rPr>
                <w:rFonts w:ascii="Arial" w:hAnsi="Arial" w:cs="Arial"/>
                <w:bCs/>
              </w:rPr>
            </w:pPr>
            <w:r w:rsidRPr="0076693D">
              <w:rPr>
                <w:rFonts w:ascii="Arial" w:hAnsi="Arial" w:cs="Arial"/>
                <w:bCs/>
              </w:rPr>
              <w:t xml:space="preserve">Ockenden Reports </w:t>
            </w:r>
          </w:p>
        </w:tc>
      </w:tr>
      <w:tr w:rsidR="002E0D67" w:rsidRPr="0076693D" w14:paraId="717AC6A4" w14:textId="77777777" w:rsidTr="00307551">
        <w:tc>
          <w:tcPr>
            <w:tcW w:w="3544" w:type="dxa"/>
            <w:shd w:val="clear" w:color="auto" w:fill="auto"/>
          </w:tcPr>
          <w:p w14:paraId="43F70160" w14:textId="77777777" w:rsidR="002E0D67" w:rsidRPr="0076693D" w:rsidRDefault="002E0D67" w:rsidP="00307551">
            <w:pPr>
              <w:rPr>
                <w:rFonts w:ascii="Arial" w:hAnsi="Arial" w:cs="Arial"/>
                <w:b/>
                <w:bCs/>
              </w:rPr>
            </w:pPr>
            <w:r w:rsidRPr="0076693D">
              <w:rPr>
                <w:rFonts w:ascii="Arial" w:hAnsi="Arial" w:cs="Arial"/>
                <w:b/>
                <w:bCs/>
              </w:rPr>
              <w:t>NHS Constitution:</w:t>
            </w:r>
          </w:p>
          <w:p w14:paraId="75FCA09B" w14:textId="77777777" w:rsidR="002E0D67" w:rsidRPr="0076693D" w:rsidRDefault="002E0D67" w:rsidP="00307551">
            <w:pPr>
              <w:tabs>
                <w:tab w:val="left" w:pos="2400"/>
              </w:tabs>
              <w:rPr>
                <w:rFonts w:ascii="Arial" w:hAnsi="Arial" w:cs="Arial"/>
                <w:b/>
                <w:bCs/>
              </w:rPr>
            </w:pPr>
            <w:r w:rsidRPr="0076693D">
              <w:rPr>
                <w:rFonts w:ascii="Arial" w:hAnsi="Arial" w:cs="Arial"/>
                <w:b/>
                <w:bCs/>
              </w:rPr>
              <w:tab/>
            </w:r>
          </w:p>
        </w:tc>
        <w:tc>
          <w:tcPr>
            <w:tcW w:w="6492" w:type="dxa"/>
            <w:shd w:val="clear" w:color="auto" w:fill="auto"/>
          </w:tcPr>
          <w:p w14:paraId="77AA4740" w14:textId="77777777" w:rsidR="002E0D67" w:rsidRPr="0076693D" w:rsidRDefault="002E0D67" w:rsidP="00307551">
            <w:pPr>
              <w:jc w:val="both"/>
              <w:rPr>
                <w:rFonts w:ascii="Arial" w:hAnsi="Arial" w:cs="Arial"/>
                <w:bCs/>
              </w:rPr>
            </w:pPr>
            <w:r w:rsidRPr="0076693D">
              <w:rPr>
                <w:rFonts w:ascii="Arial" w:hAnsi="Arial" w:cs="Arial"/>
                <w:bCs/>
              </w:rPr>
              <w:t>The guidance and report support the principles of the NHS Constitution. (values 1-7)</w:t>
            </w:r>
          </w:p>
          <w:p w14:paraId="5A7C66A6" w14:textId="77777777" w:rsidR="002E0D67" w:rsidRPr="0076693D" w:rsidRDefault="002E0D67" w:rsidP="00307551">
            <w:pPr>
              <w:rPr>
                <w:rFonts w:ascii="Arial" w:hAnsi="Arial" w:cs="Arial"/>
                <w:bCs/>
              </w:rPr>
            </w:pPr>
          </w:p>
        </w:tc>
      </w:tr>
      <w:tr w:rsidR="002E0D67" w:rsidRPr="0076693D" w14:paraId="1334984F" w14:textId="77777777" w:rsidTr="00307551">
        <w:tc>
          <w:tcPr>
            <w:tcW w:w="3544" w:type="dxa"/>
            <w:shd w:val="clear" w:color="auto" w:fill="auto"/>
          </w:tcPr>
          <w:p w14:paraId="0E2387B4" w14:textId="77777777" w:rsidR="002E0D67" w:rsidRPr="0076693D" w:rsidRDefault="002E0D67" w:rsidP="00307551">
            <w:pPr>
              <w:rPr>
                <w:rFonts w:ascii="Arial" w:hAnsi="Arial" w:cs="Arial"/>
                <w:b/>
                <w:bCs/>
              </w:rPr>
            </w:pPr>
            <w:r w:rsidRPr="0076693D">
              <w:rPr>
                <w:rFonts w:ascii="Arial" w:hAnsi="Arial" w:cs="Arial"/>
                <w:b/>
                <w:bCs/>
              </w:rPr>
              <w:t>Conflicts of Interest:</w:t>
            </w:r>
          </w:p>
          <w:p w14:paraId="0419BD44" w14:textId="77777777" w:rsidR="002E0D67" w:rsidRPr="0076693D" w:rsidRDefault="002E0D67" w:rsidP="00307551">
            <w:pPr>
              <w:rPr>
                <w:rFonts w:ascii="Arial" w:hAnsi="Arial" w:cs="Arial"/>
                <w:b/>
                <w:bCs/>
              </w:rPr>
            </w:pPr>
          </w:p>
        </w:tc>
        <w:tc>
          <w:tcPr>
            <w:tcW w:w="6492" w:type="dxa"/>
            <w:shd w:val="clear" w:color="auto" w:fill="auto"/>
          </w:tcPr>
          <w:p w14:paraId="6A7E8802" w14:textId="77777777" w:rsidR="002E0D67" w:rsidRPr="0076693D" w:rsidRDefault="002E0D67" w:rsidP="00307551">
            <w:pPr>
              <w:rPr>
                <w:rFonts w:ascii="Arial" w:hAnsi="Arial" w:cs="Arial"/>
                <w:bCs/>
              </w:rPr>
            </w:pPr>
            <w:r w:rsidRPr="0076693D">
              <w:rPr>
                <w:rFonts w:ascii="Arial" w:hAnsi="Arial" w:cs="Arial"/>
                <w:bCs/>
              </w:rPr>
              <w:t>No conflicts identified</w:t>
            </w:r>
          </w:p>
        </w:tc>
      </w:tr>
      <w:tr w:rsidR="002E0D67" w:rsidRPr="0076693D" w14:paraId="3FD906CB" w14:textId="77777777" w:rsidTr="00307551">
        <w:tc>
          <w:tcPr>
            <w:tcW w:w="3544" w:type="dxa"/>
            <w:shd w:val="clear" w:color="auto" w:fill="auto"/>
          </w:tcPr>
          <w:p w14:paraId="63C3D189" w14:textId="77777777" w:rsidR="002E0D67" w:rsidRPr="0076693D" w:rsidRDefault="002E0D67" w:rsidP="00307551">
            <w:pPr>
              <w:rPr>
                <w:rFonts w:ascii="Arial" w:hAnsi="Arial" w:cs="Arial"/>
                <w:b/>
                <w:bCs/>
              </w:rPr>
            </w:pPr>
            <w:r w:rsidRPr="0076693D">
              <w:rPr>
                <w:rFonts w:ascii="Arial" w:hAnsi="Arial" w:cs="Arial"/>
                <w:b/>
                <w:bCs/>
              </w:rPr>
              <w:t>Reference to relevant risk on the Governing Body Assurance Framework</w:t>
            </w:r>
          </w:p>
        </w:tc>
        <w:tc>
          <w:tcPr>
            <w:tcW w:w="6492" w:type="dxa"/>
            <w:shd w:val="clear" w:color="auto" w:fill="auto"/>
          </w:tcPr>
          <w:p w14:paraId="6A4A4F81" w14:textId="77777777" w:rsidR="002E0D67" w:rsidRPr="0076693D" w:rsidRDefault="002E0D67" w:rsidP="00307551">
            <w:pPr>
              <w:rPr>
                <w:rFonts w:ascii="Arial" w:hAnsi="Arial" w:cs="Arial"/>
                <w:bCs/>
              </w:rPr>
            </w:pPr>
            <w:r w:rsidRPr="0076693D">
              <w:rPr>
                <w:rFonts w:ascii="Arial" w:hAnsi="Arial" w:cs="Arial"/>
                <w:bCs/>
              </w:rPr>
              <w:t>None</w:t>
            </w:r>
          </w:p>
        </w:tc>
      </w:tr>
    </w:tbl>
    <w:p w14:paraId="03E6680D" w14:textId="77777777" w:rsidR="002E0D67" w:rsidRPr="0076693D" w:rsidRDefault="002E0D67" w:rsidP="002E0D67">
      <w:pPr>
        <w:rPr>
          <w:rFonts w:ascii="Arial" w:hAnsi="Arial" w:cs="Arial"/>
          <w:b/>
        </w:rPr>
      </w:pPr>
    </w:p>
    <w:p w14:paraId="39326715" w14:textId="77777777" w:rsidR="002E0D67" w:rsidRPr="0076693D" w:rsidRDefault="002E0D67" w:rsidP="002E0D67">
      <w:pPr>
        <w:rPr>
          <w:rFonts w:ascii="Arial" w:hAnsi="Arial" w:cs="Arial"/>
          <w:b/>
        </w:rPr>
      </w:pPr>
      <w:r w:rsidRPr="0076693D">
        <w:rPr>
          <w:rFonts w:ascii="Arial" w:hAnsi="Arial" w:cs="Arial"/>
          <w:b/>
        </w:rPr>
        <w:t>GOVERNANCE</w:t>
      </w:r>
    </w:p>
    <w:p w14:paraId="5DA9587C" w14:textId="77777777" w:rsidR="002E0D67" w:rsidRPr="0076693D" w:rsidRDefault="002E0D67" w:rsidP="002E0D67">
      <w:pPr>
        <w:rPr>
          <w:rFonts w:ascii="Arial" w:hAnsi="Arial" w:cs="Arial"/>
          <w:b/>
        </w:rPr>
      </w:pPr>
    </w:p>
    <w:tbl>
      <w:tblPr>
        <w:tblpPr w:leftFromText="180" w:rightFromText="180" w:vertAnchor="text" w:horzAnchor="margin" w:tblpY="123"/>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0"/>
        <w:gridCol w:w="6551"/>
      </w:tblGrid>
      <w:tr w:rsidR="002E0D67" w:rsidRPr="0076693D" w14:paraId="55B09A1B" w14:textId="77777777" w:rsidTr="00307551">
        <w:tc>
          <w:tcPr>
            <w:tcW w:w="3480" w:type="dxa"/>
          </w:tcPr>
          <w:p w14:paraId="44B46E4E" w14:textId="77777777" w:rsidR="002E0D67" w:rsidRPr="0076693D" w:rsidRDefault="002E0D67" w:rsidP="00307551">
            <w:pPr>
              <w:rPr>
                <w:rFonts w:ascii="Arial" w:hAnsi="Arial" w:cs="Arial"/>
                <w:i/>
              </w:rPr>
            </w:pPr>
            <w:r w:rsidRPr="0076693D">
              <w:rPr>
                <w:rFonts w:ascii="Arial" w:hAnsi="Arial" w:cs="Arial"/>
                <w:b/>
              </w:rPr>
              <w:t xml:space="preserve">Process/Committee approval with date(s) </w:t>
            </w:r>
            <w:r w:rsidRPr="0076693D">
              <w:rPr>
                <w:rFonts w:ascii="Arial" w:hAnsi="Arial" w:cs="Arial"/>
                <w:i/>
              </w:rPr>
              <w:t>(as appropriate)</w:t>
            </w:r>
          </w:p>
          <w:p w14:paraId="58F87755" w14:textId="77777777" w:rsidR="002E0D67" w:rsidRPr="0076693D" w:rsidRDefault="002E0D67" w:rsidP="00307551">
            <w:pPr>
              <w:rPr>
                <w:rFonts w:ascii="Arial" w:hAnsi="Arial" w:cs="Arial"/>
                <w:b/>
              </w:rPr>
            </w:pPr>
          </w:p>
        </w:tc>
        <w:tc>
          <w:tcPr>
            <w:tcW w:w="6551" w:type="dxa"/>
          </w:tcPr>
          <w:p w14:paraId="4F06DF48" w14:textId="77777777" w:rsidR="002E0D67" w:rsidRPr="0076693D" w:rsidRDefault="002E0D67" w:rsidP="00307551">
            <w:pPr>
              <w:rPr>
                <w:rFonts w:ascii="Arial" w:hAnsi="Arial" w:cs="Arial"/>
                <w:i/>
              </w:rPr>
            </w:pPr>
          </w:p>
        </w:tc>
      </w:tr>
    </w:tbl>
    <w:p w14:paraId="7314EC8D" w14:textId="77777777" w:rsidR="002E0D67" w:rsidRPr="0076693D" w:rsidRDefault="002E0D67" w:rsidP="002E0D67">
      <w:pPr>
        <w:rPr>
          <w:rFonts w:ascii="Arial" w:hAnsi="Arial" w:cs="Arial"/>
        </w:rPr>
      </w:pPr>
    </w:p>
    <w:p w14:paraId="04C3C8E6" w14:textId="77777777" w:rsidR="002E0D67" w:rsidRPr="0076693D" w:rsidRDefault="002E0D67" w:rsidP="002E0D67">
      <w:pPr>
        <w:rPr>
          <w:rFonts w:ascii="Arial" w:hAnsi="Arial" w:cs="Arial"/>
        </w:rPr>
      </w:pPr>
    </w:p>
    <w:p w14:paraId="65FED3C7" w14:textId="77777777" w:rsidR="002E0D67" w:rsidRPr="0076693D" w:rsidRDefault="002E0D67" w:rsidP="002E0D67">
      <w:pPr>
        <w:rPr>
          <w:rFonts w:ascii="Arial" w:hAnsi="Arial" w:cs="Arial"/>
        </w:rPr>
      </w:pPr>
    </w:p>
    <w:p w14:paraId="7C0F6A48" w14:textId="77777777" w:rsidR="002E0D67" w:rsidRPr="0076693D" w:rsidRDefault="002E0D67" w:rsidP="002E0D67">
      <w:pPr>
        <w:rPr>
          <w:rFonts w:ascii="Arial" w:hAnsi="Arial" w:cs="Arial"/>
        </w:rPr>
      </w:pPr>
    </w:p>
    <w:tbl>
      <w:tblPr>
        <w:tblStyle w:val="TableGrid"/>
        <w:tblpPr w:leftFromText="180" w:rightFromText="180" w:vertAnchor="text" w:horzAnchor="margin" w:tblpXSpec="center" w:tblpY="-44"/>
        <w:tblW w:w="10740" w:type="dxa"/>
        <w:tblBorders>
          <w:top w:val="single" w:sz="12" w:space="0" w:color="00B0F0"/>
          <w:left w:val="single" w:sz="12" w:space="0" w:color="00B0F0"/>
          <w:bottom w:val="single" w:sz="12" w:space="0" w:color="00B0F0"/>
          <w:right w:val="single" w:sz="12" w:space="0" w:color="00B0F0"/>
          <w:insideH w:val="single" w:sz="12" w:space="0" w:color="00B0F0"/>
          <w:insideV w:val="single" w:sz="12" w:space="0" w:color="00B0F0"/>
        </w:tblBorders>
        <w:tblLayout w:type="fixed"/>
        <w:tblLook w:val="04A0" w:firstRow="1" w:lastRow="0" w:firstColumn="1" w:lastColumn="0" w:noHBand="0" w:noVBand="1"/>
      </w:tblPr>
      <w:tblGrid>
        <w:gridCol w:w="1384"/>
        <w:gridCol w:w="9356"/>
      </w:tblGrid>
      <w:tr w:rsidR="002E0D67" w:rsidRPr="0076693D" w14:paraId="5998BCDC" w14:textId="77777777" w:rsidTr="00307551">
        <w:trPr>
          <w:trHeight w:val="538"/>
        </w:trPr>
        <w:tc>
          <w:tcPr>
            <w:tcW w:w="10740" w:type="dxa"/>
            <w:gridSpan w:val="2"/>
          </w:tcPr>
          <w:p w14:paraId="766D490F" w14:textId="77777777" w:rsidR="002E0D67" w:rsidRPr="0076693D" w:rsidRDefault="002E0D67" w:rsidP="00307551">
            <w:pPr>
              <w:rPr>
                <w:rFonts w:ascii="Arial" w:hAnsi="Arial" w:cs="Arial"/>
              </w:rPr>
            </w:pPr>
            <w:r w:rsidRPr="0076693D">
              <w:rPr>
                <w:rFonts w:ascii="Arial" w:hAnsi="Arial" w:cs="Arial"/>
                <w:color w:val="000000" w:themeColor="text1"/>
              </w:rPr>
              <w:lastRenderedPageBreak/>
              <w:t xml:space="preserve">REPORT FOR THE LMNS Board re Pilot for Digital Equality  </w:t>
            </w:r>
          </w:p>
        </w:tc>
      </w:tr>
      <w:tr w:rsidR="002E0D67" w:rsidRPr="0076693D" w14:paraId="70B65FAA" w14:textId="77777777" w:rsidTr="00307551">
        <w:trPr>
          <w:trHeight w:val="567"/>
        </w:trPr>
        <w:tc>
          <w:tcPr>
            <w:tcW w:w="1384" w:type="dxa"/>
          </w:tcPr>
          <w:p w14:paraId="539219DD" w14:textId="77777777" w:rsidR="002E0D67" w:rsidRPr="0076693D" w:rsidRDefault="002E0D67" w:rsidP="00307551">
            <w:pPr>
              <w:rPr>
                <w:rFonts w:ascii="Arial" w:hAnsi="Arial" w:cs="Arial"/>
              </w:rPr>
            </w:pPr>
            <w:r w:rsidRPr="0076693D">
              <w:rPr>
                <w:rFonts w:ascii="Arial" w:hAnsi="Arial" w:cs="Arial"/>
              </w:rPr>
              <w:t>Date</w:t>
            </w:r>
          </w:p>
        </w:tc>
        <w:tc>
          <w:tcPr>
            <w:tcW w:w="9356" w:type="dxa"/>
          </w:tcPr>
          <w:p w14:paraId="26F71A3D" w14:textId="77777777" w:rsidR="002E0D67" w:rsidRPr="0076693D" w:rsidRDefault="002E0D67" w:rsidP="00307551">
            <w:pPr>
              <w:rPr>
                <w:rFonts w:ascii="Arial" w:hAnsi="Arial" w:cs="Arial"/>
              </w:rPr>
            </w:pPr>
          </w:p>
        </w:tc>
      </w:tr>
      <w:tr w:rsidR="002E0D67" w:rsidRPr="0076693D" w14:paraId="675E5841" w14:textId="77777777" w:rsidTr="00307551">
        <w:trPr>
          <w:trHeight w:val="567"/>
        </w:trPr>
        <w:tc>
          <w:tcPr>
            <w:tcW w:w="1384" w:type="dxa"/>
          </w:tcPr>
          <w:p w14:paraId="1F80DDDE" w14:textId="77777777" w:rsidR="002E0D67" w:rsidRPr="0076693D" w:rsidRDefault="002E0D67" w:rsidP="00307551">
            <w:pPr>
              <w:rPr>
                <w:rFonts w:ascii="Arial" w:hAnsi="Arial" w:cs="Arial"/>
              </w:rPr>
            </w:pPr>
            <w:r w:rsidRPr="0076693D">
              <w:rPr>
                <w:rFonts w:ascii="Arial" w:hAnsi="Arial" w:cs="Arial"/>
              </w:rPr>
              <w:t xml:space="preserve">Title </w:t>
            </w:r>
          </w:p>
          <w:p w14:paraId="2DCC50B6" w14:textId="77777777" w:rsidR="002E0D67" w:rsidRPr="0076693D" w:rsidRDefault="002E0D67" w:rsidP="00307551">
            <w:pPr>
              <w:rPr>
                <w:rFonts w:ascii="Arial" w:hAnsi="Arial" w:cs="Arial"/>
              </w:rPr>
            </w:pPr>
          </w:p>
        </w:tc>
        <w:tc>
          <w:tcPr>
            <w:tcW w:w="9356" w:type="dxa"/>
          </w:tcPr>
          <w:p w14:paraId="12411F66" w14:textId="77777777" w:rsidR="002E0D67" w:rsidRPr="0076693D" w:rsidRDefault="002E0D67" w:rsidP="00307551">
            <w:pPr>
              <w:rPr>
                <w:rFonts w:ascii="Arial" w:hAnsi="Arial" w:cs="Arial"/>
              </w:rPr>
            </w:pPr>
            <w:r w:rsidRPr="0076693D">
              <w:rPr>
                <w:rFonts w:ascii="Arial" w:hAnsi="Arial" w:cs="Arial"/>
              </w:rPr>
              <w:t xml:space="preserve">Digital Equality Pilot Project </w:t>
            </w:r>
          </w:p>
        </w:tc>
      </w:tr>
      <w:tr w:rsidR="002E0D67" w:rsidRPr="0076693D" w14:paraId="62104F71" w14:textId="77777777" w:rsidTr="00307551">
        <w:trPr>
          <w:trHeight w:val="567"/>
        </w:trPr>
        <w:tc>
          <w:tcPr>
            <w:tcW w:w="1384" w:type="dxa"/>
          </w:tcPr>
          <w:p w14:paraId="296CAB67" w14:textId="77777777" w:rsidR="002E0D67" w:rsidRPr="0076693D" w:rsidRDefault="002E0D67" w:rsidP="00307551">
            <w:pPr>
              <w:rPr>
                <w:rFonts w:ascii="Arial" w:hAnsi="Arial" w:cs="Arial"/>
              </w:rPr>
            </w:pPr>
            <w:r w:rsidRPr="0076693D">
              <w:rPr>
                <w:rFonts w:ascii="Arial" w:hAnsi="Arial" w:cs="Arial"/>
              </w:rPr>
              <w:t>Author(s)</w:t>
            </w:r>
          </w:p>
          <w:p w14:paraId="48F85693" w14:textId="77777777" w:rsidR="002E0D67" w:rsidRPr="0076693D" w:rsidRDefault="002E0D67" w:rsidP="00307551">
            <w:pPr>
              <w:rPr>
                <w:rFonts w:ascii="Arial" w:hAnsi="Arial" w:cs="Arial"/>
              </w:rPr>
            </w:pPr>
          </w:p>
        </w:tc>
        <w:tc>
          <w:tcPr>
            <w:tcW w:w="9356" w:type="dxa"/>
          </w:tcPr>
          <w:p w14:paraId="7A1E1C2B" w14:textId="77777777" w:rsidR="002E0D67" w:rsidRPr="0076693D" w:rsidRDefault="002E0D67" w:rsidP="00307551">
            <w:pPr>
              <w:rPr>
                <w:rFonts w:ascii="Arial" w:hAnsi="Arial" w:cs="Arial"/>
              </w:rPr>
            </w:pPr>
            <w:r w:rsidRPr="0076693D">
              <w:rPr>
                <w:rFonts w:ascii="Arial" w:hAnsi="Arial" w:cs="Arial"/>
              </w:rPr>
              <w:t>Nicola Lovett Lead Midwife LMNS/CCG</w:t>
            </w:r>
          </w:p>
          <w:p w14:paraId="702B847F" w14:textId="77777777" w:rsidR="002E0D67" w:rsidRPr="0076693D" w:rsidRDefault="002E0D67" w:rsidP="00307551">
            <w:pPr>
              <w:rPr>
                <w:rFonts w:ascii="Arial" w:hAnsi="Arial" w:cs="Arial"/>
              </w:rPr>
            </w:pPr>
            <w:r w:rsidRPr="0076693D">
              <w:rPr>
                <w:rFonts w:ascii="Arial" w:hAnsi="Arial" w:cs="Arial"/>
              </w:rPr>
              <w:t xml:space="preserve">Kiya Rothman Public Health Midwife </w:t>
            </w:r>
          </w:p>
          <w:p w14:paraId="5086E51C" w14:textId="77777777" w:rsidR="002E0D67" w:rsidRPr="0076693D" w:rsidRDefault="002E0D67" w:rsidP="00307551">
            <w:pPr>
              <w:rPr>
                <w:rFonts w:ascii="Arial" w:hAnsi="Arial" w:cs="Arial"/>
              </w:rPr>
            </w:pPr>
            <w:r w:rsidRPr="0076693D">
              <w:rPr>
                <w:rFonts w:ascii="Arial" w:hAnsi="Arial" w:cs="Arial"/>
                <w:bCs/>
              </w:rPr>
              <w:t xml:space="preserve">Sarah Boyd </w:t>
            </w:r>
            <w:r w:rsidRPr="001B57AD">
              <w:rPr>
                <w:rFonts w:ascii="Arial" w:hAnsi="Arial" w:cs="Arial"/>
                <w:color w:val="000000" w:themeColor="text1"/>
              </w:rPr>
              <w:t>Head of Digital Experience &amp; Transformation</w:t>
            </w:r>
          </w:p>
        </w:tc>
      </w:tr>
      <w:tr w:rsidR="002E0D67" w:rsidRPr="0076693D" w14:paraId="009147ED" w14:textId="77777777" w:rsidTr="00307551">
        <w:trPr>
          <w:trHeight w:val="567"/>
        </w:trPr>
        <w:tc>
          <w:tcPr>
            <w:tcW w:w="1384" w:type="dxa"/>
          </w:tcPr>
          <w:p w14:paraId="26C48DF3" w14:textId="77777777" w:rsidR="002E0D67" w:rsidRPr="0076693D" w:rsidRDefault="002E0D67" w:rsidP="00307551">
            <w:pPr>
              <w:rPr>
                <w:rFonts w:ascii="Arial" w:hAnsi="Arial" w:cs="Arial"/>
              </w:rPr>
            </w:pPr>
            <w:r w:rsidRPr="0076693D">
              <w:rPr>
                <w:rFonts w:ascii="Arial" w:hAnsi="Arial" w:cs="Arial"/>
              </w:rPr>
              <w:t>Purpose</w:t>
            </w:r>
          </w:p>
        </w:tc>
        <w:tc>
          <w:tcPr>
            <w:tcW w:w="9356" w:type="dxa"/>
          </w:tcPr>
          <w:p w14:paraId="5D866C55" w14:textId="77777777" w:rsidR="002E0D67" w:rsidRPr="0076693D" w:rsidRDefault="002E0D67" w:rsidP="00307551">
            <w:pPr>
              <w:jc w:val="both"/>
              <w:rPr>
                <w:rFonts w:ascii="Arial" w:eastAsiaTheme="majorEastAsia" w:hAnsi="Arial" w:cs="Arial"/>
                <w:bCs/>
              </w:rPr>
            </w:pPr>
            <w:r w:rsidRPr="0076693D">
              <w:rPr>
                <w:rFonts w:ascii="Arial" w:eastAsiaTheme="majorEastAsia" w:hAnsi="Arial" w:cs="Arial"/>
                <w:bCs/>
              </w:rPr>
              <w:t xml:space="preserve">The purpose of this paper is to request approval for match funding for a Pilot Digital Equity Project working with Norfolk Libraries to tackle digital inequalities.  </w:t>
            </w:r>
          </w:p>
          <w:p w14:paraId="08F6D68B" w14:textId="77777777" w:rsidR="002E0D67" w:rsidRPr="0076693D" w:rsidRDefault="002E0D67" w:rsidP="00307551">
            <w:pPr>
              <w:jc w:val="both"/>
              <w:rPr>
                <w:rFonts w:ascii="Arial" w:hAnsi="Arial" w:cs="Arial"/>
              </w:rPr>
            </w:pPr>
          </w:p>
        </w:tc>
      </w:tr>
      <w:tr w:rsidR="002E0D67" w:rsidRPr="0076693D" w14:paraId="3F9C3BD7" w14:textId="77777777" w:rsidTr="00307551">
        <w:trPr>
          <w:trHeight w:val="2835"/>
        </w:trPr>
        <w:tc>
          <w:tcPr>
            <w:tcW w:w="1384" w:type="dxa"/>
          </w:tcPr>
          <w:p w14:paraId="6080EFC4" w14:textId="77777777" w:rsidR="002E0D67" w:rsidRPr="0076693D" w:rsidRDefault="002E0D67" w:rsidP="00307551">
            <w:pPr>
              <w:rPr>
                <w:rFonts w:ascii="Arial" w:hAnsi="Arial" w:cs="Arial"/>
              </w:rPr>
            </w:pPr>
            <w:r w:rsidRPr="0076693D">
              <w:rPr>
                <w:rFonts w:ascii="Arial" w:hAnsi="Arial" w:cs="Arial"/>
              </w:rPr>
              <w:t xml:space="preserve">Summary including </w:t>
            </w:r>
          </w:p>
          <w:p w14:paraId="4D7B1389" w14:textId="77777777" w:rsidR="002E0D67" w:rsidRPr="0076693D" w:rsidRDefault="002E0D67" w:rsidP="00307551">
            <w:pPr>
              <w:rPr>
                <w:rFonts w:ascii="Arial" w:hAnsi="Arial" w:cs="Arial"/>
              </w:rPr>
            </w:pPr>
            <w:r w:rsidRPr="0076693D">
              <w:rPr>
                <w:rFonts w:ascii="Arial" w:hAnsi="Arial" w:cs="Arial"/>
              </w:rPr>
              <w:t>Key Performance Issues/Risks</w:t>
            </w:r>
          </w:p>
        </w:tc>
        <w:tc>
          <w:tcPr>
            <w:tcW w:w="9356" w:type="dxa"/>
          </w:tcPr>
          <w:p w14:paraId="05A95234" w14:textId="77777777" w:rsidR="002E0D67" w:rsidRPr="0076693D" w:rsidRDefault="002E0D67" w:rsidP="00307551">
            <w:pPr>
              <w:rPr>
                <w:rFonts w:ascii="Arial" w:hAnsi="Arial" w:cs="Arial"/>
                <w:b/>
              </w:rPr>
            </w:pPr>
            <w:r w:rsidRPr="0076693D">
              <w:rPr>
                <w:rFonts w:ascii="Arial" w:hAnsi="Arial" w:cs="Arial"/>
                <w:b/>
              </w:rPr>
              <w:t>Background</w:t>
            </w:r>
          </w:p>
          <w:p w14:paraId="4BC349CA" w14:textId="77777777" w:rsidR="002E0D67" w:rsidRPr="0076693D" w:rsidRDefault="002E0D67" w:rsidP="00307551">
            <w:pPr>
              <w:ind w:left="60"/>
              <w:rPr>
                <w:rFonts w:ascii="Arial" w:hAnsi="Arial" w:cs="Arial"/>
              </w:rPr>
            </w:pPr>
            <w:r w:rsidRPr="0076693D">
              <w:rPr>
                <w:rFonts w:ascii="Arial" w:hAnsi="Arial" w:cs="Arial"/>
              </w:rPr>
              <w:t xml:space="preserve"> </w:t>
            </w:r>
          </w:p>
          <w:tbl>
            <w:tblPr>
              <w:tblW w:w="7768" w:type="dxa"/>
              <w:tblLayout w:type="fixed"/>
              <w:tblLook w:val="04A0" w:firstRow="1" w:lastRow="0" w:firstColumn="1" w:lastColumn="0" w:noHBand="0" w:noVBand="1"/>
            </w:tblPr>
            <w:tblGrid>
              <w:gridCol w:w="1120"/>
              <w:gridCol w:w="1120"/>
              <w:gridCol w:w="1040"/>
              <w:gridCol w:w="1496"/>
              <w:gridCol w:w="1496"/>
              <w:gridCol w:w="1496"/>
            </w:tblGrid>
            <w:tr w:rsidR="002E0D67" w:rsidRPr="0076693D" w14:paraId="61E4F116" w14:textId="77777777" w:rsidTr="00307551">
              <w:trPr>
                <w:trHeight w:val="264"/>
              </w:trPr>
              <w:tc>
                <w:tcPr>
                  <w:tcW w:w="1120" w:type="dxa"/>
                  <w:tcBorders>
                    <w:top w:val="nil"/>
                    <w:left w:val="nil"/>
                    <w:bottom w:val="nil"/>
                    <w:right w:val="nil"/>
                  </w:tcBorders>
                  <w:shd w:val="clear" w:color="auto" w:fill="auto"/>
                  <w:noWrap/>
                  <w:vAlign w:val="bottom"/>
                  <w:hideMark/>
                </w:tcPr>
                <w:p w14:paraId="1DF2AD5E" w14:textId="77777777" w:rsidR="002E0D67" w:rsidRPr="0076693D" w:rsidRDefault="002E0D67" w:rsidP="00913B66">
                  <w:pPr>
                    <w:framePr w:hSpace="180" w:wrap="around" w:vAnchor="text" w:hAnchor="margin" w:xAlign="center" w:y="-44"/>
                    <w:rPr>
                      <w:rFonts w:ascii="Arial" w:hAnsi="Arial" w:cs="Arial"/>
                      <w:lang w:eastAsia="en-GB"/>
                    </w:rPr>
                  </w:pPr>
                </w:p>
              </w:tc>
              <w:tc>
                <w:tcPr>
                  <w:tcW w:w="1120" w:type="dxa"/>
                  <w:tcBorders>
                    <w:top w:val="nil"/>
                    <w:left w:val="nil"/>
                    <w:bottom w:val="nil"/>
                    <w:right w:val="nil"/>
                  </w:tcBorders>
                  <w:shd w:val="clear" w:color="auto" w:fill="auto"/>
                  <w:noWrap/>
                  <w:vAlign w:val="bottom"/>
                  <w:hideMark/>
                </w:tcPr>
                <w:p w14:paraId="01F1A09B" w14:textId="77777777" w:rsidR="002E0D67" w:rsidRPr="0076693D" w:rsidRDefault="002E0D67" w:rsidP="00913B66">
                  <w:pPr>
                    <w:framePr w:hSpace="180" w:wrap="around" w:vAnchor="text" w:hAnchor="margin" w:xAlign="center" w:y="-44"/>
                    <w:rPr>
                      <w:rFonts w:ascii="Arial" w:hAnsi="Arial" w:cs="Arial"/>
                      <w:lang w:eastAsia="en-GB"/>
                    </w:rPr>
                  </w:pPr>
                </w:p>
              </w:tc>
              <w:tc>
                <w:tcPr>
                  <w:tcW w:w="1040" w:type="dxa"/>
                  <w:tcBorders>
                    <w:top w:val="nil"/>
                    <w:left w:val="nil"/>
                    <w:bottom w:val="nil"/>
                    <w:right w:val="nil"/>
                  </w:tcBorders>
                  <w:shd w:val="clear" w:color="auto" w:fill="auto"/>
                  <w:noWrap/>
                  <w:vAlign w:val="bottom"/>
                  <w:hideMark/>
                </w:tcPr>
                <w:p w14:paraId="2DAB094A" w14:textId="77777777" w:rsidR="002E0D67" w:rsidRPr="0076693D" w:rsidRDefault="002E0D67" w:rsidP="00913B66">
                  <w:pPr>
                    <w:framePr w:hSpace="180" w:wrap="around" w:vAnchor="text" w:hAnchor="margin" w:xAlign="center" w:y="-44"/>
                    <w:rPr>
                      <w:rFonts w:ascii="Arial" w:hAnsi="Arial" w:cs="Arial"/>
                      <w:lang w:eastAsia="en-GB"/>
                    </w:rPr>
                  </w:pPr>
                </w:p>
              </w:tc>
              <w:tc>
                <w:tcPr>
                  <w:tcW w:w="1496" w:type="dxa"/>
                  <w:tcBorders>
                    <w:top w:val="nil"/>
                    <w:left w:val="nil"/>
                    <w:bottom w:val="nil"/>
                    <w:right w:val="nil"/>
                  </w:tcBorders>
                  <w:shd w:val="clear" w:color="auto" w:fill="auto"/>
                  <w:noWrap/>
                  <w:vAlign w:val="bottom"/>
                  <w:hideMark/>
                </w:tcPr>
                <w:p w14:paraId="15903175" w14:textId="77777777" w:rsidR="002E0D67" w:rsidRPr="0076693D" w:rsidRDefault="002E0D67" w:rsidP="00913B66">
                  <w:pPr>
                    <w:framePr w:hSpace="180" w:wrap="around" w:vAnchor="text" w:hAnchor="margin" w:xAlign="center" w:y="-44"/>
                    <w:rPr>
                      <w:rFonts w:ascii="Arial" w:hAnsi="Arial" w:cs="Arial"/>
                      <w:lang w:eastAsia="en-GB"/>
                    </w:rPr>
                  </w:pPr>
                </w:p>
              </w:tc>
              <w:tc>
                <w:tcPr>
                  <w:tcW w:w="1496" w:type="dxa"/>
                  <w:tcBorders>
                    <w:top w:val="nil"/>
                    <w:left w:val="nil"/>
                    <w:bottom w:val="nil"/>
                    <w:right w:val="nil"/>
                  </w:tcBorders>
                  <w:shd w:val="clear" w:color="auto" w:fill="auto"/>
                  <w:noWrap/>
                  <w:vAlign w:val="bottom"/>
                  <w:hideMark/>
                </w:tcPr>
                <w:p w14:paraId="57C60A41" w14:textId="77777777" w:rsidR="002E0D67" w:rsidRPr="0076693D" w:rsidRDefault="002E0D67" w:rsidP="00913B66">
                  <w:pPr>
                    <w:framePr w:hSpace="180" w:wrap="around" w:vAnchor="text" w:hAnchor="margin" w:xAlign="center" w:y="-44"/>
                    <w:rPr>
                      <w:rFonts w:ascii="Arial" w:hAnsi="Arial" w:cs="Arial"/>
                      <w:lang w:eastAsia="en-GB"/>
                    </w:rPr>
                  </w:pPr>
                </w:p>
              </w:tc>
              <w:tc>
                <w:tcPr>
                  <w:tcW w:w="1496" w:type="dxa"/>
                  <w:tcBorders>
                    <w:top w:val="nil"/>
                    <w:left w:val="nil"/>
                    <w:bottom w:val="nil"/>
                    <w:right w:val="nil"/>
                  </w:tcBorders>
                  <w:shd w:val="clear" w:color="auto" w:fill="auto"/>
                  <w:noWrap/>
                  <w:vAlign w:val="bottom"/>
                  <w:hideMark/>
                </w:tcPr>
                <w:p w14:paraId="638434A8" w14:textId="77777777" w:rsidR="002E0D67" w:rsidRPr="0076693D" w:rsidRDefault="002E0D67" w:rsidP="00913B66">
                  <w:pPr>
                    <w:framePr w:hSpace="180" w:wrap="around" w:vAnchor="text" w:hAnchor="margin" w:xAlign="center" w:y="-44"/>
                    <w:rPr>
                      <w:rFonts w:ascii="Arial" w:hAnsi="Arial" w:cs="Arial"/>
                      <w:lang w:eastAsia="en-GB"/>
                    </w:rPr>
                  </w:pPr>
                </w:p>
              </w:tc>
            </w:tr>
          </w:tbl>
          <w:p w14:paraId="2701D3F4" w14:textId="77777777" w:rsidR="002E0D67" w:rsidRPr="0076693D" w:rsidRDefault="002E0D67" w:rsidP="00307551">
            <w:pPr>
              <w:pStyle w:val="Default"/>
              <w:spacing w:line="276" w:lineRule="auto"/>
              <w:rPr>
                <w:sz w:val="22"/>
                <w:szCs w:val="22"/>
              </w:rPr>
            </w:pPr>
            <w:r w:rsidRPr="0076693D">
              <w:rPr>
                <w:sz w:val="22"/>
                <w:szCs w:val="22"/>
              </w:rPr>
              <w:t xml:space="preserve">The Maternity Transformation programme is now reliant of good digital access for all parties including woman, whose health records are on-line, and are signposted to a number of on-line sites for health advice, information and education.  However, work at Hubs in our areas of highest need suggests there is a lack of digital maturity, confidence and equity of access for some of our clients.  Research from the Healthy Child Programme (HCP) suggests that up to 3% of our families are currently digitally excluded. </w:t>
            </w:r>
          </w:p>
          <w:p w14:paraId="0C2CEDE4" w14:textId="77777777" w:rsidR="002E0D67" w:rsidRPr="0076693D" w:rsidRDefault="002E0D67" w:rsidP="00307551">
            <w:pPr>
              <w:pStyle w:val="Default"/>
              <w:spacing w:line="276" w:lineRule="auto"/>
              <w:rPr>
                <w:sz w:val="22"/>
                <w:szCs w:val="22"/>
              </w:rPr>
            </w:pPr>
          </w:p>
          <w:p w14:paraId="32AF0AC9" w14:textId="77777777" w:rsidR="002E0D67" w:rsidRPr="0076693D" w:rsidRDefault="002E0D67" w:rsidP="00307551">
            <w:pPr>
              <w:pStyle w:val="Default"/>
              <w:spacing w:line="276" w:lineRule="auto"/>
              <w:rPr>
                <w:sz w:val="22"/>
                <w:szCs w:val="22"/>
              </w:rPr>
            </w:pPr>
            <w:r w:rsidRPr="0076693D">
              <w:rPr>
                <w:sz w:val="22"/>
                <w:szCs w:val="22"/>
              </w:rPr>
              <w:t xml:space="preserve">This proposal is to work with midwives to identify families at risk of digital exclusion, and referral to the Norfolk Library Service.  The service will them ‘gift’ devices and data to the individual, with one to one tuition on the basics of use, which can include access to housing and benefits, Just One Norfolk, Health Education sites and e-paq. </w:t>
            </w:r>
          </w:p>
          <w:p w14:paraId="003D9B63" w14:textId="77777777" w:rsidR="002E0D67" w:rsidRPr="0076693D" w:rsidRDefault="002E0D67" w:rsidP="00307551">
            <w:pPr>
              <w:pStyle w:val="Default"/>
              <w:spacing w:line="276" w:lineRule="auto"/>
              <w:rPr>
                <w:sz w:val="22"/>
                <w:szCs w:val="22"/>
              </w:rPr>
            </w:pPr>
          </w:p>
          <w:p w14:paraId="567EDAB0" w14:textId="77777777" w:rsidR="002E0D67" w:rsidRPr="0076693D" w:rsidRDefault="002E0D67" w:rsidP="00307551">
            <w:pPr>
              <w:pStyle w:val="Default"/>
              <w:spacing w:line="276" w:lineRule="auto"/>
              <w:rPr>
                <w:sz w:val="22"/>
                <w:szCs w:val="22"/>
              </w:rPr>
            </w:pPr>
            <w:r w:rsidRPr="0076693D">
              <w:rPr>
                <w:sz w:val="22"/>
                <w:szCs w:val="22"/>
              </w:rPr>
              <w:t xml:space="preserve">The proposal is that we launch this in QEH, as they have high needs of deprivation and the electronic health records (e-HR) (Badgernet) are only available on-line, thus further increasing heath inequalities. </w:t>
            </w:r>
          </w:p>
          <w:p w14:paraId="5B9874D8" w14:textId="77777777" w:rsidR="002E0D67" w:rsidRPr="0076693D" w:rsidRDefault="002E0D67" w:rsidP="00307551">
            <w:pPr>
              <w:pStyle w:val="Default"/>
              <w:spacing w:line="276" w:lineRule="auto"/>
              <w:rPr>
                <w:sz w:val="22"/>
                <w:szCs w:val="22"/>
              </w:rPr>
            </w:pPr>
          </w:p>
          <w:p w14:paraId="02C761B5" w14:textId="77777777" w:rsidR="002E0D67" w:rsidRPr="0076693D" w:rsidRDefault="002E0D67" w:rsidP="00307551">
            <w:pPr>
              <w:pStyle w:val="Default"/>
              <w:spacing w:line="276" w:lineRule="auto"/>
              <w:rPr>
                <w:sz w:val="22"/>
                <w:szCs w:val="22"/>
              </w:rPr>
            </w:pPr>
            <w:r w:rsidRPr="0076693D">
              <w:rPr>
                <w:sz w:val="22"/>
                <w:szCs w:val="22"/>
              </w:rPr>
              <w:t xml:space="preserve">This project is part of a larger work stream within the CCG/ICS Health Inequalities work, and the ‘gifting ‘ project is already seen to be effective for Mental health and Cancer patients. It is anticipated that as the workstream evolves, that Maternity will seek to expand their project across the system to all women who are digitally excluded. </w:t>
            </w:r>
          </w:p>
          <w:p w14:paraId="35FC0B0F" w14:textId="77777777" w:rsidR="002E0D67" w:rsidRPr="0076693D" w:rsidRDefault="002E0D67" w:rsidP="00307551">
            <w:pPr>
              <w:pStyle w:val="Default"/>
              <w:spacing w:line="276" w:lineRule="auto"/>
              <w:rPr>
                <w:sz w:val="22"/>
                <w:szCs w:val="22"/>
              </w:rPr>
            </w:pPr>
          </w:p>
          <w:p w14:paraId="21412209" w14:textId="77777777" w:rsidR="002E0D67" w:rsidRPr="0076693D" w:rsidRDefault="002E0D67" w:rsidP="00307551">
            <w:pPr>
              <w:pStyle w:val="Default"/>
              <w:spacing w:line="276" w:lineRule="auto"/>
              <w:rPr>
                <w:sz w:val="22"/>
                <w:szCs w:val="22"/>
              </w:rPr>
            </w:pPr>
          </w:p>
          <w:p w14:paraId="5AC366BE" w14:textId="77777777" w:rsidR="002E0D67" w:rsidRPr="0076693D" w:rsidRDefault="002E0D67" w:rsidP="00307551">
            <w:pPr>
              <w:pStyle w:val="Default"/>
              <w:spacing w:line="276" w:lineRule="auto"/>
              <w:rPr>
                <w:sz w:val="22"/>
                <w:szCs w:val="22"/>
              </w:rPr>
            </w:pPr>
            <w:r w:rsidRPr="0076693D">
              <w:rPr>
                <w:sz w:val="22"/>
                <w:szCs w:val="22"/>
              </w:rPr>
              <w:t xml:space="preserve">The </w:t>
            </w:r>
            <w:r>
              <w:rPr>
                <w:sz w:val="22"/>
                <w:szCs w:val="22"/>
              </w:rPr>
              <w:t xml:space="preserve">Digital Aspirate Fund </w:t>
            </w:r>
            <w:r w:rsidRPr="0076693D">
              <w:rPr>
                <w:sz w:val="22"/>
                <w:szCs w:val="22"/>
              </w:rPr>
              <w:t xml:space="preserve">will match fund £15 000 to this project, if the LMNS can also release </w:t>
            </w:r>
            <w:r>
              <w:rPr>
                <w:sz w:val="22"/>
                <w:szCs w:val="22"/>
              </w:rPr>
              <w:t xml:space="preserve">equal </w:t>
            </w:r>
            <w:r w:rsidRPr="0076693D">
              <w:rPr>
                <w:sz w:val="22"/>
                <w:szCs w:val="22"/>
              </w:rPr>
              <w:t xml:space="preserve">funds.  </w:t>
            </w:r>
          </w:p>
          <w:p w14:paraId="15497F10" w14:textId="77777777" w:rsidR="002E0D67" w:rsidRPr="0076693D" w:rsidRDefault="002E0D67" w:rsidP="00307551">
            <w:pPr>
              <w:rPr>
                <w:rFonts w:ascii="Arial" w:hAnsi="Arial" w:cs="Arial"/>
              </w:rPr>
            </w:pPr>
          </w:p>
        </w:tc>
      </w:tr>
      <w:tr w:rsidR="002E0D67" w:rsidRPr="0076693D" w14:paraId="388857D4" w14:textId="77777777" w:rsidTr="00307551">
        <w:trPr>
          <w:trHeight w:val="2835"/>
        </w:trPr>
        <w:tc>
          <w:tcPr>
            <w:tcW w:w="1384" w:type="dxa"/>
          </w:tcPr>
          <w:p w14:paraId="67B07554" w14:textId="77777777" w:rsidR="002E0D67" w:rsidRPr="0076693D" w:rsidRDefault="002E0D67" w:rsidP="00307551">
            <w:pPr>
              <w:rPr>
                <w:rFonts w:ascii="Arial" w:hAnsi="Arial" w:cs="Arial"/>
              </w:rPr>
            </w:pPr>
            <w:r w:rsidRPr="0076693D">
              <w:rPr>
                <w:rFonts w:ascii="Arial" w:hAnsi="Arial" w:cs="Arial"/>
              </w:rPr>
              <w:lastRenderedPageBreak/>
              <w:t>Monitoring / Escalation</w:t>
            </w:r>
          </w:p>
        </w:tc>
        <w:tc>
          <w:tcPr>
            <w:tcW w:w="9356" w:type="dxa"/>
          </w:tcPr>
          <w:p w14:paraId="779209A1" w14:textId="77777777" w:rsidR="002E0D67" w:rsidRPr="0076693D" w:rsidRDefault="002E0D67" w:rsidP="00307551">
            <w:pPr>
              <w:rPr>
                <w:rFonts w:ascii="Arial" w:hAnsi="Arial" w:cs="Arial"/>
                <w:bCs/>
              </w:rPr>
            </w:pPr>
            <w:r w:rsidRPr="0076693D">
              <w:rPr>
                <w:rFonts w:ascii="Arial" w:hAnsi="Arial" w:cs="Arial"/>
                <w:bCs/>
              </w:rPr>
              <w:t xml:space="preserve">On-going monitoring of the project will be undertaken by Norfolk Libraries with the Public Health Midwife with regular reporting to the maternity team and LMNS.  On-going evaluation and impact assessments will be produced with an impact assessment at the completion of the project, to support future funding bids, where clinical and engagement outcomes are supported. </w:t>
            </w:r>
          </w:p>
        </w:tc>
      </w:tr>
      <w:tr w:rsidR="002E0D67" w:rsidRPr="0076693D" w14:paraId="03876FC6" w14:textId="77777777" w:rsidTr="00307551">
        <w:trPr>
          <w:trHeight w:val="1134"/>
        </w:trPr>
        <w:tc>
          <w:tcPr>
            <w:tcW w:w="1384" w:type="dxa"/>
          </w:tcPr>
          <w:p w14:paraId="619E410C" w14:textId="77777777" w:rsidR="002E0D67" w:rsidRPr="0076693D" w:rsidRDefault="002E0D67" w:rsidP="00307551">
            <w:pPr>
              <w:rPr>
                <w:rFonts w:ascii="Arial" w:hAnsi="Arial" w:cs="Arial"/>
              </w:rPr>
            </w:pPr>
            <w:r w:rsidRPr="0076693D">
              <w:rPr>
                <w:rFonts w:ascii="Arial" w:hAnsi="Arial" w:cs="Arial"/>
              </w:rPr>
              <w:t>Action Required (</w:t>
            </w:r>
            <w:r w:rsidRPr="0076693D">
              <w:rPr>
                <w:rFonts w:ascii="Arial" w:hAnsi="Arial" w:cs="Arial"/>
              </w:rPr>
              <w:sym w:font="Wingdings 2" w:char="F050"/>
            </w:r>
            <w:r w:rsidRPr="0076693D">
              <w:rPr>
                <w:rFonts w:ascii="Arial" w:hAnsi="Arial" w:cs="Arial"/>
              </w:rPr>
              <w:t>)</w:t>
            </w:r>
          </w:p>
          <w:p w14:paraId="0F324BD2" w14:textId="77777777" w:rsidR="002E0D67" w:rsidRPr="0076693D" w:rsidRDefault="002E0D67" w:rsidP="00307551">
            <w:pPr>
              <w:rPr>
                <w:rFonts w:ascii="Arial" w:hAnsi="Arial" w:cs="Arial"/>
              </w:rPr>
            </w:pPr>
          </w:p>
          <w:p w14:paraId="17935E54" w14:textId="77777777" w:rsidR="002E0D67" w:rsidRPr="0076693D" w:rsidRDefault="002E0D67" w:rsidP="00307551">
            <w:pPr>
              <w:rPr>
                <w:rFonts w:ascii="Arial" w:hAnsi="Arial" w:cs="Arial"/>
              </w:rPr>
            </w:pPr>
          </w:p>
        </w:tc>
        <w:tc>
          <w:tcPr>
            <w:tcW w:w="9356" w:type="dxa"/>
          </w:tcPr>
          <w:p w14:paraId="0B968859" w14:textId="77777777" w:rsidR="002E0D67" w:rsidRPr="0076693D" w:rsidRDefault="002E0D67" w:rsidP="00307551">
            <w:pPr>
              <w:rPr>
                <w:rFonts w:ascii="Arial" w:hAnsi="Arial" w:cs="Arial"/>
              </w:rPr>
            </w:pPr>
            <w:r w:rsidRPr="0076693D">
              <w:rPr>
                <w:rFonts w:ascii="Arial" w:hAnsi="Arial" w:cs="Arial"/>
              </w:rPr>
              <w:t xml:space="preserve">FOR DECISION </w:t>
            </w:r>
          </w:p>
          <w:p w14:paraId="28F96AEB" w14:textId="77777777" w:rsidR="002E0D67" w:rsidRPr="0076693D" w:rsidRDefault="002E0D67" w:rsidP="00307551">
            <w:pPr>
              <w:rPr>
                <w:rFonts w:ascii="Arial" w:hAnsi="Arial" w:cs="Arial"/>
              </w:rPr>
            </w:pPr>
            <w:r w:rsidRPr="0076693D">
              <w:rPr>
                <w:rFonts w:ascii="Arial" w:hAnsi="Arial" w:cs="Arial"/>
              </w:rPr>
              <w:t xml:space="preserve">A decision is required to support or reject this proposal of a pilot project for digital exclusion to be launch at QEH. </w:t>
            </w:r>
          </w:p>
        </w:tc>
      </w:tr>
    </w:tbl>
    <w:p w14:paraId="7DD7AD75" w14:textId="77777777" w:rsidR="002E0D67" w:rsidRPr="00915EDC" w:rsidRDefault="002E0D67" w:rsidP="002E0D67">
      <w:pPr>
        <w:tabs>
          <w:tab w:val="left" w:pos="1200"/>
        </w:tabs>
        <w:rPr>
          <w:rFonts w:eastAsiaTheme="majorEastAsia" w:cs="Arial"/>
          <w:bCs/>
          <w:color w:val="2F5496" w:themeColor="accent1" w:themeShade="BF"/>
        </w:rPr>
      </w:pPr>
      <w:r>
        <w:rPr>
          <w:rFonts w:eastAsiaTheme="majorEastAsia" w:cs="Arial"/>
          <w:bCs/>
          <w:color w:val="2F5496" w:themeColor="accent1" w:themeShade="BF"/>
        </w:rPr>
        <w:tab/>
      </w:r>
    </w:p>
    <w:p w14:paraId="562659FD" w14:textId="77777777" w:rsidR="002E0D67" w:rsidRDefault="002E0D67" w:rsidP="002E0D67"/>
    <w:p w14:paraId="18571BC0" w14:textId="77777777" w:rsidR="002E0D67" w:rsidRDefault="002E0D67" w:rsidP="002E0D67"/>
    <w:p w14:paraId="60D04A3F" w14:textId="77777777" w:rsidR="002E0D67" w:rsidRDefault="002E0D67" w:rsidP="002E0D67"/>
    <w:p w14:paraId="74269FAD" w14:textId="7FEF8528" w:rsidR="002E0D67" w:rsidRDefault="002E0D67" w:rsidP="00E3618D"/>
    <w:p w14:paraId="22D451C2" w14:textId="46514DA0" w:rsidR="00B859E0" w:rsidRDefault="00B859E0" w:rsidP="00E3618D"/>
    <w:p w14:paraId="381BDE46" w14:textId="202AF388" w:rsidR="00B859E0" w:rsidRDefault="00B859E0" w:rsidP="00E3618D"/>
    <w:p w14:paraId="2ACD628D" w14:textId="244A9344" w:rsidR="00B859E0" w:rsidRDefault="00B859E0" w:rsidP="00E3618D"/>
    <w:p w14:paraId="5C005B96" w14:textId="14C67910" w:rsidR="00B859E0" w:rsidRDefault="00B859E0" w:rsidP="00E3618D"/>
    <w:p w14:paraId="1D1F200C" w14:textId="4E1D3FE7" w:rsidR="00B859E0" w:rsidRDefault="00B859E0" w:rsidP="00E3618D"/>
    <w:p w14:paraId="53296F10" w14:textId="77969319" w:rsidR="00B859E0" w:rsidRDefault="00B859E0" w:rsidP="00E3618D"/>
    <w:p w14:paraId="66962190" w14:textId="28927857" w:rsidR="00B859E0" w:rsidRDefault="00B859E0" w:rsidP="00E3618D"/>
    <w:p w14:paraId="161F7215" w14:textId="4F684640" w:rsidR="00B859E0" w:rsidRDefault="00B859E0" w:rsidP="00E3618D"/>
    <w:p w14:paraId="6E5BEF0C" w14:textId="57EE8B7B" w:rsidR="00B859E0" w:rsidRDefault="00B859E0" w:rsidP="00E3618D"/>
    <w:p w14:paraId="7569CBB7" w14:textId="76B92A1B" w:rsidR="00B859E0" w:rsidRDefault="00B859E0" w:rsidP="00E3618D"/>
    <w:p w14:paraId="38914D1D" w14:textId="39481C64" w:rsidR="00B859E0" w:rsidRDefault="00B859E0" w:rsidP="00E3618D"/>
    <w:p w14:paraId="1E75ED6A" w14:textId="2D21C11E" w:rsidR="00B859E0" w:rsidRDefault="00B859E0" w:rsidP="00E3618D"/>
    <w:p w14:paraId="02FA6BED" w14:textId="5C0B1646" w:rsidR="00B859E0" w:rsidRDefault="00B859E0" w:rsidP="00E3618D"/>
    <w:p w14:paraId="30625798" w14:textId="47C73CBB" w:rsidR="00B859E0" w:rsidRDefault="00B859E0" w:rsidP="00E3618D"/>
    <w:p w14:paraId="4171BBF5" w14:textId="434480AB" w:rsidR="00B859E0" w:rsidRDefault="00B859E0" w:rsidP="00E3618D"/>
    <w:p w14:paraId="74A3D652" w14:textId="1565A1ED" w:rsidR="00127C51" w:rsidRPr="008A704C" w:rsidRDefault="00B859E0" w:rsidP="00E3618D">
      <w:pPr>
        <w:rPr>
          <w:b/>
          <w:bCs/>
        </w:rPr>
      </w:pPr>
      <w:bookmarkStart w:id="23" w:name="_Hlk89172258"/>
      <w:r w:rsidRPr="008A704C">
        <w:rPr>
          <w:b/>
          <w:bCs/>
        </w:rPr>
        <w:lastRenderedPageBreak/>
        <w:t>Appendix 3</w:t>
      </w:r>
      <w:r w:rsidR="002C50B7" w:rsidRPr="008A704C">
        <w:rPr>
          <w:b/>
          <w:bCs/>
        </w:rPr>
        <w:t>-</w:t>
      </w:r>
      <w:r w:rsidR="00127C51" w:rsidRPr="008A704C">
        <w:rPr>
          <w:b/>
          <w:bCs/>
        </w:rPr>
        <w:t xml:space="preserve">October SI report </w:t>
      </w:r>
    </w:p>
    <w:p w14:paraId="407A4EDF" w14:textId="79004C4C" w:rsidR="006B042E" w:rsidRDefault="00C51579" w:rsidP="00E3618D">
      <w:r w:rsidRPr="00C51579">
        <w:rPr>
          <w:noProof/>
        </w:rPr>
        <w:drawing>
          <wp:anchor distT="0" distB="0" distL="114300" distR="114300" simplePos="0" relativeHeight="251658273" behindDoc="0" locked="0" layoutInCell="1" allowOverlap="1" wp14:anchorId="1B7BF88C" wp14:editId="7E006629">
            <wp:simplePos x="0" y="0"/>
            <wp:positionH relativeFrom="margin">
              <wp:align>left</wp:align>
            </wp:positionH>
            <wp:positionV relativeFrom="paragraph">
              <wp:posOffset>9525</wp:posOffset>
            </wp:positionV>
            <wp:extent cx="6096528" cy="3429297"/>
            <wp:effectExtent l="0" t="0" r="0" b="0"/>
            <wp:wrapSquare wrapText="bothSides"/>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extLst>
                        <a:ext uri="{28A0092B-C50C-407E-A947-70E740481C1C}">
                          <a14:useLocalDpi xmlns:a14="http://schemas.microsoft.com/office/drawing/2010/main" val="0"/>
                        </a:ext>
                      </a:extLst>
                    </a:blip>
                    <a:stretch>
                      <a:fillRect/>
                    </a:stretch>
                  </pic:blipFill>
                  <pic:spPr>
                    <a:xfrm>
                      <a:off x="0" y="0"/>
                      <a:ext cx="6096528" cy="3429297"/>
                    </a:xfrm>
                    <a:prstGeom prst="rect">
                      <a:avLst/>
                    </a:prstGeom>
                  </pic:spPr>
                </pic:pic>
              </a:graphicData>
            </a:graphic>
          </wp:anchor>
        </w:drawing>
      </w:r>
    </w:p>
    <w:p w14:paraId="4EE9C103" w14:textId="77777777" w:rsidR="00957CB5" w:rsidRDefault="00957CB5" w:rsidP="00E3618D"/>
    <w:p w14:paraId="702A62F1" w14:textId="77777777" w:rsidR="00957CB5" w:rsidRDefault="00957CB5" w:rsidP="00E3618D"/>
    <w:p w14:paraId="3D04DA7C" w14:textId="77777777" w:rsidR="00957CB5" w:rsidRDefault="00957CB5" w:rsidP="00E3618D"/>
    <w:p w14:paraId="44418F8B" w14:textId="77777777" w:rsidR="00957CB5" w:rsidRDefault="00957CB5" w:rsidP="00E3618D"/>
    <w:p w14:paraId="2267923F" w14:textId="77777777" w:rsidR="00957CB5" w:rsidRDefault="00957CB5" w:rsidP="00E3618D"/>
    <w:p w14:paraId="28733F97" w14:textId="77777777" w:rsidR="00957CB5" w:rsidRDefault="00957CB5" w:rsidP="00E3618D"/>
    <w:p w14:paraId="11C4E2C2" w14:textId="77777777" w:rsidR="00957CB5" w:rsidRDefault="00957CB5" w:rsidP="00E3618D"/>
    <w:p w14:paraId="17ACB518" w14:textId="77777777" w:rsidR="00957CB5" w:rsidRDefault="00957CB5" w:rsidP="00E3618D"/>
    <w:p w14:paraId="7F0D02A0" w14:textId="77777777" w:rsidR="00957CB5" w:rsidRDefault="00957CB5" w:rsidP="00E3618D"/>
    <w:p w14:paraId="4D5D9762" w14:textId="77777777" w:rsidR="00957CB5" w:rsidRDefault="00957CB5" w:rsidP="00E3618D"/>
    <w:p w14:paraId="0CC3D9B2" w14:textId="77777777" w:rsidR="00957CB5" w:rsidRDefault="00957CB5" w:rsidP="00E3618D"/>
    <w:p w14:paraId="57B0F42F" w14:textId="77777777" w:rsidR="00957CB5" w:rsidRDefault="00957CB5" w:rsidP="00E3618D"/>
    <w:p w14:paraId="71E78D10" w14:textId="77777777" w:rsidR="00957CB5" w:rsidRDefault="00957CB5" w:rsidP="00E3618D"/>
    <w:p w14:paraId="4A2C76C1" w14:textId="03761181" w:rsidR="00957CB5" w:rsidRDefault="00024799" w:rsidP="00E3618D">
      <w:r w:rsidRPr="00024799">
        <w:rPr>
          <w:noProof/>
        </w:rPr>
        <w:drawing>
          <wp:inline distT="0" distB="0" distL="0" distR="0" wp14:anchorId="686957C8" wp14:editId="2C599356">
            <wp:extent cx="6096528" cy="3429297"/>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6096528" cy="3429297"/>
                    </a:xfrm>
                    <a:prstGeom prst="rect">
                      <a:avLst/>
                    </a:prstGeom>
                  </pic:spPr>
                </pic:pic>
              </a:graphicData>
            </a:graphic>
          </wp:inline>
        </w:drawing>
      </w:r>
    </w:p>
    <w:p w14:paraId="638A2B5F" w14:textId="46AECD7A" w:rsidR="00024799" w:rsidRDefault="00024799" w:rsidP="00E3618D"/>
    <w:p w14:paraId="3B0DA5BA" w14:textId="0A68F0CE" w:rsidR="00024799" w:rsidRDefault="00024799" w:rsidP="00E3618D">
      <w:r w:rsidRPr="00024799">
        <w:rPr>
          <w:noProof/>
        </w:rPr>
        <w:lastRenderedPageBreak/>
        <w:drawing>
          <wp:inline distT="0" distB="0" distL="0" distR="0" wp14:anchorId="061FDF86" wp14:editId="0FCEC504">
            <wp:extent cx="6096528" cy="3429297"/>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6096528" cy="3429297"/>
                    </a:xfrm>
                    <a:prstGeom prst="rect">
                      <a:avLst/>
                    </a:prstGeom>
                  </pic:spPr>
                </pic:pic>
              </a:graphicData>
            </a:graphic>
          </wp:inline>
        </w:drawing>
      </w:r>
    </w:p>
    <w:p w14:paraId="76EAC891" w14:textId="2AB9BFA9" w:rsidR="00024799" w:rsidRDefault="00ED5E21" w:rsidP="00E3618D">
      <w:r w:rsidRPr="00ED5E21">
        <w:rPr>
          <w:noProof/>
        </w:rPr>
        <w:drawing>
          <wp:inline distT="0" distB="0" distL="0" distR="0" wp14:anchorId="58C92464" wp14:editId="3785FFF9">
            <wp:extent cx="6096528" cy="3429297"/>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6096528" cy="3429297"/>
                    </a:xfrm>
                    <a:prstGeom prst="rect">
                      <a:avLst/>
                    </a:prstGeom>
                  </pic:spPr>
                </pic:pic>
              </a:graphicData>
            </a:graphic>
          </wp:inline>
        </w:drawing>
      </w:r>
    </w:p>
    <w:p w14:paraId="32FA85D2" w14:textId="4FEC9172" w:rsidR="00ED5E21" w:rsidRDefault="00ED5E21" w:rsidP="00E3618D"/>
    <w:p w14:paraId="4194992E" w14:textId="7CC56096" w:rsidR="00ED5E21" w:rsidRDefault="00ED5E21" w:rsidP="00E3618D"/>
    <w:p w14:paraId="3B174364" w14:textId="0681388F" w:rsidR="00ED5E21" w:rsidRDefault="00ED5E21" w:rsidP="00E3618D"/>
    <w:p w14:paraId="266388A3" w14:textId="537DA204" w:rsidR="00ED5E21" w:rsidRDefault="00ED5E21" w:rsidP="00E3618D"/>
    <w:p w14:paraId="15BD5443" w14:textId="1B565BE5" w:rsidR="00ED5E21" w:rsidRDefault="00ED5E21" w:rsidP="00E3618D"/>
    <w:p w14:paraId="5B101397" w14:textId="2A829386" w:rsidR="00ED5E21" w:rsidRDefault="007E5751" w:rsidP="00E3618D">
      <w:r w:rsidRPr="007E5751">
        <w:rPr>
          <w:noProof/>
        </w:rPr>
        <w:drawing>
          <wp:inline distT="0" distB="0" distL="0" distR="0" wp14:anchorId="4A5A6169" wp14:editId="0857C739">
            <wp:extent cx="6096528" cy="3429297"/>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6096528" cy="3429297"/>
                    </a:xfrm>
                    <a:prstGeom prst="rect">
                      <a:avLst/>
                    </a:prstGeom>
                  </pic:spPr>
                </pic:pic>
              </a:graphicData>
            </a:graphic>
          </wp:inline>
        </w:drawing>
      </w:r>
    </w:p>
    <w:p w14:paraId="6E624FE6" w14:textId="4CA00AB0" w:rsidR="007E5751" w:rsidRDefault="007E5751" w:rsidP="00E3618D"/>
    <w:p w14:paraId="32C6DD93" w14:textId="2957D6C2" w:rsidR="007E5751" w:rsidRDefault="007E5751" w:rsidP="00E3618D">
      <w:r w:rsidRPr="007E5751">
        <w:rPr>
          <w:noProof/>
        </w:rPr>
        <w:drawing>
          <wp:inline distT="0" distB="0" distL="0" distR="0" wp14:anchorId="73BBBFED" wp14:editId="04BEDE03">
            <wp:extent cx="6096528" cy="3429297"/>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6096528" cy="3429297"/>
                    </a:xfrm>
                    <a:prstGeom prst="rect">
                      <a:avLst/>
                    </a:prstGeom>
                  </pic:spPr>
                </pic:pic>
              </a:graphicData>
            </a:graphic>
          </wp:inline>
        </w:drawing>
      </w:r>
    </w:p>
    <w:p w14:paraId="29D696C3" w14:textId="6FC05E84" w:rsidR="007E5751" w:rsidRDefault="007E5751" w:rsidP="00E3618D"/>
    <w:p w14:paraId="41F6E769" w14:textId="381891EB" w:rsidR="007E5751" w:rsidRDefault="007E5751" w:rsidP="00E3618D"/>
    <w:p w14:paraId="21A2B7FE" w14:textId="7A795A05" w:rsidR="007E5751" w:rsidRDefault="007E5751" w:rsidP="00E3618D"/>
    <w:p w14:paraId="1C7F6E5A" w14:textId="2E129911" w:rsidR="007E5751" w:rsidRDefault="00B53EB7" w:rsidP="00E3618D">
      <w:r w:rsidRPr="00B53EB7">
        <w:rPr>
          <w:noProof/>
        </w:rPr>
        <w:drawing>
          <wp:inline distT="0" distB="0" distL="0" distR="0" wp14:anchorId="1A86EA3C" wp14:editId="44D4B718">
            <wp:extent cx="6096528" cy="3429297"/>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6096528" cy="3429297"/>
                    </a:xfrm>
                    <a:prstGeom prst="rect">
                      <a:avLst/>
                    </a:prstGeom>
                  </pic:spPr>
                </pic:pic>
              </a:graphicData>
            </a:graphic>
          </wp:inline>
        </w:drawing>
      </w:r>
    </w:p>
    <w:p w14:paraId="0C6FF7A7" w14:textId="77777777" w:rsidR="00024799" w:rsidRDefault="00024799" w:rsidP="00E3618D"/>
    <w:p w14:paraId="467D3AFE" w14:textId="77777777" w:rsidR="00957CB5" w:rsidRDefault="00957CB5" w:rsidP="00E3618D"/>
    <w:p w14:paraId="1FA6FCBB" w14:textId="77777777" w:rsidR="00957CB5" w:rsidRDefault="00957CB5" w:rsidP="00E3618D"/>
    <w:p w14:paraId="2F45881D" w14:textId="77777777" w:rsidR="00957CB5" w:rsidRDefault="00957CB5" w:rsidP="00E3618D"/>
    <w:p w14:paraId="662E246B" w14:textId="77777777" w:rsidR="00957CB5" w:rsidRDefault="00957CB5" w:rsidP="00E3618D"/>
    <w:p w14:paraId="699DE0A2" w14:textId="77777777" w:rsidR="00957CB5" w:rsidRDefault="00957CB5" w:rsidP="00E3618D"/>
    <w:p w14:paraId="1A8A007F" w14:textId="77777777" w:rsidR="00957CB5" w:rsidRDefault="00957CB5" w:rsidP="00E3618D"/>
    <w:p w14:paraId="633A6E0B" w14:textId="77777777" w:rsidR="00957CB5" w:rsidRDefault="00957CB5" w:rsidP="00E3618D"/>
    <w:p w14:paraId="35D433BB" w14:textId="77777777" w:rsidR="00957CB5" w:rsidRDefault="00957CB5" w:rsidP="00E3618D"/>
    <w:p w14:paraId="052122F1" w14:textId="77777777" w:rsidR="00957CB5" w:rsidRDefault="00957CB5" w:rsidP="00E3618D"/>
    <w:p w14:paraId="14B9EB0E" w14:textId="77777777" w:rsidR="00957CB5" w:rsidRDefault="00957CB5" w:rsidP="00E3618D"/>
    <w:p w14:paraId="0209050C" w14:textId="77777777" w:rsidR="00957CB5" w:rsidRDefault="00957CB5" w:rsidP="00E3618D"/>
    <w:p w14:paraId="0FEEF780" w14:textId="77777777" w:rsidR="00957CB5" w:rsidRDefault="00957CB5" w:rsidP="00E3618D"/>
    <w:p w14:paraId="6C5E0F81" w14:textId="77777777" w:rsidR="00957CB5" w:rsidRDefault="00957CB5" w:rsidP="00E3618D"/>
    <w:p w14:paraId="7620368C" w14:textId="77777777" w:rsidR="00957CB5" w:rsidRDefault="00957CB5" w:rsidP="00E3618D"/>
    <w:p w14:paraId="0970D6E8" w14:textId="67727EEE" w:rsidR="006522A0" w:rsidRPr="008A704C" w:rsidRDefault="006522A0" w:rsidP="00E3618D">
      <w:pPr>
        <w:rPr>
          <w:b/>
          <w:bCs/>
        </w:rPr>
      </w:pPr>
      <w:r w:rsidRPr="008A704C">
        <w:rPr>
          <w:b/>
          <w:bCs/>
        </w:rPr>
        <w:lastRenderedPageBreak/>
        <w:t>Appendix 4</w:t>
      </w:r>
      <w:r w:rsidR="002C50B7" w:rsidRPr="008A704C">
        <w:rPr>
          <w:b/>
          <w:bCs/>
        </w:rPr>
        <w:t>-</w:t>
      </w:r>
      <w:r w:rsidRPr="008A704C">
        <w:rPr>
          <w:b/>
          <w:bCs/>
        </w:rPr>
        <w:t xml:space="preserve">Maternity health Advisers Job Description </w:t>
      </w:r>
    </w:p>
    <w:p w14:paraId="49B1F562" w14:textId="4471916C" w:rsidR="00957CB5" w:rsidRDefault="00957CB5" w:rsidP="00E3618D"/>
    <w:p w14:paraId="01EB3A4E" w14:textId="378B0C08" w:rsidR="00BE2478" w:rsidRDefault="007A5E9F" w:rsidP="00E3618D">
      <w:r>
        <w:rPr>
          <w:noProof/>
        </w:rPr>
        <w:drawing>
          <wp:anchor distT="0" distB="0" distL="114300" distR="114300" simplePos="0" relativeHeight="251658269" behindDoc="0" locked="0" layoutInCell="1" allowOverlap="1" wp14:anchorId="1D461923" wp14:editId="6C595B1B">
            <wp:simplePos x="0" y="0"/>
            <wp:positionH relativeFrom="margin">
              <wp:align>center</wp:align>
            </wp:positionH>
            <wp:positionV relativeFrom="paragraph">
              <wp:posOffset>-69850</wp:posOffset>
            </wp:positionV>
            <wp:extent cx="5465445" cy="7753350"/>
            <wp:effectExtent l="0" t="0" r="1905" b="0"/>
            <wp:wrapSquare wrapText="bothSides"/>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extLst>
                        <a:ext uri="{28A0092B-C50C-407E-A947-70E740481C1C}">
                          <a14:useLocalDpi xmlns:a14="http://schemas.microsoft.com/office/drawing/2010/main" val="0"/>
                        </a:ext>
                      </a:extLst>
                    </a:blip>
                    <a:srcRect l="16625" t="8408" r="50841" b="9547"/>
                    <a:stretch/>
                  </pic:blipFill>
                  <pic:spPr bwMode="auto">
                    <a:xfrm>
                      <a:off x="0" y="0"/>
                      <a:ext cx="5465445" cy="77533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E8DCB49" w14:textId="77777777" w:rsidR="007A5E9F" w:rsidRDefault="007A5E9F" w:rsidP="00E3618D"/>
    <w:p w14:paraId="03772978" w14:textId="77777777" w:rsidR="007A5E9F" w:rsidRDefault="007A5E9F" w:rsidP="00E3618D"/>
    <w:p w14:paraId="4D92D63C" w14:textId="77777777" w:rsidR="007A5E9F" w:rsidRDefault="007A5E9F" w:rsidP="00E3618D"/>
    <w:p w14:paraId="0447D237" w14:textId="0D7E9E7D" w:rsidR="00BE2478" w:rsidRDefault="00BE2478" w:rsidP="00E3618D">
      <w:r>
        <w:rPr>
          <w:noProof/>
        </w:rPr>
        <w:lastRenderedPageBreak/>
        <w:drawing>
          <wp:anchor distT="0" distB="0" distL="114300" distR="114300" simplePos="0" relativeHeight="251658270" behindDoc="0" locked="0" layoutInCell="1" allowOverlap="1" wp14:anchorId="1E6F0A9D" wp14:editId="2BF7BB20">
            <wp:simplePos x="0" y="0"/>
            <wp:positionH relativeFrom="column">
              <wp:posOffset>314325</wp:posOffset>
            </wp:positionH>
            <wp:positionV relativeFrom="paragraph">
              <wp:posOffset>0</wp:posOffset>
            </wp:positionV>
            <wp:extent cx="5800725" cy="8437417"/>
            <wp:effectExtent l="0" t="0" r="0" b="1905"/>
            <wp:wrapSquare wrapText="bothSides"/>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extLst>
                        <a:ext uri="{28A0092B-C50C-407E-A947-70E740481C1C}">
                          <a14:useLocalDpi xmlns:a14="http://schemas.microsoft.com/office/drawing/2010/main" val="0"/>
                        </a:ext>
                      </a:extLst>
                    </a:blip>
                    <a:srcRect l="51023" t="8154" r="17447" b="10311"/>
                    <a:stretch/>
                  </pic:blipFill>
                  <pic:spPr bwMode="auto">
                    <a:xfrm>
                      <a:off x="0" y="0"/>
                      <a:ext cx="5800725" cy="8437417"/>
                    </a:xfrm>
                    <a:prstGeom prst="rect">
                      <a:avLst/>
                    </a:prstGeom>
                    <a:ln>
                      <a:noFill/>
                    </a:ln>
                    <a:extLst>
                      <a:ext uri="{53640926-AAD7-44D8-BBD7-CCE9431645EC}">
                        <a14:shadowObscured xmlns:a14="http://schemas.microsoft.com/office/drawing/2010/main"/>
                      </a:ext>
                    </a:extLst>
                  </pic:spPr>
                </pic:pic>
              </a:graphicData>
            </a:graphic>
          </wp:anchor>
        </w:drawing>
      </w:r>
    </w:p>
    <w:p w14:paraId="5660D9EC" w14:textId="286E7767" w:rsidR="00BE2478" w:rsidRDefault="00FE76A8" w:rsidP="00E3618D">
      <w:r>
        <w:rPr>
          <w:noProof/>
        </w:rPr>
        <w:lastRenderedPageBreak/>
        <w:drawing>
          <wp:anchor distT="0" distB="0" distL="114300" distR="114300" simplePos="0" relativeHeight="251658271" behindDoc="0" locked="0" layoutInCell="1" allowOverlap="1" wp14:anchorId="3E2F0650" wp14:editId="355B56F6">
            <wp:simplePos x="0" y="0"/>
            <wp:positionH relativeFrom="margin">
              <wp:align>center</wp:align>
            </wp:positionH>
            <wp:positionV relativeFrom="paragraph">
              <wp:posOffset>0</wp:posOffset>
            </wp:positionV>
            <wp:extent cx="5838825" cy="8442626"/>
            <wp:effectExtent l="0" t="0" r="0" b="0"/>
            <wp:wrapSquare wrapText="bothSides"/>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extLst>
                        <a:ext uri="{28A0092B-C50C-407E-A947-70E740481C1C}">
                          <a14:useLocalDpi xmlns:a14="http://schemas.microsoft.com/office/drawing/2010/main" val="0"/>
                        </a:ext>
                      </a:extLst>
                    </a:blip>
                    <a:srcRect l="17198" t="8409" r="50984" b="9801"/>
                    <a:stretch/>
                  </pic:blipFill>
                  <pic:spPr bwMode="auto">
                    <a:xfrm>
                      <a:off x="0" y="0"/>
                      <a:ext cx="5838825" cy="844262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10C04BD" w14:textId="63822EED" w:rsidR="00BE2478" w:rsidRDefault="006B042E" w:rsidP="00E3618D">
      <w:r>
        <w:rPr>
          <w:noProof/>
        </w:rPr>
        <w:lastRenderedPageBreak/>
        <w:drawing>
          <wp:anchor distT="0" distB="0" distL="114300" distR="114300" simplePos="0" relativeHeight="251658272" behindDoc="0" locked="0" layoutInCell="1" allowOverlap="1" wp14:anchorId="41F0DCD7" wp14:editId="423B8D66">
            <wp:simplePos x="0" y="0"/>
            <wp:positionH relativeFrom="column">
              <wp:posOffset>571500</wp:posOffset>
            </wp:positionH>
            <wp:positionV relativeFrom="paragraph">
              <wp:posOffset>257175</wp:posOffset>
            </wp:positionV>
            <wp:extent cx="5424799" cy="7915275"/>
            <wp:effectExtent l="0" t="0" r="5080" b="0"/>
            <wp:wrapSquare wrapText="bothSides"/>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extLst>
                        <a:ext uri="{28A0092B-C50C-407E-A947-70E740481C1C}">
                          <a14:useLocalDpi xmlns:a14="http://schemas.microsoft.com/office/drawing/2010/main" val="0"/>
                        </a:ext>
                      </a:extLst>
                    </a:blip>
                    <a:srcRect l="50879" t="8154" r="17591" b="10056"/>
                    <a:stretch/>
                  </pic:blipFill>
                  <pic:spPr bwMode="auto">
                    <a:xfrm>
                      <a:off x="0" y="0"/>
                      <a:ext cx="5424799" cy="7915275"/>
                    </a:xfrm>
                    <a:prstGeom prst="rect">
                      <a:avLst/>
                    </a:prstGeom>
                    <a:ln>
                      <a:noFill/>
                    </a:ln>
                    <a:extLst>
                      <a:ext uri="{53640926-AAD7-44D8-BBD7-CCE9431645EC}">
                        <a14:shadowObscured xmlns:a14="http://schemas.microsoft.com/office/drawing/2010/main"/>
                      </a:ext>
                    </a:extLst>
                  </pic:spPr>
                </pic:pic>
              </a:graphicData>
            </a:graphic>
          </wp:anchor>
        </w:drawing>
      </w:r>
    </w:p>
    <w:p w14:paraId="52823D59" w14:textId="6F27C374" w:rsidR="00FE76A8" w:rsidRDefault="00FE76A8" w:rsidP="00E3618D"/>
    <w:p w14:paraId="49C535DD" w14:textId="4446F233" w:rsidR="00FE76A8" w:rsidRDefault="00FE76A8" w:rsidP="00E3618D"/>
    <w:p w14:paraId="153CB525" w14:textId="77777777" w:rsidR="00957CB5" w:rsidRDefault="00957CB5" w:rsidP="00E3618D"/>
    <w:p w14:paraId="33631D19" w14:textId="77777777" w:rsidR="00957CB5" w:rsidRDefault="00957CB5" w:rsidP="00E3618D"/>
    <w:p w14:paraId="0EF98CCC" w14:textId="77777777" w:rsidR="00957CB5" w:rsidRDefault="00957CB5" w:rsidP="00E3618D"/>
    <w:p w14:paraId="5A303478" w14:textId="77777777" w:rsidR="00957CB5" w:rsidRDefault="00957CB5" w:rsidP="00E3618D"/>
    <w:p w14:paraId="3FC633F9" w14:textId="77777777" w:rsidR="00957CB5" w:rsidRDefault="00957CB5" w:rsidP="00E3618D"/>
    <w:p w14:paraId="618205E7" w14:textId="77777777" w:rsidR="00957CB5" w:rsidRDefault="00957CB5" w:rsidP="00E3618D"/>
    <w:p w14:paraId="4ED34C68" w14:textId="77777777" w:rsidR="00957CB5" w:rsidRDefault="00957CB5" w:rsidP="00E3618D"/>
    <w:p w14:paraId="452096FC" w14:textId="77777777" w:rsidR="00957CB5" w:rsidRDefault="00957CB5" w:rsidP="00E3618D"/>
    <w:p w14:paraId="3E1242CB" w14:textId="77777777" w:rsidR="00957CB5" w:rsidRDefault="00957CB5" w:rsidP="00E3618D"/>
    <w:p w14:paraId="5BA7A979" w14:textId="77777777" w:rsidR="00957CB5" w:rsidRDefault="00957CB5" w:rsidP="00E3618D"/>
    <w:p w14:paraId="65987273" w14:textId="77777777" w:rsidR="00957CB5" w:rsidRDefault="00957CB5" w:rsidP="00E3618D"/>
    <w:p w14:paraId="4E757AC1" w14:textId="77777777" w:rsidR="00957CB5" w:rsidRDefault="00957CB5" w:rsidP="00E3618D"/>
    <w:p w14:paraId="09D36755" w14:textId="77777777" w:rsidR="00957CB5" w:rsidRDefault="00957CB5" w:rsidP="00E3618D"/>
    <w:p w14:paraId="5B6C95D6" w14:textId="77777777" w:rsidR="00957CB5" w:rsidRDefault="00957CB5" w:rsidP="00E3618D"/>
    <w:p w14:paraId="42C0BFFE" w14:textId="77777777" w:rsidR="00957CB5" w:rsidRDefault="00957CB5" w:rsidP="00E3618D"/>
    <w:p w14:paraId="3FAE4559" w14:textId="77777777" w:rsidR="00957CB5" w:rsidRDefault="00957CB5" w:rsidP="00E3618D"/>
    <w:p w14:paraId="7C816F60" w14:textId="77777777" w:rsidR="00957CB5" w:rsidRDefault="00957CB5" w:rsidP="00E3618D"/>
    <w:p w14:paraId="24484609" w14:textId="77777777" w:rsidR="00957CB5" w:rsidRDefault="00957CB5" w:rsidP="00E3618D"/>
    <w:p w14:paraId="19250FCB" w14:textId="77777777" w:rsidR="00957CB5" w:rsidRDefault="00957CB5" w:rsidP="00E3618D"/>
    <w:p w14:paraId="2B6B878B" w14:textId="77777777" w:rsidR="00957CB5" w:rsidRDefault="00957CB5" w:rsidP="00E3618D"/>
    <w:p w14:paraId="28FFCCE4" w14:textId="77777777" w:rsidR="00957CB5" w:rsidRDefault="00957CB5" w:rsidP="00E3618D"/>
    <w:p w14:paraId="3129D59E" w14:textId="77777777" w:rsidR="00957CB5" w:rsidRDefault="00957CB5" w:rsidP="00E3618D"/>
    <w:p w14:paraId="49088EA5" w14:textId="77777777" w:rsidR="00957CB5" w:rsidRDefault="00957CB5" w:rsidP="00E3618D"/>
    <w:p w14:paraId="25EBB26F" w14:textId="77777777" w:rsidR="00957CB5" w:rsidRDefault="00957CB5" w:rsidP="00E3618D"/>
    <w:p w14:paraId="692BC7A3" w14:textId="77777777" w:rsidR="00957CB5" w:rsidRDefault="00957CB5" w:rsidP="00E3618D"/>
    <w:p w14:paraId="560A95AA" w14:textId="77777777" w:rsidR="007A5E9F" w:rsidRDefault="007A5E9F" w:rsidP="00E3618D"/>
    <w:p w14:paraId="1BD2D322" w14:textId="2E7C51F2" w:rsidR="000D15CF" w:rsidRPr="008A704C" w:rsidRDefault="000D15CF" w:rsidP="00E3618D">
      <w:pPr>
        <w:rPr>
          <w:b/>
          <w:bCs/>
        </w:rPr>
      </w:pPr>
      <w:r w:rsidRPr="008A704C">
        <w:rPr>
          <w:b/>
          <w:bCs/>
        </w:rPr>
        <w:lastRenderedPageBreak/>
        <w:t xml:space="preserve">Appendix 5-Heat Map </w:t>
      </w:r>
    </w:p>
    <w:p w14:paraId="7D7F4FEB" w14:textId="0A1C4AA0" w:rsidR="00957CB5" w:rsidRDefault="00957CB5" w:rsidP="00E3618D">
      <w:r w:rsidRPr="009B558D">
        <w:rPr>
          <w:noProof/>
        </w:rPr>
        <w:drawing>
          <wp:anchor distT="0" distB="0" distL="114300" distR="114300" simplePos="0" relativeHeight="251658251" behindDoc="0" locked="0" layoutInCell="1" allowOverlap="1" wp14:anchorId="7A678F13" wp14:editId="71E8B985">
            <wp:simplePos x="0" y="0"/>
            <wp:positionH relativeFrom="column">
              <wp:posOffset>0</wp:posOffset>
            </wp:positionH>
            <wp:positionV relativeFrom="paragraph">
              <wp:posOffset>285115</wp:posOffset>
            </wp:positionV>
            <wp:extent cx="6096528" cy="3429297"/>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28A0092B-C50C-407E-A947-70E740481C1C}">
                          <a14:useLocalDpi xmlns:a14="http://schemas.microsoft.com/office/drawing/2010/main" val="0"/>
                        </a:ext>
                      </a:extLst>
                    </a:blip>
                    <a:stretch>
                      <a:fillRect/>
                    </a:stretch>
                  </pic:blipFill>
                  <pic:spPr>
                    <a:xfrm>
                      <a:off x="0" y="0"/>
                      <a:ext cx="6096528" cy="3429297"/>
                    </a:xfrm>
                    <a:prstGeom prst="rect">
                      <a:avLst/>
                    </a:prstGeom>
                  </pic:spPr>
                </pic:pic>
              </a:graphicData>
            </a:graphic>
          </wp:anchor>
        </w:drawing>
      </w:r>
    </w:p>
    <w:p w14:paraId="1B9195B8" w14:textId="77777777" w:rsidR="00957CB5" w:rsidRDefault="00957CB5" w:rsidP="00E3618D"/>
    <w:p w14:paraId="42363AE1" w14:textId="77777777" w:rsidR="00957CB5" w:rsidRDefault="00957CB5" w:rsidP="00E3618D"/>
    <w:p w14:paraId="2EBFE489" w14:textId="77777777" w:rsidR="00957CB5" w:rsidRDefault="00957CB5" w:rsidP="00E3618D"/>
    <w:p w14:paraId="64EAE763" w14:textId="77777777" w:rsidR="00957CB5" w:rsidRDefault="00957CB5" w:rsidP="00E3618D"/>
    <w:p w14:paraId="15DA9839" w14:textId="77777777" w:rsidR="00957CB5" w:rsidRDefault="00957CB5" w:rsidP="00E3618D"/>
    <w:p w14:paraId="0B0CA3EF" w14:textId="77777777" w:rsidR="00957CB5" w:rsidRDefault="00957CB5" w:rsidP="00E3618D"/>
    <w:p w14:paraId="4B5FE3FE" w14:textId="77777777" w:rsidR="00957CB5" w:rsidRDefault="00957CB5" w:rsidP="00E3618D"/>
    <w:p w14:paraId="6171641A" w14:textId="77777777" w:rsidR="00957CB5" w:rsidRDefault="00957CB5" w:rsidP="00E3618D"/>
    <w:p w14:paraId="43BE4E08" w14:textId="77777777" w:rsidR="00957CB5" w:rsidRDefault="00957CB5" w:rsidP="00E3618D"/>
    <w:p w14:paraId="69856E9B" w14:textId="77777777" w:rsidR="00957CB5" w:rsidRDefault="00957CB5" w:rsidP="00E3618D"/>
    <w:p w14:paraId="42300DAE" w14:textId="77777777" w:rsidR="00957CB5" w:rsidRDefault="00957CB5" w:rsidP="00E3618D"/>
    <w:p w14:paraId="64FBC3A6" w14:textId="77777777" w:rsidR="00957CB5" w:rsidRDefault="00957CB5" w:rsidP="00E3618D"/>
    <w:p w14:paraId="021C0661" w14:textId="29CAE79B" w:rsidR="00957CB5" w:rsidRDefault="00957CB5" w:rsidP="00E3618D"/>
    <w:p w14:paraId="6823E452" w14:textId="77777777" w:rsidR="00957CB5" w:rsidRDefault="00957CB5" w:rsidP="00E3618D"/>
    <w:p w14:paraId="4FF3D0B5" w14:textId="77777777" w:rsidR="00957CB5" w:rsidRDefault="00957CB5" w:rsidP="00E3618D"/>
    <w:p w14:paraId="608E4B81" w14:textId="77777777" w:rsidR="00957CB5" w:rsidRDefault="00957CB5" w:rsidP="00E3618D"/>
    <w:p w14:paraId="10C6ECEB" w14:textId="4E61FB88" w:rsidR="00957CB5" w:rsidRDefault="00957CB5" w:rsidP="00E3618D">
      <w:r w:rsidRPr="000343DF">
        <w:rPr>
          <w:noProof/>
        </w:rPr>
        <w:drawing>
          <wp:inline distT="0" distB="0" distL="0" distR="0" wp14:anchorId="1FFB6CF2" wp14:editId="1EC861EB">
            <wp:extent cx="5828454" cy="3114675"/>
            <wp:effectExtent l="0" t="0" r="127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843770" cy="3122860"/>
                    </a:xfrm>
                    <a:prstGeom prst="rect">
                      <a:avLst/>
                    </a:prstGeom>
                  </pic:spPr>
                </pic:pic>
              </a:graphicData>
            </a:graphic>
          </wp:inline>
        </w:drawing>
      </w:r>
    </w:p>
    <w:p w14:paraId="335B1469" w14:textId="64A1891B" w:rsidR="00957CB5" w:rsidRDefault="00957CB5" w:rsidP="00E3618D">
      <w:r w:rsidRPr="000343DF">
        <w:rPr>
          <w:noProof/>
        </w:rPr>
        <w:lastRenderedPageBreak/>
        <w:drawing>
          <wp:inline distT="0" distB="0" distL="0" distR="0" wp14:anchorId="77A3E1D4" wp14:editId="651B7D32">
            <wp:extent cx="6096528" cy="3429297"/>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6096528" cy="3429297"/>
                    </a:xfrm>
                    <a:prstGeom prst="rect">
                      <a:avLst/>
                    </a:prstGeom>
                  </pic:spPr>
                </pic:pic>
              </a:graphicData>
            </a:graphic>
          </wp:inline>
        </w:drawing>
      </w:r>
    </w:p>
    <w:p w14:paraId="2415C8C5" w14:textId="77777777" w:rsidR="00957CB5" w:rsidRDefault="00957CB5" w:rsidP="00E3618D"/>
    <w:p w14:paraId="30217CE6" w14:textId="47173A70" w:rsidR="00957CB5" w:rsidRDefault="00957CB5" w:rsidP="00E3618D">
      <w:r w:rsidRPr="00C612AE">
        <w:rPr>
          <w:noProof/>
        </w:rPr>
        <w:drawing>
          <wp:inline distT="0" distB="0" distL="0" distR="0" wp14:anchorId="1AB073E4" wp14:editId="7E5AA0F4">
            <wp:extent cx="6096528" cy="3429297"/>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6096528" cy="3429297"/>
                    </a:xfrm>
                    <a:prstGeom prst="rect">
                      <a:avLst/>
                    </a:prstGeom>
                  </pic:spPr>
                </pic:pic>
              </a:graphicData>
            </a:graphic>
          </wp:inline>
        </w:drawing>
      </w:r>
    </w:p>
    <w:p w14:paraId="6129B9D8" w14:textId="0DFEBD1D" w:rsidR="00957CB5" w:rsidRDefault="00957CB5" w:rsidP="00E3618D"/>
    <w:p w14:paraId="00A9C859" w14:textId="0C77A466" w:rsidR="00957CB5" w:rsidRDefault="00957CB5" w:rsidP="00E3618D"/>
    <w:p w14:paraId="64EA9B05" w14:textId="1749FC7A" w:rsidR="00957CB5" w:rsidRDefault="00957CB5" w:rsidP="00E3618D"/>
    <w:p w14:paraId="1C0FAF92" w14:textId="77777777" w:rsidR="00957CB5" w:rsidRDefault="00957CB5" w:rsidP="00E3618D"/>
    <w:p w14:paraId="07B8A269" w14:textId="4065E39A" w:rsidR="00957CB5" w:rsidRDefault="00957CB5" w:rsidP="00E3618D">
      <w:r w:rsidRPr="00C612AE">
        <w:rPr>
          <w:noProof/>
        </w:rPr>
        <w:drawing>
          <wp:inline distT="0" distB="0" distL="0" distR="0" wp14:anchorId="72544016" wp14:editId="252B7D23">
            <wp:extent cx="6096528" cy="342929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6096528" cy="3429297"/>
                    </a:xfrm>
                    <a:prstGeom prst="rect">
                      <a:avLst/>
                    </a:prstGeom>
                  </pic:spPr>
                </pic:pic>
              </a:graphicData>
            </a:graphic>
          </wp:inline>
        </w:drawing>
      </w:r>
    </w:p>
    <w:p w14:paraId="1FD968C2" w14:textId="77777777" w:rsidR="00957CB5" w:rsidRDefault="00957CB5" w:rsidP="00E3618D"/>
    <w:p w14:paraId="6B89BEAA" w14:textId="2B742B80" w:rsidR="00957CB5" w:rsidRDefault="00957CB5" w:rsidP="00E3618D">
      <w:r w:rsidRPr="00C612AE">
        <w:rPr>
          <w:noProof/>
        </w:rPr>
        <w:drawing>
          <wp:inline distT="0" distB="0" distL="0" distR="0" wp14:anchorId="00A42328" wp14:editId="33E57166">
            <wp:extent cx="6096528" cy="3429297"/>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6096528" cy="3429297"/>
                    </a:xfrm>
                    <a:prstGeom prst="rect">
                      <a:avLst/>
                    </a:prstGeom>
                  </pic:spPr>
                </pic:pic>
              </a:graphicData>
            </a:graphic>
          </wp:inline>
        </w:drawing>
      </w:r>
    </w:p>
    <w:p w14:paraId="22B58EE1" w14:textId="57333FBF" w:rsidR="00957CB5" w:rsidRDefault="00957CB5" w:rsidP="00E3618D"/>
    <w:p w14:paraId="64216FB5" w14:textId="71C74D1D" w:rsidR="00957CB5" w:rsidRDefault="00957CB5" w:rsidP="00E3618D"/>
    <w:p w14:paraId="1B498BDD" w14:textId="77777777" w:rsidR="00957CB5" w:rsidRDefault="00957CB5" w:rsidP="00E3618D"/>
    <w:p w14:paraId="0C076629" w14:textId="6991C33F" w:rsidR="00957CB5" w:rsidRDefault="00957CB5" w:rsidP="00E3618D">
      <w:r w:rsidRPr="00631594">
        <w:rPr>
          <w:noProof/>
        </w:rPr>
        <w:drawing>
          <wp:inline distT="0" distB="0" distL="0" distR="0" wp14:anchorId="0F5C00C3" wp14:editId="5795F8E7">
            <wp:extent cx="6096528" cy="3429297"/>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6096528" cy="3429297"/>
                    </a:xfrm>
                    <a:prstGeom prst="rect">
                      <a:avLst/>
                    </a:prstGeom>
                  </pic:spPr>
                </pic:pic>
              </a:graphicData>
            </a:graphic>
          </wp:inline>
        </w:drawing>
      </w:r>
    </w:p>
    <w:p w14:paraId="17FC29D2" w14:textId="76D88966" w:rsidR="00957CB5" w:rsidRDefault="00957CB5" w:rsidP="00E3618D"/>
    <w:p w14:paraId="6C1C0018" w14:textId="77777777" w:rsidR="00957CB5" w:rsidRDefault="00957CB5" w:rsidP="00E3618D"/>
    <w:p w14:paraId="40BBA9B1" w14:textId="10ABA227" w:rsidR="00957CB5" w:rsidRDefault="00957CB5" w:rsidP="00E3618D">
      <w:r w:rsidRPr="00631594">
        <w:rPr>
          <w:noProof/>
        </w:rPr>
        <w:drawing>
          <wp:inline distT="0" distB="0" distL="0" distR="0" wp14:anchorId="6E396FF9" wp14:editId="2C898CE2">
            <wp:extent cx="6096528" cy="3429297"/>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6096528" cy="3429297"/>
                    </a:xfrm>
                    <a:prstGeom prst="rect">
                      <a:avLst/>
                    </a:prstGeom>
                  </pic:spPr>
                </pic:pic>
              </a:graphicData>
            </a:graphic>
          </wp:inline>
        </w:drawing>
      </w:r>
    </w:p>
    <w:p w14:paraId="23787AB3" w14:textId="4C311418" w:rsidR="00957CB5" w:rsidRDefault="00957CB5" w:rsidP="00E3618D"/>
    <w:p w14:paraId="11DCAB79" w14:textId="77777777" w:rsidR="00957CB5" w:rsidRDefault="00957CB5" w:rsidP="00E3618D"/>
    <w:p w14:paraId="4497C074" w14:textId="63DAE010" w:rsidR="00957CB5" w:rsidRDefault="00957CB5" w:rsidP="00E3618D">
      <w:r w:rsidRPr="008D250B">
        <w:rPr>
          <w:noProof/>
        </w:rPr>
        <w:drawing>
          <wp:inline distT="0" distB="0" distL="0" distR="0" wp14:anchorId="36D14F85" wp14:editId="16E46248">
            <wp:extent cx="6096528" cy="3429297"/>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6096528" cy="3429297"/>
                    </a:xfrm>
                    <a:prstGeom prst="rect">
                      <a:avLst/>
                    </a:prstGeom>
                  </pic:spPr>
                </pic:pic>
              </a:graphicData>
            </a:graphic>
          </wp:inline>
        </w:drawing>
      </w:r>
    </w:p>
    <w:p w14:paraId="5ED2A3D9" w14:textId="2C13F3B4" w:rsidR="00957CB5" w:rsidRDefault="00957CB5" w:rsidP="00E3618D"/>
    <w:p w14:paraId="14790960" w14:textId="678DA109" w:rsidR="00957CB5" w:rsidRDefault="00957CB5" w:rsidP="00E3618D">
      <w:r w:rsidRPr="00B34D08">
        <w:rPr>
          <w:noProof/>
        </w:rPr>
        <w:drawing>
          <wp:inline distT="0" distB="0" distL="0" distR="0" wp14:anchorId="7334BBDE" wp14:editId="4918392C">
            <wp:extent cx="6096528" cy="3429297"/>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6096528" cy="3429297"/>
                    </a:xfrm>
                    <a:prstGeom prst="rect">
                      <a:avLst/>
                    </a:prstGeom>
                  </pic:spPr>
                </pic:pic>
              </a:graphicData>
            </a:graphic>
          </wp:inline>
        </w:drawing>
      </w:r>
    </w:p>
    <w:p w14:paraId="3F67B547" w14:textId="16B06605" w:rsidR="00957CB5" w:rsidRDefault="00957CB5" w:rsidP="00E3618D"/>
    <w:p w14:paraId="0846977A" w14:textId="172DC5A4" w:rsidR="00957CB5" w:rsidRDefault="00957CB5" w:rsidP="00E3618D"/>
    <w:p w14:paraId="5203DF65" w14:textId="77777777" w:rsidR="00957CB5" w:rsidRDefault="00957CB5" w:rsidP="00E3618D"/>
    <w:p w14:paraId="13013E73" w14:textId="4EA53E93" w:rsidR="00957CB5" w:rsidRDefault="00957CB5" w:rsidP="00E3618D">
      <w:r w:rsidRPr="00B34D08">
        <w:rPr>
          <w:noProof/>
        </w:rPr>
        <w:drawing>
          <wp:inline distT="0" distB="0" distL="0" distR="0" wp14:anchorId="281B162C" wp14:editId="322E50BB">
            <wp:extent cx="6096528" cy="3429297"/>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6096528" cy="3429297"/>
                    </a:xfrm>
                    <a:prstGeom prst="rect">
                      <a:avLst/>
                    </a:prstGeom>
                  </pic:spPr>
                </pic:pic>
              </a:graphicData>
            </a:graphic>
          </wp:inline>
        </w:drawing>
      </w:r>
    </w:p>
    <w:p w14:paraId="345E5CD4" w14:textId="1A5B9A08" w:rsidR="00957CB5" w:rsidRDefault="00957CB5" w:rsidP="00E3618D"/>
    <w:p w14:paraId="4730D469" w14:textId="0D7877C8" w:rsidR="00957CB5" w:rsidRDefault="00957CB5" w:rsidP="00E3618D">
      <w:r w:rsidRPr="00B34D08">
        <w:rPr>
          <w:noProof/>
        </w:rPr>
        <w:drawing>
          <wp:inline distT="0" distB="0" distL="0" distR="0" wp14:anchorId="1C7C3E65" wp14:editId="657260A9">
            <wp:extent cx="6096528" cy="3429297"/>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6096528" cy="3429297"/>
                    </a:xfrm>
                    <a:prstGeom prst="rect">
                      <a:avLst/>
                    </a:prstGeom>
                  </pic:spPr>
                </pic:pic>
              </a:graphicData>
            </a:graphic>
          </wp:inline>
        </w:drawing>
      </w:r>
    </w:p>
    <w:p w14:paraId="6197F42B" w14:textId="419BD28C" w:rsidR="006D67A2" w:rsidRDefault="006D67A2" w:rsidP="00E3618D"/>
    <w:p w14:paraId="11E911AA" w14:textId="77777777" w:rsidR="006D67A2" w:rsidRDefault="006D67A2" w:rsidP="00E3618D"/>
    <w:p w14:paraId="7F864C67" w14:textId="1FF9B0A3" w:rsidR="00957CB5" w:rsidRDefault="006D67A2" w:rsidP="00E3618D">
      <w:r w:rsidRPr="003B5454">
        <w:rPr>
          <w:noProof/>
        </w:rPr>
        <w:lastRenderedPageBreak/>
        <w:drawing>
          <wp:inline distT="0" distB="0" distL="0" distR="0" wp14:anchorId="48FA1257" wp14:editId="3C9E6521">
            <wp:extent cx="6096528" cy="3429297"/>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6096528" cy="3429297"/>
                    </a:xfrm>
                    <a:prstGeom prst="rect">
                      <a:avLst/>
                    </a:prstGeom>
                  </pic:spPr>
                </pic:pic>
              </a:graphicData>
            </a:graphic>
          </wp:inline>
        </w:drawing>
      </w:r>
    </w:p>
    <w:p w14:paraId="10B57F44" w14:textId="77777777" w:rsidR="00957CB5" w:rsidRDefault="00957CB5" w:rsidP="00E3618D"/>
    <w:p w14:paraId="133724E3" w14:textId="77777777" w:rsidR="006D67A2" w:rsidRDefault="006D67A2" w:rsidP="00E3618D"/>
    <w:p w14:paraId="14B97121" w14:textId="77777777" w:rsidR="006D67A2" w:rsidRDefault="006D67A2" w:rsidP="00E3618D"/>
    <w:p w14:paraId="0B00FCEF" w14:textId="77777777" w:rsidR="006D67A2" w:rsidRDefault="006D67A2" w:rsidP="00E3618D"/>
    <w:p w14:paraId="11028D12" w14:textId="77777777" w:rsidR="006D67A2" w:rsidRDefault="006D67A2" w:rsidP="00E3618D"/>
    <w:p w14:paraId="29DD42E0" w14:textId="77777777" w:rsidR="006D67A2" w:rsidRDefault="006D67A2" w:rsidP="00E3618D"/>
    <w:p w14:paraId="5338B851" w14:textId="77777777" w:rsidR="006D67A2" w:rsidRDefault="006D67A2" w:rsidP="00E3618D"/>
    <w:p w14:paraId="2BD0D892" w14:textId="77777777" w:rsidR="006D67A2" w:rsidRDefault="006D67A2" w:rsidP="00E3618D"/>
    <w:p w14:paraId="5995390B" w14:textId="77777777" w:rsidR="006D67A2" w:rsidRDefault="006D67A2" w:rsidP="00E3618D"/>
    <w:p w14:paraId="1FF6D6FE" w14:textId="77777777" w:rsidR="006D67A2" w:rsidRDefault="006D67A2" w:rsidP="00E3618D"/>
    <w:p w14:paraId="06553D89" w14:textId="77777777" w:rsidR="006D67A2" w:rsidRDefault="006D67A2" w:rsidP="00E3618D"/>
    <w:p w14:paraId="4EBB383D" w14:textId="77777777" w:rsidR="006D67A2" w:rsidRDefault="006D67A2" w:rsidP="00E3618D"/>
    <w:p w14:paraId="094B5633" w14:textId="77777777" w:rsidR="006D67A2" w:rsidRDefault="006D67A2" w:rsidP="00E3618D"/>
    <w:p w14:paraId="0A28816B" w14:textId="77777777" w:rsidR="006D67A2" w:rsidRDefault="006D67A2" w:rsidP="00E3618D"/>
    <w:p w14:paraId="5B065FC6" w14:textId="77777777" w:rsidR="006D67A2" w:rsidRDefault="006D67A2" w:rsidP="00E3618D"/>
    <w:p w14:paraId="5A94902A" w14:textId="77777777" w:rsidR="006D67A2" w:rsidRDefault="006D67A2" w:rsidP="00E3618D"/>
    <w:p w14:paraId="005CD78B" w14:textId="1E95240C" w:rsidR="00D94D94" w:rsidRPr="008A704C" w:rsidRDefault="00D94D94" w:rsidP="00E3618D">
      <w:pPr>
        <w:rPr>
          <w:b/>
          <w:bCs/>
        </w:rPr>
      </w:pPr>
      <w:r w:rsidRPr="008A704C">
        <w:rPr>
          <w:b/>
          <w:bCs/>
        </w:rPr>
        <w:lastRenderedPageBreak/>
        <w:t xml:space="preserve">Appendix 6 </w:t>
      </w:r>
      <w:r w:rsidR="00F87669" w:rsidRPr="008A704C">
        <w:rPr>
          <w:b/>
          <w:bCs/>
        </w:rPr>
        <w:t xml:space="preserve">Deprivation money paper </w:t>
      </w:r>
    </w:p>
    <w:p w14:paraId="3A48F5CD" w14:textId="4494AA36" w:rsidR="00957CB5" w:rsidRDefault="0016385E" w:rsidP="00E3618D">
      <w:r>
        <w:rPr>
          <w:noProof/>
        </w:rPr>
        <w:drawing>
          <wp:anchor distT="0" distB="0" distL="114300" distR="114300" simplePos="0" relativeHeight="251658259" behindDoc="0" locked="0" layoutInCell="1" allowOverlap="1" wp14:anchorId="77E3D0D9" wp14:editId="502EC94A">
            <wp:simplePos x="0" y="0"/>
            <wp:positionH relativeFrom="margin">
              <wp:align>center</wp:align>
            </wp:positionH>
            <wp:positionV relativeFrom="paragraph">
              <wp:posOffset>63500</wp:posOffset>
            </wp:positionV>
            <wp:extent cx="5495925" cy="7905098"/>
            <wp:effectExtent l="0" t="0" r="0" b="1270"/>
            <wp:wrapSquare wrapText="bothSides"/>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extLst>
                        <a:ext uri="{28A0092B-C50C-407E-A947-70E740481C1C}">
                          <a14:useLocalDpi xmlns:a14="http://schemas.microsoft.com/office/drawing/2010/main" val="0"/>
                        </a:ext>
                      </a:extLst>
                    </a:blip>
                    <a:srcRect l="17629" t="8663" r="50984" b="11075"/>
                    <a:stretch/>
                  </pic:blipFill>
                  <pic:spPr bwMode="auto">
                    <a:xfrm>
                      <a:off x="0" y="0"/>
                      <a:ext cx="5495925" cy="7905098"/>
                    </a:xfrm>
                    <a:prstGeom prst="rect">
                      <a:avLst/>
                    </a:prstGeom>
                    <a:ln>
                      <a:noFill/>
                    </a:ln>
                    <a:extLst>
                      <a:ext uri="{53640926-AAD7-44D8-BBD7-CCE9431645EC}">
                        <a14:shadowObscured xmlns:a14="http://schemas.microsoft.com/office/drawing/2010/main"/>
                      </a:ext>
                    </a:extLst>
                  </pic:spPr>
                </pic:pic>
              </a:graphicData>
            </a:graphic>
          </wp:anchor>
        </w:drawing>
      </w:r>
    </w:p>
    <w:p w14:paraId="5211D593" w14:textId="77777777" w:rsidR="000C056D" w:rsidRDefault="000C056D" w:rsidP="00E3618D"/>
    <w:p w14:paraId="29B0F2F7" w14:textId="77777777" w:rsidR="000C056D" w:rsidRDefault="000C056D" w:rsidP="00E3618D"/>
    <w:p w14:paraId="1652B003" w14:textId="113B441E" w:rsidR="0016385E" w:rsidRDefault="0016385E" w:rsidP="00E3618D">
      <w:r>
        <w:rPr>
          <w:noProof/>
        </w:rPr>
        <w:lastRenderedPageBreak/>
        <w:drawing>
          <wp:anchor distT="0" distB="0" distL="114300" distR="114300" simplePos="0" relativeHeight="251658260" behindDoc="0" locked="0" layoutInCell="1" allowOverlap="1" wp14:anchorId="7534A376" wp14:editId="6529D7BD">
            <wp:simplePos x="0" y="0"/>
            <wp:positionH relativeFrom="column">
              <wp:posOffset>266700</wp:posOffset>
            </wp:positionH>
            <wp:positionV relativeFrom="paragraph">
              <wp:posOffset>0</wp:posOffset>
            </wp:positionV>
            <wp:extent cx="5857875" cy="8520546"/>
            <wp:effectExtent l="0" t="0" r="0" b="0"/>
            <wp:wrapSquare wrapText="bothSides"/>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extLst>
                        <a:ext uri="{28A0092B-C50C-407E-A947-70E740481C1C}">
                          <a14:useLocalDpi xmlns:a14="http://schemas.microsoft.com/office/drawing/2010/main" val="0"/>
                        </a:ext>
                      </a:extLst>
                    </a:blip>
                    <a:srcRect l="50879" t="8154" r="17591" b="10311"/>
                    <a:stretch/>
                  </pic:blipFill>
                  <pic:spPr bwMode="auto">
                    <a:xfrm>
                      <a:off x="0" y="0"/>
                      <a:ext cx="5857875" cy="8520546"/>
                    </a:xfrm>
                    <a:prstGeom prst="rect">
                      <a:avLst/>
                    </a:prstGeom>
                    <a:ln>
                      <a:noFill/>
                    </a:ln>
                    <a:extLst>
                      <a:ext uri="{53640926-AAD7-44D8-BBD7-CCE9431645EC}">
                        <a14:shadowObscured xmlns:a14="http://schemas.microsoft.com/office/drawing/2010/main"/>
                      </a:ext>
                    </a:extLst>
                  </pic:spPr>
                </pic:pic>
              </a:graphicData>
            </a:graphic>
          </wp:anchor>
        </w:drawing>
      </w:r>
    </w:p>
    <w:p w14:paraId="5B88E3D4" w14:textId="3C6F4C96" w:rsidR="00957CB5" w:rsidRDefault="009D7807" w:rsidP="00E3618D">
      <w:r>
        <w:rPr>
          <w:noProof/>
        </w:rPr>
        <w:lastRenderedPageBreak/>
        <w:drawing>
          <wp:inline distT="0" distB="0" distL="0" distR="0" wp14:anchorId="2201188D" wp14:editId="0F18288E">
            <wp:extent cx="6250073" cy="8772525"/>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l="16912" t="11466" r="51127" b="8783"/>
                    <a:stretch/>
                  </pic:blipFill>
                  <pic:spPr bwMode="auto">
                    <a:xfrm>
                      <a:off x="0" y="0"/>
                      <a:ext cx="6256650" cy="8781757"/>
                    </a:xfrm>
                    <a:prstGeom prst="rect">
                      <a:avLst/>
                    </a:prstGeom>
                    <a:ln>
                      <a:noFill/>
                    </a:ln>
                    <a:extLst>
                      <a:ext uri="{53640926-AAD7-44D8-BBD7-CCE9431645EC}">
                        <a14:shadowObscured xmlns:a14="http://schemas.microsoft.com/office/drawing/2010/main"/>
                      </a:ext>
                    </a:extLst>
                  </pic:spPr>
                </pic:pic>
              </a:graphicData>
            </a:graphic>
          </wp:inline>
        </w:drawing>
      </w:r>
    </w:p>
    <w:p w14:paraId="14D9EDB6" w14:textId="5536B863" w:rsidR="009D7807" w:rsidRDefault="009D7807" w:rsidP="00E3618D">
      <w:r>
        <w:rPr>
          <w:noProof/>
        </w:rPr>
        <w:lastRenderedPageBreak/>
        <w:drawing>
          <wp:anchor distT="0" distB="0" distL="114300" distR="114300" simplePos="0" relativeHeight="251658261" behindDoc="0" locked="0" layoutInCell="1" allowOverlap="1" wp14:anchorId="2F4C8F99" wp14:editId="4CA2609E">
            <wp:simplePos x="0" y="0"/>
            <wp:positionH relativeFrom="column">
              <wp:posOffset>0</wp:posOffset>
            </wp:positionH>
            <wp:positionV relativeFrom="paragraph">
              <wp:posOffset>0</wp:posOffset>
            </wp:positionV>
            <wp:extent cx="6096000" cy="8593479"/>
            <wp:effectExtent l="0" t="0" r="0" b="0"/>
            <wp:wrapSquare wrapText="bothSides"/>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extLst>
                        <a:ext uri="{28A0092B-C50C-407E-A947-70E740481C1C}">
                          <a14:useLocalDpi xmlns:a14="http://schemas.microsoft.com/office/drawing/2010/main" val="0"/>
                        </a:ext>
                      </a:extLst>
                    </a:blip>
                    <a:srcRect l="50019" t="10702" r="17447" b="7763"/>
                    <a:stretch/>
                  </pic:blipFill>
                  <pic:spPr bwMode="auto">
                    <a:xfrm>
                      <a:off x="0" y="0"/>
                      <a:ext cx="6096000" cy="8593479"/>
                    </a:xfrm>
                    <a:prstGeom prst="rect">
                      <a:avLst/>
                    </a:prstGeom>
                    <a:ln>
                      <a:noFill/>
                    </a:ln>
                    <a:extLst>
                      <a:ext uri="{53640926-AAD7-44D8-BBD7-CCE9431645EC}">
                        <a14:shadowObscured xmlns:a14="http://schemas.microsoft.com/office/drawing/2010/main"/>
                      </a:ext>
                    </a:extLst>
                  </pic:spPr>
                </pic:pic>
              </a:graphicData>
            </a:graphic>
          </wp:anchor>
        </w:drawing>
      </w:r>
    </w:p>
    <w:p w14:paraId="670AC9D1" w14:textId="61EAA224" w:rsidR="002C50B7" w:rsidRPr="008A704C" w:rsidRDefault="002C50B7" w:rsidP="00E3618D">
      <w:pPr>
        <w:rPr>
          <w:b/>
          <w:bCs/>
        </w:rPr>
      </w:pPr>
      <w:r w:rsidRPr="008A704C">
        <w:rPr>
          <w:b/>
          <w:bCs/>
        </w:rPr>
        <w:lastRenderedPageBreak/>
        <w:t>Appendix 7 Vit</w:t>
      </w:r>
      <w:r w:rsidR="008A704C" w:rsidRPr="008A704C">
        <w:rPr>
          <w:b/>
          <w:bCs/>
        </w:rPr>
        <w:t>amin</w:t>
      </w:r>
      <w:r w:rsidRPr="008A704C">
        <w:rPr>
          <w:b/>
          <w:bCs/>
        </w:rPr>
        <w:t xml:space="preserve"> D </w:t>
      </w:r>
      <w:r w:rsidR="006D67A2" w:rsidRPr="008A704C">
        <w:rPr>
          <w:b/>
          <w:bCs/>
        </w:rPr>
        <w:t>SOP</w:t>
      </w:r>
    </w:p>
    <w:p w14:paraId="003AF2D3" w14:textId="112BBB2D" w:rsidR="006D67A2" w:rsidRDefault="006D67A2" w:rsidP="00E3618D"/>
    <w:p w14:paraId="74DFEE1D" w14:textId="0F9546AE" w:rsidR="00957CB5" w:rsidRDefault="00957CB5" w:rsidP="00E3618D"/>
    <w:p w14:paraId="2C6CD611" w14:textId="55B85CA0" w:rsidR="00957CB5" w:rsidRDefault="006D67A2" w:rsidP="00E3618D">
      <w:r>
        <w:rPr>
          <w:noProof/>
        </w:rPr>
        <w:drawing>
          <wp:anchor distT="0" distB="0" distL="114300" distR="114300" simplePos="0" relativeHeight="251658250" behindDoc="0" locked="0" layoutInCell="1" allowOverlap="1" wp14:anchorId="1AFB2412" wp14:editId="07A36C5F">
            <wp:simplePos x="0" y="0"/>
            <wp:positionH relativeFrom="margin">
              <wp:posOffset>419100</wp:posOffset>
            </wp:positionH>
            <wp:positionV relativeFrom="paragraph">
              <wp:posOffset>-488950</wp:posOffset>
            </wp:positionV>
            <wp:extent cx="5535930" cy="7886700"/>
            <wp:effectExtent l="0" t="0" r="762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extLst>
                        <a:ext uri="{28A0092B-C50C-407E-A947-70E740481C1C}">
                          <a14:useLocalDpi xmlns:a14="http://schemas.microsoft.com/office/drawing/2010/main" val="0"/>
                        </a:ext>
                      </a:extLst>
                    </a:blip>
                    <a:srcRect l="17198" t="11028" r="52418" b="9680"/>
                    <a:stretch/>
                  </pic:blipFill>
                  <pic:spPr bwMode="auto">
                    <a:xfrm>
                      <a:off x="0" y="0"/>
                      <a:ext cx="5535930" cy="7886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B0843FC" w14:textId="77777777" w:rsidR="00957CB5" w:rsidRDefault="00957CB5" w:rsidP="00E3618D"/>
    <w:p w14:paraId="4D78C5E4" w14:textId="77777777" w:rsidR="00957CB5" w:rsidRDefault="00957CB5" w:rsidP="00E3618D"/>
    <w:p w14:paraId="6CE8C05F" w14:textId="77777777" w:rsidR="00957CB5" w:rsidRDefault="00957CB5" w:rsidP="00E3618D"/>
    <w:p w14:paraId="133DDAA7" w14:textId="77777777" w:rsidR="00957CB5" w:rsidRDefault="00957CB5" w:rsidP="00E3618D"/>
    <w:p w14:paraId="7E74A722" w14:textId="77777777" w:rsidR="00957CB5" w:rsidRDefault="00957CB5" w:rsidP="00E3618D"/>
    <w:p w14:paraId="227A4C82" w14:textId="77777777" w:rsidR="00957CB5" w:rsidRDefault="00957CB5" w:rsidP="00E3618D"/>
    <w:p w14:paraId="51D31341" w14:textId="77777777" w:rsidR="00957CB5" w:rsidRDefault="00957CB5" w:rsidP="00E3618D"/>
    <w:p w14:paraId="0D52DBC1" w14:textId="77777777" w:rsidR="00957CB5" w:rsidRDefault="00957CB5" w:rsidP="00E3618D"/>
    <w:p w14:paraId="310BA0D3" w14:textId="77777777" w:rsidR="00957CB5" w:rsidRDefault="00957CB5" w:rsidP="00E3618D"/>
    <w:p w14:paraId="0B664ACD" w14:textId="77777777" w:rsidR="00957CB5" w:rsidRDefault="00957CB5" w:rsidP="00E3618D"/>
    <w:p w14:paraId="1C633714" w14:textId="77777777" w:rsidR="00957CB5" w:rsidRDefault="00957CB5" w:rsidP="00E3618D"/>
    <w:p w14:paraId="57CCD80E" w14:textId="77777777" w:rsidR="00957CB5" w:rsidRDefault="00957CB5" w:rsidP="00E3618D"/>
    <w:p w14:paraId="7CAF428F" w14:textId="77777777" w:rsidR="00957CB5" w:rsidRDefault="00957CB5" w:rsidP="00E3618D"/>
    <w:p w14:paraId="169FDB8F" w14:textId="77777777" w:rsidR="00957CB5" w:rsidRDefault="00957CB5" w:rsidP="00E3618D"/>
    <w:p w14:paraId="38F944F6" w14:textId="77777777" w:rsidR="00957CB5" w:rsidRDefault="00957CB5" w:rsidP="00E3618D"/>
    <w:p w14:paraId="5D60B49B" w14:textId="77777777" w:rsidR="00957CB5" w:rsidRDefault="00957CB5" w:rsidP="00E3618D"/>
    <w:p w14:paraId="53870085" w14:textId="77777777" w:rsidR="00957CB5" w:rsidRDefault="00957CB5" w:rsidP="00E3618D"/>
    <w:p w14:paraId="14B00C70" w14:textId="77777777" w:rsidR="00957CB5" w:rsidRDefault="00957CB5" w:rsidP="00E3618D"/>
    <w:p w14:paraId="0182C6B5" w14:textId="77777777" w:rsidR="00957CB5" w:rsidRDefault="00957CB5" w:rsidP="00E3618D"/>
    <w:p w14:paraId="58B7BABA" w14:textId="77777777" w:rsidR="00957CB5" w:rsidRDefault="00957CB5" w:rsidP="00E3618D"/>
    <w:p w14:paraId="15FDE7C9" w14:textId="77777777" w:rsidR="00957CB5" w:rsidRDefault="00957CB5" w:rsidP="00E3618D"/>
    <w:p w14:paraId="66A57876" w14:textId="2646797B" w:rsidR="00957CB5" w:rsidRDefault="00957CB5" w:rsidP="00E3618D"/>
    <w:p w14:paraId="78AF36DA" w14:textId="74D83ADC" w:rsidR="006D67A2" w:rsidRDefault="006D67A2" w:rsidP="00E3618D"/>
    <w:p w14:paraId="2656F8E4" w14:textId="71971D1D" w:rsidR="006D67A2" w:rsidRDefault="006D67A2" w:rsidP="00E3618D"/>
    <w:p w14:paraId="4D44DD04" w14:textId="65DFC97A" w:rsidR="006D67A2" w:rsidRDefault="006D67A2" w:rsidP="00E3618D"/>
    <w:p w14:paraId="55414428" w14:textId="5AD4FF1A" w:rsidR="006D67A2" w:rsidRDefault="006D67A2" w:rsidP="00E3618D">
      <w:r>
        <w:rPr>
          <w:noProof/>
        </w:rPr>
        <w:lastRenderedPageBreak/>
        <w:drawing>
          <wp:anchor distT="0" distB="0" distL="114300" distR="114300" simplePos="0" relativeHeight="251658252" behindDoc="0" locked="0" layoutInCell="1" allowOverlap="1" wp14:anchorId="5321F1DE" wp14:editId="0ACFE8CE">
            <wp:simplePos x="0" y="0"/>
            <wp:positionH relativeFrom="margin">
              <wp:align>left</wp:align>
            </wp:positionH>
            <wp:positionV relativeFrom="paragraph">
              <wp:posOffset>0</wp:posOffset>
            </wp:positionV>
            <wp:extent cx="6592570" cy="911542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extLst>
                        <a:ext uri="{28A0092B-C50C-407E-A947-70E740481C1C}">
                          <a14:useLocalDpi xmlns:a14="http://schemas.microsoft.com/office/drawing/2010/main" val="0"/>
                        </a:ext>
                      </a:extLst>
                    </a:blip>
                    <a:srcRect l="50736" t="11815" r="18163" b="9417"/>
                    <a:stretch/>
                  </pic:blipFill>
                  <pic:spPr bwMode="auto">
                    <a:xfrm>
                      <a:off x="0" y="0"/>
                      <a:ext cx="6597652" cy="912187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8EEA4C1" w14:textId="08A91641" w:rsidR="006D67A2" w:rsidRDefault="00026614" w:rsidP="00E3618D">
      <w:r>
        <w:rPr>
          <w:noProof/>
        </w:rPr>
        <w:lastRenderedPageBreak/>
        <w:drawing>
          <wp:anchor distT="0" distB="0" distL="114300" distR="114300" simplePos="0" relativeHeight="251658253" behindDoc="0" locked="0" layoutInCell="1" allowOverlap="1" wp14:anchorId="0B400DFD" wp14:editId="4F9CF8F3">
            <wp:simplePos x="0" y="0"/>
            <wp:positionH relativeFrom="margin">
              <wp:align>left</wp:align>
            </wp:positionH>
            <wp:positionV relativeFrom="paragraph">
              <wp:posOffset>0</wp:posOffset>
            </wp:positionV>
            <wp:extent cx="6484620" cy="8439150"/>
            <wp:effectExtent l="0" t="0" r="0" b="0"/>
            <wp:wrapSquare wrapText="bothSides"/>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extLst>
                        <a:ext uri="{28A0092B-C50C-407E-A947-70E740481C1C}">
                          <a14:useLocalDpi xmlns:a14="http://schemas.microsoft.com/office/drawing/2010/main" val="0"/>
                        </a:ext>
                      </a:extLst>
                    </a:blip>
                    <a:srcRect l="15766" t="15033" r="51414" b="9037"/>
                    <a:stretch/>
                  </pic:blipFill>
                  <pic:spPr bwMode="auto">
                    <a:xfrm>
                      <a:off x="0" y="0"/>
                      <a:ext cx="6484620" cy="8439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9C77575" w14:textId="24AFFDC4" w:rsidR="00026614" w:rsidRDefault="00026614" w:rsidP="00E3618D">
      <w:r>
        <w:rPr>
          <w:noProof/>
        </w:rPr>
        <w:lastRenderedPageBreak/>
        <w:drawing>
          <wp:anchor distT="0" distB="0" distL="114300" distR="114300" simplePos="0" relativeHeight="251658254" behindDoc="0" locked="0" layoutInCell="1" allowOverlap="1" wp14:anchorId="0EA7154F" wp14:editId="52C9BBEC">
            <wp:simplePos x="0" y="0"/>
            <wp:positionH relativeFrom="margin">
              <wp:align>left</wp:align>
            </wp:positionH>
            <wp:positionV relativeFrom="paragraph">
              <wp:posOffset>0</wp:posOffset>
            </wp:positionV>
            <wp:extent cx="6696075" cy="9100185"/>
            <wp:effectExtent l="0" t="0" r="9525" b="5715"/>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extLst>
                        <a:ext uri="{28A0092B-C50C-407E-A947-70E740481C1C}">
                          <a14:useLocalDpi xmlns:a14="http://schemas.microsoft.com/office/drawing/2010/main" val="0"/>
                        </a:ext>
                      </a:extLst>
                    </a:blip>
                    <a:srcRect l="51022" t="15033" r="17447" b="8783"/>
                    <a:stretch/>
                  </pic:blipFill>
                  <pic:spPr bwMode="auto">
                    <a:xfrm>
                      <a:off x="0" y="0"/>
                      <a:ext cx="6696075" cy="9100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564F3AC" w14:textId="00380A68" w:rsidR="00957CB5" w:rsidRDefault="00026614" w:rsidP="00E3618D">
      <w:r>
        <w:rPr>
          <w:noProof/>
        </w:rPr>
        <w:lastRenderedPageBreak/>
        <w:drawing>
          <wp:anchor distT="0" distB="0" distL="114300" distR="114300" simplePos="0" relativeHeight="251658255" behindDoc="0" locked="0" layoutInCell="1" allowOverlap="1" wp14:anchorId="011953A0" wp14:editId="26D485BE">
            <wp:simplePos x="0" y="0"/>
            <wp:positionH relativeFrom="margin">
              <wp:posOffset>342900</wp:posOffset>
            </wp:positionH>
            <wp:positionV relativeFrom="paragraph">
              <wp:posOffset>0</wp:posOffset>
            </wp:positionV>
            <wp:extent cx="5924550" cy="8435428"/>
            <wp:effectExtent l="0" t="0" r="0" b="3810"/>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extLst>
                        <a:ext uri="{28A0092B-C50C-407E-A947-70E740481C1C}">
                          <a14:useLocalDpi xmlns:a14="http://schemas.microsoft.com/office/drawing/2010/main" val="0"/>
                        </a:ext>
                      </a:extLst>
                    </a:blip>
                    <a:srcRect l="17198" t="11211" r="52704" b="12605"/>
                    <a:stretch/>
                  </pic:blipFill>
                  <pic:spPr bwMode="auto">
                    <a:xfrm>
                      <a:off x="0" y="0"/>
                      <a:ext cx="5924550" cy="843542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4D029B8" w14:textId="576DA5DB" w:rsidR="00957CB5" w:rsidRDefault="00E24F0A" w:rsidP="00E3618D">
      <w:r>
        <w:rPr>
          <w:noProof/>
        </w:rPr>
        <w:lastRenderedPageBreak/>
        <w:drawing>
          <wp:anchor distT="0" distB="0" distL="114300" distR="114300" simplePos="0" relativeHeight="251658256" behindDoc="0" locked="0" layoutInCell="1" allowOverlap="1" wp14:anchorId="66835276" wp14:editId="439F118A">
            <wp:simplePos x="0" y="0"/>
            <wp:positionH relativeFrom="margin">
              <wp:align>center</wp:align>
            </wp:positionH>
            <wp:positionV relativeFrom="paragraph">
              <wp:posOffset>0</wp:posOffset>
            </wp:positionV>
            <wp:extent cx="6191250" cy="8570295"/>
            <wp:effectExtent l="0" t="0" r="0" b="254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extLst>
                        <a:ext uri="{28A0092B-C50C-407E-A947-70E740481C1C}">
                          <a14:useLocalDpi xmlns:a14="http://schemas.microsoft.com/office/drawing/2010/main" val="0"/>
                        </a:ext>
                      </a:extLst>
                    </a:blip>
                    <a:srcRect l="51309" t="11211" r="17733" b="12605"/>
                    <a:stretch/>
                  </pic:blipFill>
                  <pic:spPr bwMode="auto">
                    <a:xfrm>
                      <a:off x="0" y="0"/>
                      <a:ext cx="6191250" cy="85702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78E0A0A" w14:textId="4E413D79" w:rsidR="00026614" w:rsidRDefault="00E24F0A" w:rsidP="00E3618D">
      <w:r>
        <w:rPr>
          <w:noProof/>
        </w:rPr>
        <w:lastRenderedPageBreak/>
        <w:drawing>
          <wp:anchor distT="0" distB="0" distL="114300" distR="114300" simplePos="0" relativeHeight="251658257" behindDoc="0" locked="0" layoutInCell="1" allowOverlap="1" wp14:anchorId="5DB8BEF0" wp14:editId="2EDC01AB">
            <wp:simplePos x="0" y="0"/>
            <wp:positionH relativeFrom="column">
              <wp:posOffset>257175</wp:posOffset>
            </wp:positionH>
            <wp:positionV relativeFrom="paragraph">
              <wp:posOffset>57150</wp:posOffset>
            </wp:positionV>
            <wp:extent cx="5738971" cy="8143875"/>
            <wp:effectExtent l="0" t="0" r="0" b="0"/>
            <wp:wrapSquare wrapText="bothSides"/>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extLst>
                        <a:ext uri="{28A0092B-C50C-407E-A947-70E740481C1C}">
                          <a14:useLocalDpi xmlns:a14="http://schemas.microsoft.com/office/drawing/2010/main" val="0"/>
                        </a:ext>
                      </a:extLst>
                    </a:blip>
                    <a:srcRect l="17485" t="16052" r="52417" b="8017"/>
                    <a:stretch/>
                  </pic:blipFill>
                  <pic:spPr bwMode="auto">
                    <a:xfrm>
                      <a:off x="0" y="0"/>
                      <a:ext cx="5738971" cy="8143875"/>
                    </a:xfrm>
                    <a:prstGeom prst="rect">
                      <a:avLst/>
                    </a:prstGeom>
                    <a:ln>
                      <a:noFill/>
                    </a:ln>
                    <a:extLst>
                      <a:ext uri="{53640926-AAD7-44D8-BBD7-CCE9431645EC}">
                        <a14:shadowObscured xmlns:a14="http://schemas.microsoft.com/office/drawing/2010/main"/>
                      </a:ext>
                    </a:extLst>
                  </pic:spPr>
                </pic:pic>
              </a:graphicData>
            </a:graphic>
          </wp:anchor>
        </w:drawing>
      </w:r>
    </w:p>
    <w:p w14:paraId="77F4DCE7" w14:textId="5492521E" w:rsidR="00957CB5" w:rsidRDefault="00957CB5" w:rsidP="00E3618D"/>
    <w:p w14:paraId="06FF40C2" w14:textId="77F83593" w:rsidR="00E24F0A" w:rsidRDefault="00E24F0A" w:rsidP="00E3618D"/>
    <w:p w14:paraId="69CDA246" w14:textId="7D5D0C4D" w:rsidR="006D67A2" w:rsidRDefault="006D67A2" w:rsidP="00E3618D"/>
    <w:p w14:paraId="2E330B94" w14:textId="5253C59B" w:rsidR="006D67A2" w:rsidRDefault="006D67A2" w:rsidP="00E3618D"/>
    <w:p w14:paraId="53EC3C0C" w14:textId="5CE99A0C" w:rsidR="006D67A2" w:rsidRDefault="006D67A2" w:rsidP="00E3618D"/>
    <w:p w14:paraId="30E83120" w14:textId="25C38B25" w:rsidR="006D67A2" w:rsidRDefault="006D67A2" w:rsidP="00E3618D"/>
    <w:p w14:paraId="123AA5A9" w14:textId="636D0427" w:rsidR="006D67A2" w:rsidRDefault="006D67A2" w:rsidP="00E3618D"/>
    <w:p w14:paraId="5614DCC8" w14:textId="3AB5914C" w:rsidR="006D67A2" w:rsidRDefault="006D67A2" w:rsidP="00E3618D"/>
    <w:p w14:paraId="796134DF" w14:textId="6293EC52" w:rsidR="006D67A2" w:rsidRDefault="00E24F0A" w:rsidP="00E3618D">
      <w:r>
        <w:rPr>
          <w:noProof/>
        </w:rPr>
        <w:lastRenderedPageBreak/>
        <w:drawing>
          <wp:anchor distT="0" distB="0" distL="114300" distR="114300" simplePos="0" relativeHeight="251658258" behindDoc="0" locked="0" layoutInCell="1" allowOverlap="1" wp14:anchorId="4EED74A5" wp14:editId="7CCACEF8">
            <wp:simplePos x="0" y="0"/>
            <wp:positionH relativeFrom="column">
              <wp:posOffset>123825</wp:posOffset>
            </wp:positionH>
            <wp:positionV relativeFrom="paragraph">
              <wp:posOffset>0</wp:posOffset>
            </wp:positionV>
            <wp:extent cx="6066544" cy="8458200"/>
            <wp:effectExtent l="0" t="0" r="0" b="0"/>
            <wp:wrapSquare wrapText="bothSides"/>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extLst>
                        <a:ext uri="{28A0092B-C50C-407E-A947-70E740481C1C}">
                          <a14:useLocalDpi xmlns:a14="http://schemas.microsoft.com/office/drawing/2010/main" val="0"/>
                        </a:ext>
                      </a:extLst>
                    </a:blip>
                    <a:srcRect l="51453" t="16307" r="18020" b="8017"/>
                    <a:stretch/>
                  </pic:blipFill>
                  <pic:spPr bwMode="auto">
                    <a:xfrm>
                      <a:off x="0" y="0"/>
                      <a:ext cx="6070413" cy="84635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333C421" w14:textId="0659CD5C" w:rsidR="005368A0" w:rsidRPr="008A704C" w:rsidRDefault="005368A0" w:rsidP="00E3618D">
      <w:pPr>
        <w:rPr>
          <w:b/>
          <w:bCs/>
        </w:rPr>
      </w:pPr>
      <w:r w:rsidRPr="008A704C">
        <w:rPr>
          <w:b/>
          <w:bCs/>
        </w:rPr>
        <w:lastRenderedPageBreak/>
        <w:t xml:space="preserve">Appendix </w:t>
      </w:r>
      <w:r w:rsidR="00E173EF" w:rsidRPr="008A704C">
        <w:rPr>
          <w:b/>
          <w:bCs/>
        </w:rPr>
        <w:t>8 Draft B</w:t>
      </w:r>
      <w:r w:rsidR="008A704C" w:rsidRPr="008A704C">
        <w:rPr>
          <w:b/>
          <w:bCs/>
        </w:rPr>
        <w:t xml:space="preserve">reast </w:t>
      </w:r>
      <w:r w:rsidR="00E173EF" w:rsidRPr="008A704C">
        <w:rPr>
          <w:b/>
          <w:bCs/>
        </w:rPr>
        <w:t>F</w:t>
      </w:r>
      <w:r w:rsidR="008A704C" w:rsidRPr="008A704C">
        <w:rPr>
          <w:b/>
          <w:bCs/>
        </w:rPr>
        <w:t>eeding</w:t>
      </w:r>
      <w:r w:rsidR="00E173EF" w:rsidRPr="008A704C">
        <w:rPr>
          <w:b/>
          <w:bCs/>
        </w:rPr>
        <w:t xml:space="preserve"> strategy</w:t>
      </w:r>
    </w:p>
    <w:p w14:paraId="39E3EFE4" w14:textId="54DC2513" w:rsidR="00957CB5" w:rsidRDefault="00957CB5" w:rsidP="00E3618D"/>
    <w:p w14:paraId="7FFAC6C9" w14:textId="6628F126" w:rsidR="00957CB5" w:rsidRDefault="00957CB5" w:rsidP="00E3618D"/>
    <w:p w14:paraId="3805F121" w14:textId="1C8728D7" w:rsidR="00957CB5" w:rsidRDefault="00073501" w:rsidP="00E3618D">
      <w:r>
        <w:rPr>
          <w:noProof/>
        </w:rPr>
        <w:drawing>
          <wp:anchor distT="0" distB="0" distL="114300" distR="114300" simplePos="0" relativeHeight="251658262" behindDoc="0" locked="0" layoutInCell="1" allowOverlap="1" wp14:anchorId="3E8151D4" wp14:editId="32BA928B">
            <wp:simplePos x="0" y="0"/>
            <wp:positionH relativeFrom="column">
              <wp:posOffset>438150</wp:posOffset>
            </wp:positionH>
            <wp:positionV relativeFrom="paragraph">
              <wp:posOffset>-568960</wp:posOffset>
            </wp:positionV>
            <wp:extent cx="5572125" cy="7967162"/>
            <wp:effectExtent l="0" t="0" r="0" b="0"/>
            <wp:wrapSquare wrapText="bothSides"/>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9">
                      <a:extLst>
                        <a:ext uri="{28A0092B-C50C-407E-A947-70E740481C1C}">
                          <a14:useLocalDpi xmlns:a14="http://schemas.microsoft.com/office/drawing/2010/main" val="0"/>
                        </a:ext>
                      </a:extLst>
                    </a:blip>
                    <a:srcRect l="32964" t="11211" r="34359" b="5725"/>
                    <a:stretch/>
                  </pic:blipFill>
                  <pic:spPr bwMode="auto">
                    <a:xfrm>
                      <a:off x="0" y="0"/>
                      <a:ext cx="5572125" cy="7967162"/>
                    </a:xfrm>
                    <a:prstGeom prst="rect">
                      <a:avLst/>
                    </a:prstGeom>
                    <a:ln>
                      <a:noFill/>
                    </a:ln>
                    <a:extLst>
                      <a:ext uri="{53640926-AAD7-44D8-BBD7-CCE9431645EC}">
                        <a14:shadowObscured xmlns:a14="http://schemas.microsoft.com/office/drawing/2010/main"/>
                      </a:ext>
                    </a:extLst>
                  </pic:spPr>
                </pic:pic>
              </a:graphicData>
            </a:graphic>
          </wp:anchor>
        </w:drawing>
      </w:r>
    </w:p>
    <w:p w14:paraId="44456436" w14:textId="77777777" w:rsidR="00957CB5" w:rsidRDefault="00957CB5" w:rsidP="00E3618D"/>
    <w:p w14:paraId="0075F82B" w14:textId="77777777" w:rsidR="00957CB5" w:rsidRDefault="00957CB5" w:rsidP="00E3618D"/>
    <w:p w14:paraId="465D0CB1" w14:textId="77777777" w:rsidR="00957CB5" w:rsidRDefault="00957CB5" w:rsidP="00E3618D"/>
    <w:p w14:paraId="380E65C8" w14:textId="77777777" w:rsidR="00957CB5" w:rsidRDefault="00957CB5" w:rsidP="00E3618D"/>
    <w:p w14:paraId="5350F577" w14:textId="77777777" w:rsidR="00957CB5" w:rsidRDefault="00957CB5" w:rsidP="00E3618D"/>
    <w:p w14:paraId="7CCBBDC7" w14:textId="77777777" w:rsidR="00957CB5" w:rsidRDefault="00957CB5" w:rsidP="00E3618D"/>
    <w:p w14:paraId="3DFE8D06" w14:textId="77777777" w:rsidR="00957CB5" w:rsidRDefault="00957CB5" w:rsidP="00E3618D"/>
    <w:p w14:paraId="4540407C" w14:textId="77777777" w:rsidR="00957CB5" w:rsidRDefault="00957CB5" w:rsidP="00E3618D"/>
    <w:p w14:paraId="2C3607F1" w14:textId="77777777" w:rsidR="00957CB5" w:rsidRDefault="00957CB5" w:rsidP="00E3618D"/>
    <w:p w14:paraId="13A1A271" w14:textId="77777777" w:rsidR="00957CB5" w:rsidRDefault="00957CB5" w:rsidP="00E3618D"/>
    <w:p w14:paraId="79926045" w14:textId="77777777" w:rsidR="00957CB5" w:rsidRDefault="00957CB5" w:rsidP="00E3618D"/>
    <w:p w14:paraId="0C7A58B7" w14:textId="77777777" w:rsidR="00957CB5" w:rsidRDefault="00957CB5" w:rsidP="00E3618D"/>
    <w:p w14:paraId="32607AF5" w14:textId="77777777" w:rsidR="00957CB5" w:rsidRDefault="00957CB5" w:rsidP="00E3618D"/>
    <w:p w14:paraId="217DB6E4" w14:textId="77777777" w:rsidR="00957CB5" w:rsidRDefault="00957CB5" w:rsidP="00E3618D"/>
    <w:p w14:paraId="560B03A9" w14:textId="77777777" w:rsidR="00957CB5" w:rsidRDefault="00957CB5" w:rsidP="00E3618D"/>
    <w:p w14:paraId="11C8E917" w14:textId="77777777" w:rsidR="00957CB5" w:rsidRDefault="00957CB5" w:rsidP="00E3618D"/>
    <w:p w14:paraId="77BF19E0" w14:textId="77777777" w:rsidR="00957CB5" w:rsidRDefault="00957CB5" w:rsidP="00E3618D"/>
    <w:p w14:paraId="244D21F3" w14:textId="77777777" w:rsidR="00957CB5" w:rsidRDefault="00957CB5" w:rsidP="00E3618D"/>
    <w:p w14:paraId="580FE637" w14:textId="77777777" w:rsidR="00957CB5" w:rsidRDefault="00957CB5" w:rsidP="00E3618D"/>
    <w:p w14:paraId="0EC2B861" w14:textId="77777777" w:rsidR="00957CB5" w:rsidRDefault="00957CB5" w:rsidP="00E3618D"/>
    <w:p w14:paraId="1EC98C80" w14:textId="77777777" w:rsidR="00957CB5" w:rsidRDefault="00957CB5" w:rsidP="00E3618D"/>
    <w:p w14:paraId="21208AF5" w14:textId="77777777" w:rsidR="00957CB5" w:rsidRDefault="00957CB5" w:rsidP="00E3618D"/>
    <w:p w14:paraId="501A9DE8" w14:textId="083678E8" w:rsidR="00957CB5" w:rsidRDefault="00957CB5" w:rsidP="00E3618D"/>
    <w:p w14:paraId="2CC9039F" w14:textId="369CAC1A" w:rsidR="00073501" w:rsidRDefault="00073501" w:rsidP="00E3618D"/>
    <w:p w14:paraId="338323E8" w14:textId="4905598A" w:rsidR="00073501" w:rsidRDefault="00073501" w:rsidP="00E3618D"/>
    <w:p w14:paraId="6D48F04D" w14:textId="0D288055" w:rsidR="00073501" w:rsidRDefault="00022A31" w:rsidP="00E3618D">
      <w:r>
        <w:rPr>
          <w:noProof/>
        </w:rPr>
        <w:lastRenderedPageBreak/>
        <w:drawing>
          <wp:anchor distT="0" distB="0" distL="114300" distR="114300" simplePos="0" relativeHeight="251658263" behindDoc="0" locked="0" layoutInCell="1" allowOverlap="1" wp14:anchorId="25B8E00B" wp14:editId="3EFCBBEE">
            <wp:simplePos x="0" y="0"/>
            <wp:positionH relativeFrom="column">
              <wp:posOffset>438150</wp:posOffset>
            </wp:positionH>
            <wp:positionV relativeFrom="paragraph">
              <wp:posOffset>286385</wp:posOffset>
            </wp:positionV>
            <wp:extent cx="5600700" cy="7924800"/>
            <wp:effectExtent l="0" t="0" r="0" b="0"/>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0">
                      <a:extLst>
                        <a:ext uri="{28A0092B-C50C-407E-A947-70E740481C1C}">
                          <a14:useLocalDpi xmlns:a14="http://schemas.microsoft.com/office/drawing/2010/main" val="0"/>
                        </a:ext>
                      </a:extLst>
                    </a:blip>
                    <a:srcRect l="33251" t="12230" r="33929" b="5215"/>
                    <a:stretch/>
                  </pic:blipFill>
                  <pic:spPr bwMode="auto">
                    <a:xfrm>
                      <a:off x="0" y="0"/>
                      <a:ext cx="5600700" cy="7924800"/>
                    </a:xfrm>
                    <a:prstGeom prst="rect">
                      <a:avLst/>
                    </a:prstGeom>
                    <a:ln>
                      <a:noFill/>
                    </a:ln>
                    <a:extLst>
                      <a:ext uri="{53640926-AAD7-44D8-BBD7-CCE9431645EC}">
                        <a14:shadowObscured xmlns:a14="http://schemas.microsoft.com/office/drawing/2010/main"/>
                      </a:ext>
                    </a:extLst>
                  </pic:spPr>
                </pic:pic>
              </a:graphicData>
            </a:graphic>
          </wp:anchor>
        </w:drawing>
      </w:r>
    </w:p>
    <w:p w14:paraId="4CEB992B" w14:textId="4F2F8051" w:rsidR="00073501" w:rsidRDefault="00073501" w:rsidP="00E3618D"/>
    <w:p w14:paraId="0B29C9C7" w14:textId="5D2E8034" w:rsidR="00AA5BD7" w:rsidRDefault="00AA5BD7" w:rsidP="00E3618D"/>
    <w:p w14:paraId="5BF92B79" w14:textId="7E4176C3" w:rsidR="00AA5BD7" w:rsidRDefault="00AA5BD7" w:rsidP="00E3618D"/>
    <w:p w14:paraId="2D8EDC12" w14:textId="77777777" w:rsidR="00022A31" w:rsidRDefault="00022A31" w:rsidP="00E3618D"/>
    <w:p w14:paraId="2303D002" w14:textId="77777777" w:rsidR="00022A31" w:rsidRDefault="00022A31" w:rsidP="00E3618D"/>
    <w:p w14:paraId="60105660" w14:textId="77777777" w:rsidR="00022A31" w:rsidRDefault="00022A31" w:rsidP="00E3618D"/>
    <w:p w14:paraId="4BE13AE0" w14:textId="479CEC8E" w:rsidR="00881DD5" w:rsidRDefault="00022A31" w:rsidP="00E3618D">
      <w:r>
        <w:rPr>
          <w:noProof/>
        </w:rPr>
        <w:lastRenderedPageBreak/>
        <w:drawing>
          <wp:anchor distT="0" distB="0" distL="114300" distR="114300" simplePos="0" relativeHeight="251658264" behindDoc="0" locked="0" layoutInCell="1" allowOverlap="1" wp14:anchorId="1CF672F3" wp14:editId="2FBDB190">
            <wp:simplePos x="0" y="0"/>
            <wp:positionH relativeFrom="margin">
              <wp:posOffset>638175</wp:posOffset>
            </wp:positionH>
            <wp:positionV relativeFrom="paragraph">
              <wp:posOffset>114300</wp:posOffset>
            </wp:positionV>
            <wp:extent cx="5614670" cy="7905750"/>
            <wp:effectExtent l="0" t="0" r="5080" b="0"/>
            <wp:wrapSquare wrapText="bothSides"/>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extLst>
                        <a:ext uri="{28A0092B-C50C-407E-A947-70E740481C1C}">
                          <a14:useLocalDpi xmlns:a14="http://schemas.microsoft.com/office/drawing/2010/main" val="0"/>
                        </a:ext>
                      </a:extLst>
                    </a:blip>
                    <a:srcRect l="33107" t="11721" r="34216" b="6489"/>
                    <a:stretch/>
                  </pic:blipFill>
                  <pic:spPr bwMode="auto">
                    <a:xfrm>
                      <a:off x="0" y="0"/>
                      <a:ext cx="5614670" cy="7905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2458418" w14:textId="20525E8F" w:rsidR="00881DD5" w:rsidRDefault="00881DD5" w:rsidP="00E3618D"/>
    <w:p w14:paraId="496CA1C9" w14:textId="64ECF047" w:rsidR="00881DD5" w:rsidRDefault="00881DD5" w:rsidP="00E3618D"/>
    <w:p w14:paraId="70CAB4F9" w14:textId="2B8DA4DA" w:rsidR="00011E2D" w:rsidRDefault="00011E2D" w:rsidP="00E3618D"/>
    <w:p w14:paraId="73FA045A" w14:textId="5985E3A2" w:rsidR="00011E2D" w:rsidRDefault="00011E2D" w:rsidP="00E3618D"/>
    <w:p w14:paraId="007AB045" w14:textId="7DC9088D" w:rsidR="00011E2D" w:rsidRDefault="00011E2D" w:rsidP="00E3618D"/>
    <w:p w14:paraId="2459FFFD" w14:textId="2BBE482E" w:rsidR="00011E2D" w:rsidRDefault="00011E2D" w:rsidP="00E3618D"/>
    <w:p w14:paraId="3DE3DA30" w14:textId="6936363B" w:rsidR="00011E2D" w:rsidRDefault="00011E2D" w:rsidP="00E3618D"/>
    <w:p w14:paraId="5FCB6A9F" w14:textId="7407CEF5" w:rsidR="00011E2D" w:rsidRDefault="00011E2D" w:rsidP="00E3618D"/>
    <w:p w14:paraId="639B72ED" w14:textId="5D94D1FA" w:rsidR="00011E2D" w:rsidRDefault="00011E2D" w:rsidP="00E3618D"/>
    <w:p w14:paraId="31484288" w14:textId="3C2D25A9" w:rsidR="00011E2D" w:rsidRDefault="00011E2D" w:rsidP="00E3618D"/>
    <w:p w14:paraId="2B0A9E76" w14:textId="516DD514" w:rsidR="00011E2D" w:rsidRDefault="00011E2D" w:rsidP="00E3618D"/>
    <w:p w14:paraId="7D9453A7" w14:textId="3E5A2361" w:rsidR="00011E2D" w:rsidRDefault="00011E2D" w:rsidP="00E3618D"/>
    <w:p w14:paraId="230C27DE" w14:textId="24622B25" w:rsidR="00011E2D" w:rsidRDefault="00011E2D" w:rsidP="00E3618D"/>
    <w:p w14:paraId="651DE675" w14:textId="471F034D" w:rsidR="00011E2D" w:rsidRDefault="00011E2D" w:rsidP="00E3618D"/>
    <w:p w14:paraId="0BCE70ED" w14:textId="09CEE04F" w:rsidR="00011E2D" w:rsidRDefault="00011E2D" w:rsidP="00E3618D"/>
    <w:p w14:paraId="607FF09E" w14:textId="273EC6E6" w:rsidR="00011E2D" w:rsidRDefault="00011E2D" w:rsidP="00E3618D"/>
    <w:p w14:paraId="2E6135CE" w14:textId="6259E7EA" w:rsidR="00011E2D" w:rsidRDefault="00011E2D" w:rsidP="00E3618D"/>
    <w:p w14:paraId="2E22F22C" w14:textId="0DB1469F" w:rsidR="00011E2D" w:rsidRDefault="00011E2D" w:rsidP="00E3618D"/>
    <w:p w14:paraId="64EF03EC" w14:textId="40765D7C" w:rsidR="00011E2D" w:rsidRDefault="00011E2D" w:rsidP="00E3618D"/>
    <w:p w14:paraId="17ED3557" w14:textId="0224158A" w:rsidR="00011E2D" w:rsidRDefault="00011E2D" w:rsidP="00E3618D"/>
    <w:p w14:paraId="3D5AF4D2" w14:textId="656F0424" w:rsidR="00011E2D" w:rsidRDefault="00011E2D" w:rsidP="00E3618D"/>
    <w:p w14:paraId="6EFEC07A" w14:textId="3E2AFBA3" w:rsidR="00011E2D" w:rsidRDefault="00011E2D" w:rsidP="00E3618D"/>
    <w:p w14:paraId="120464AC" w14:textId="4D96E6C3" w:rsidR="00011E2D" w:rsidRDefault="00011E2D" w:rsidP="00E3618D"/>
    <w:p w14:paraId="311F9D3C" w14:textId="24DFCAD5" w:rsidR="00011E2D" w:rsidRDefault="00011E2D" w:rsidP="00E3618D"/>
    <w:p w14:paraId="38752485" w14:textId="0106E5AD" w:rsidR="00011E2D" w:rsidRDefault="00011E2D" w:rsidP="00E3618D"/>
    <w:p w14:paraId="00A5CBC8" w14:textId="73877865" w:rsidR="00011E2D" w:rsidRDefault="00011E2D" w:rsidP="00E3618D"/>
    <w:p w14:paraId="2F229DA2" w14:textId="5E062066" w:rsidR="00011E2D" w:rsidRDefault="00011E2D" w:rsidP="00E3618D"/>
    <w:p w14:paraId="2C15CD03" w14:textId="5B66AB67" w:rsidR="00011E2D" w:rsidRDefault="00011E2D" w:rsidP="00E3618D"/>
    <w:p w14:paraId="0CCA7AEB" w14:textId="13026121" w:rsidR="00011E2D" w:rsidRDefault="00011E2D" w:rsidP="00E3618D">
      <w:r>
        <w:rPr>
          <w:noProof/>
        </w:rPr>
        <w:lastRenderedPageBreak/>
        <w:drawing>
          <wp:anchor distT="0" distB="0" distL="114300" distR="114300" simplePos="0" relativeHeight="251658265" behindDoc="0" locked="0" layoutInCell="1" allowOverlap="1" wp14:anchorId="579F023C" wp14:editId="5F1E5FBB">
            <wp:simplePos x="0" y="0"/>
            <wp:positionH relativeFrom="margin">
              <wp:align>center</wp:align>
            </wp:positionH>
            <wp:positionV relativeFrom="paragraph">
              <wp:posOffset>104775</wp:posOffset>
            </wp:positionV>
            <wp:extent cx="5534025" cy="7846018"/>
            <wp:effectExtent l="0" t="0" r="0" b="3175"/>
            <wp:wrapSquare wrapText="bothSides"/>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extLst>
                        <a:ext uri="{28A0092B-C50C-407E-A947-70E740481C1C}">
                          <a14:useLocalDpi xmlns:a14="http://schemas.microsoft.com/office/drawing/2010/main" val="0"/>
                        </a:ext>
                      </a:extLst>
                    </a:blip>
                    <a:srcRect l="33394" t="11466" r="34359" b="7254"/>
                    <a:stretch/>
                  </pic:blipFill>
                  <pic:spPr bwMode="auto">
                    <a:xfrm>
                      <a:off x="0" y="0"/>
                      <a:ext cx="5534025" cy="7846018"/>
                    </a:xfrm>
                    <a:prstGeom prst="rect">
                      <a:avLst/>
                    </a:prstGeom>
                    <a:ln>
                      <a:noFill/>
                    </a:ln>
                    <a:extLst>
                      <a:ext uri="{53640926-AAD7-44D8-BBD7-CCE9431645EC}">
                        <a14:shadowObscured xmlns:a14="http://schemas.microsoft.com/office/drawing/2010/main"/>
                      </a:ext>
                    </a:extLst>
                  </pic:spPr>
                </pic:pic>
              </a:graphicData>
            </a:graphic>
          </wp:anchor>
        </w:drawing>
      </w:r>
    </w:p>
    <w:p w14:paraId="25742179" w14:textId="7334D760" w:rsidR="00011E2D" w:rsidRDefault="00011E2D" w:rsidP="00E3618D"/>
    <w:p w14:paraId="4D377576" w14:textId="00378B5D" w:rsidR="00011E2D" w:rsidRDefault="00011E2D" w:rsidP="00E3618D"/>
    <w:p w14:paraId="72A4B114" w14:textId="3D565A70" w:rsidR="00881DD5" w:rsidRDefault="00881DD5" w:rsidP="00E3618D"/>
    <w:p w14:paraId="3B56F900" w14:textId="0D33279F" w:rsidR="00022A31" w:rsidRDefault="00022A31" w:rsidP="00E3618D"/>
    <w:p w14:paraId="7E83B3E2" w14:textId="49207754" w:rsidR="00011E2D" w:rsidRDefault="00011E2D" w:rsidP="00E3618D"/>
    <w:p w14:paraId="0C62A15E" w14:textId="15765A77" w:rsidR="00011E2D" w:rsidRDefault="00011E2D" w:rsidP="00E3618D"/>
    <w:p w14:paraId="1681DF9F" w14:textId="0F6C836C" w:rsidR="00011E2D" w:rsidRDefault="00011E2D" w:rsidP="00E3618D"/>
    <w:p w14:paraId="50FA839A" w14:textId="35977BB8" w:rsidR="00011E2D" w:rsidRDefault="00011E2D" w:rsidP="00E3618D"/>
    <w:p w14:paraId="0F721458" w14:textId="268326EC" w:rsidR="00011E2D" w:rsidRDefault="00011E2D" w:rsidP="00E3618D"/>
    <w:p w14:paraId="1078F2FF" w14:textId="0B0ECA27" w:rsidR="00011E2D" w:rsidRDefault="00011E2D" w:rsidP="00E3618D"/>
    <w:p w14:paraId="516DDF68" w14:textId="7F207D2E" w:rsidR="00011E2D" w:rsidRDefault="00011E2D" w:rsidP="00E3618D"/>
    <w:p w14:paraId="1C6F5D33" w14:textId="7757415E" w:rsidR="00011E2D" w:rsidRDefault="00011E2D" w:rsidP="00E3618D"/>
    <w:p w14:paraId="6973BD2A" w14:textId="182CE494" w:rsidR="00011E2D" w:rsidRDefault="00011E2D" w:rsidP="00E3618D"/>
    <w:p w14:paraId="0D49BFF6" w14:textId="6155EAB3" w:rsidR="00011E2D" w:rsidRDefault="00011E2D" w:rsidP="00E3618D"/>
    <w:p w14:paraId="3819C6EB" w14:textId="4FF102CE" w:rsidR="00011E2D" w:rsidRDefault="00011E2D" w:rsidP="00E3618D"/>
    <w:p w14:paraId="6C058614" w14:textId="2AF5A707" w:rsidR="00011E2D" w:rsidRDefault="00011E2D" w:rsidP="00E3618D"/>
    <w:p w14:paraId="2D157177" w14:textId="2AAEA55E" w:rsidR="00011E2D" w:rsidRDefault="00011E2D" w:rsidP="00E3618D"/>
    <w:p w14:paraId="090AD766" w14:textId="7FF62C22" w:rsidR="00011E2D" w:rsidRDefault="00011E2D" w:rsidP="00E3618D"/>
    <w:p w14:paraId="22080A84" w14:textId="29882EAA" w:rsidR="00011E2D" w:rsidRDefault="00011E2D" w:rsidP="00E3618D"/>
    <w:p w14:paraId="6872F8E3" w14:textId="1DC30119" w:rsidR="00011E2D" w:rsidRDefault="00011E2D" w:rsidP="00E3618D"/>
    <w:p w14:paraId="5D0DCD62" w14:textId="758D165E" w:rsidR="00011E2D" w:rsidRDefault="00011E2D" w:rsidP="00E3618D"/>
    <w:p w14:paraId="40A01852" w14:textId="58D1EB83" w:rsidR="00011E2D" w:rsidRDefault="00011E2D" w:rsidP="00E3618D"/>
    <w:p w14:paraId="0844E5BF" w14:textId="562E8C1B" w:rsidR="00011E2D" w:rsidRDefault="00011E2D" w:rsidP="00E3618D"/>
    <w:p w14:paraId="52C1B8BB" w14:textId="6CD8BE5D" w:rsidR="00011E2D" w:rsidRDefault="00011E2D" w:rsidP="00E3618D"/>
    <w:p w14:paraId="520BED38" w14:textId="2E986BDD" w:rsidR="00011E2D" w:rsidRDefault="00011E2D" w:rsidP="00E3618D"/>
    <w:p w14:paraId="286ED40E" w14:textId="3EC9DD99" w:rsidR="00011E2D" w:rsidRDefault="00011E2D" w:rsidP="00E3618D"/>
    <w:p w14:paraId="61471F7B" w14:textId="008F96EA" w:rsidR="00011E2D" w:rsidRDefault="00011E2D" w:rsidP="00E3618D"/>
    <w:p w14:paraId="1F9D51B2" w14:textId="7153E677" w:rsidR="00011E2D" w:rsidRDefault="00011E2D" w:rsidP="00E3618D"/>
    <w:p w14:paraId="3ABD4F8A" w14:textId="2B3B7E43" w:rsidR="00011E2D" w:rsidRDefault="00011E2D" w:rsidP="00E3618D">
      <w:r>
        <w:rPr>
          <w:noProof/>
        </w:rPr>
        <w:lastRenderedPageBreak/>
        <w:drawing>
          <wp:anchor distT="0" distB="0" distL="114300" distR="114300" simplePos="0" relativeHeight="251658266" behindDoc="0" locked="0" layoutInCell="1" allowOverlap="1" wp14:anchorId="2AC77A5E" wp14:editId="32FC31CE">
            <wp:simplePos x="0" y="0"/>
            <wp:positionH relativeFrom="page">
              <wp:posOffset>978535</wp:posOffset>
            </wp:positionH>
            <wp:positionV relativeFrom="paragraph">
              <wp:posOffset>0</wp:posOffset>
            </wp:positionV>
            <wp:extent cx="5708909" cy="8058150"/>
            <wp:effectExtent l="0" t="0" r="6350" b="0"/>
            <wp:wrapSquare wrapText="bothSides"/>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3">
                      <a:extLst>
                        <a:ext uri="{28A0092B-C50C-407E-A947-70E740481C1C}">
                          <a14:useLocalDpi xmlns:a14="http://schemas.microsoft.com/office/drawing/2010/main" val="0"/>
                        </a:ext>
                      </a:extLst>
                    </a:blip>
                    <a:srcRect l="33250" t="11466" r="34359" b="7254"/>
                    <a:stretch/>
                  </pic:blipFill>
                  <pic:spPr bwMode="auto">
                    <a:xfrm>
                      <a:off x="0" y="0"/>
                      <a:ext cx="5708909" cy="8058150"/>
                    </a:xfrm>
                    <a:prstGeom prst="rect">
                      <a:avLst/>
                    </a:prstGeom>
                    <a:ln>
                      <a:noFill/>
                    </a:ln>
                    <a:extLst>
                      <a:ext uri="{53640926-AAD7-44D8-BBD7-CCE9431645EC}">
                        <a14:shadowObscured xmlns:a14="http://schemas.microsoft.com/office/drawing/2010/main"/>
                      </a:ext>
                    </a:extLst>
                  </pic:spPr>
                </pic:pic>
              </a:graphicData>
            </a:graphic>
          </wp:anchor>
        </w:drawing>
      </w:r>
    </w:p>
    <w:p w14:paraId="43BC2FFE" w14:textId="6F5183F1" w:rsidR="00011E2D" w:rsidRDefault="00011E2D" w:rsidP="00E3618D"/>
    <w:p w14:paraId="372AF0F4" w14:textId="056A8ECB" w:rsidR="00011E2D" w:rsidRDefault="00011E2D" w:rsidP="00E3618D"/>
    <w:p w14:paraId="63F4C687" w14:textId="40711F81" w:rsidR="00011E2D" w:rsidRDefault="00011E2D" w:rsidP="00E3618D"/>
    <w:p w14:paraId="4ED2785F" w14:textId="77777777" w:rsidR="00011E2D" w:rsidRDefault="00011E2D" w:rsidP="00E3618D"/>
    <w:p w14:paraId="696ED3D2" w14:textId="13379D79" w:rsidR="00022A31" w:rsidRDefault="00022A31" w:rsidP="00E3618D"/>
    <w:p w14:paraId="1018B91E" w14:textId="77777777" w:rsidR="00022A31" w:rsidRDefault="00022A31" w:rsidP="00E3618D"/>
    <w:p w14:paraId="5C0946A6" w14:textId="77777777" w:rsidR="000D639E" w:rsidRDefault="000D639E" w:rsidP="00E3618D"/>
    <w:p w14:paraId="698C4BC3" w14:textId="464375A5" w:rsidR="000D639E" w:rsidRDefault="000D639E" w:rsidP="00E3618D"/>
    <w:p w14:paraId="250513CF" w14:textId="77777777" w:rsidR="000D639E" w:rsidRDefault="000D639E" w:rsidP="00E3618D"/>
    <w:p w14:paraId="76CE2553" w14:textId="77777777" w:rsidR="000D639E" w:rsidRDefault="000D639E" w:rsidP="00E3618D"/>
    <w:p w14:paraId="4BABCE42" w14:textId="77777777" w:rsidR="000D639E" w:rsidRDefault="000D639E" w:rsidP="00E3618D"/>
    <w:p w14:paraId="445537A9" w14:textId="14452204" w:rsidR="000D639E" w:rsidRDefault="000D639E" w:rsidP="00E3618D"/>
    <w:p w14:paraId="3B36C234" w14:textId="3EC51B0F" w:rsidR="000D639E" w:rsidRDefault="000D639E" w:rsidP="00E3618D"/>
    <w:p w14:paraId="2AABE3F2" w14:textId="1F54780F" w:rsidR="000D639E" w:rsidRDefault="000D639E" w:rsidP="00E3618D"/>
    <w:p w14:paraId="068E9352" w14:textId="26B66949" w:rsidR="000D639E" w:rsidRDefault="000D639E" w:rsidP="00E3618D"/>
    <w:p w14:paraId="3EF1EDB6" w14:textId="623930F0" w:rsidR="000D639E" w:rsidRDefault="000D639E" w:rsidP="00E3618D"/>
    <w:p w14:paraId="47174E83" w14:textId="642BE3EF" w:rsidR="000D639E" w:rsidRDefault="000D639E" w:rsidP="00E3618D"/>
    <w:p w14:paraId="02D43AB1" w14:textId="22DC5D3D" w:rsidR="000D639E" w:rsidRDefault="000D639E" w:rsidP="00E3618D"/>
    <w:p w14:paraId="7AF1A4D5" w14:textId="234D6EA6" w:rsidR="000D639E" w:rsidRDefault="000D639E" w:rsidP="00E3618D"/>
    <w:p w14:paraId="6C9AA61A" w14:textId="03E31E72" w:rsidR="000D639E" w:rsidRDefault="000D639E" w:rsidP="00E3618D"/>
    <w:p w14:paraId="3B13BD94" w14:textId="7F5C9926" w:rsidR="000D639E" w:rsidRDefault="000D639E" w:rsidP="00E3618D"/>
    <w:p w14:paraId="1E6C4476" w14:textId="3A8B2DDF" w:rsidR="000D639E" w:rsidRDefault="000D639E" w:rsidP="00E3618D"/>
    <w:p w14:paraId="086B9709" w14:textId="228DF1A3" w:rsidR="000D639E" w:rsidRDefault="000D639E" w:rsidP="00E3618D"/>
    <w:p w14:paraId="3A7BCAFD" w14:textId="3A271E68" w:rsidR="000D639E" w:rsidRDefault="000D639E" w:rsidP="00E3618D"/>
    <w:p w14:paraId="09C65519" w14:textId="18BB6757" w:rsidR="000D639E" w:rsidRDefault="000D639E" w:rsidP="00E3618D"/>
    <w:p w14:paraId="6878447A" w14:textId="68E7EE49" w:rsidR="000D639E" w:rsidRDefault="000D639E" w:rsidP="00E3618D"/>
    <w:p w14:paraId="61F9B936" w14:textId="03F7CD1A" w:rsidR="00CE2E33" w:rsidRDefault="000D639E" w:rsidP="00E3618D">
      <w:pPr>
        <w:sectPr w:rsidR="00CE2E33" w:rsidSect="006233D1">
          <w:pgSz w:w="11906" w:h="16838"/>
          <w:pgMar w:top="720" w:right="720" w:bottom="720" w:left="720" w:header="708" w:footer="708" w:gutter="0"/>
          <w:cols w:space="708"/>
          <w:docGrid w:linePitch="360"/>
        </w:sectPr>
      </w:pPr>
      <w:r>
        <w:rPr>
          <w:noProof/>
        </w:rPr>
        <w:lastRenderedPageBreak/>
        <w:drawing>
          <wp:anchor distT="0" distB="0" distL="114300" distR="114300" simplePos="0" relativeHeight="251658267" behindDoc="0" locked="0" layoutInCell="1" allowOverlap="1" wp14:anchorId="187BD52F" wp14:editId="63668457">
            <wp:simplePos x="0" y="0"/>
            <wp:positionH relativeFrom="column">
              <wp:posOffset>342900</wp:posOffset>
            </wp:positionH>
            <wp:positionV relativeFrom="paragraph">
              <wp:posOffset>0</wp:posOffset>
            </wp:positionV>
            <wp:extent cx="5781040" cy="8220075"/>
            <wp:effectExtent l="0" t="0" r="0" b="9525"/>
            <wp:wrapSquare wrapText="bothSides"/>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extLst>
                        <a:ext uri="{28A0092B-C50C-407E-A947-70E740481C1C}">
                          <a14:useLocalDpi xmlns:a14="http://schemas.microsoft.com/office/drawing/2010/main" val="0"/>
                        </a:ext>
                      </a:extLst>
                    </a:blip>
                    <a:srcRect l="33394" t="13504" r="34359" b="4983"/>
                    <a:stretch/>
                  </pic:blipFill>
                  <pic:spPr bwMode="auto">
                    <a:xfrm>
                      <a:off x="0" y="0"/>
                      <a:ext cx="5781040" cy="82200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C3E0F50" w14:textId="2022326F" w:rsidR="00957CB5" w:rsidRPr="008A704C" w:rsidRDefault="00B86F05" w:rsidP="00E3618D">
      <w:pPr>
        <w:rPr>
          <w:b/>
          <w:bCs/>
        </w:rPr>
      </w:pPr>
      <w:r>
        <w:rPr>
          <w:noProof/>
        </w:rPr>
        <w:lastRenderedPageBreak/>
        <w:drawing>
          <wp:anchor distT="0" distB="0" distL="114300" distR="114300" simplePos="0" relativeHeight="251658268" behindDoc="0" locked="0" layoutInCell="1" allowOverlap="1" wp14:anchorId="1913DADE" wp14:editId="1F226070">
            <wp:simplePos x="0" y="0"/>
            <wp:positionH relativeFrom="margin">
              <wp:posOffset>476250</wp:posOffset>
            </wp:positionH>
            <wp:positionV relativeFrom="paragraph">
              <wp:posOffset>209550</wp:posOffset>
            </wp:positionV>
            <wp:extent cx="8705850" cy="5295900"/>
            <wp:effectExtent l="0" t="0" r="0" b="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5">
                      <a:extLst>
                        <a:ext uri="{28A0092B-C50C-407E-A947-70E740481C1C}">
                          <a14:useLocalDpi xmlns:a14="http://schemas.microsoft.com/office/drawing/2010/main" val="0"/>
                        </a:ext>
                      </a:extLst>
                    </a:blip>
                    <a:srcRect l="15392" t="13163" r="16515" b="9248"/>
                    <a:stretch/>
                  </pic:blipFill>
                  <pic:spPr bwMode="auto">
                    <a:xfrm>
                      <a:off x="0" y="0"/>
                      <a:ext cx="8705850" cy="52959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A704C">
        <w:rPr>
          <w:b/>
          <w:bCs/>
        </w:rPr>
        <w:t>A</w:t>
      </w:r>
      <w:r w:rsidR="00E173EF" w:rsidRPr="008A704C">
        <w:rPr>
          <w:b/>
          <w:bCs/>
        </w:rPr>
        <w:t xml:space="preserve">ppendix 9 Draft Safeguarding Strategy </w:t>
      </w:r>
    </w:p>
    <w:p w14:paraId="6F02D467" w14:textId="45B9AF0B" w:rsidR="00957CB5" w:rsidRDefault="00957CB5" w:rsidP="00E3618D"/>
    <w:p w14:paraId="1551134F" w14:textId="28EF5120" w:rsidR="00957CB5" w:rsidRDefault="00957CB5" w:rsidP="00E3618D"/>
    <w:p w14:paraId="5E7022C4" w14:textId="623AC494" w:rsidR="00957CB5" w:rsidRDefault="00957CB5" w:rsidP="00E3618D"/>
    <w:p w14:paraId="0C0B32A5" w14:textId="77777777" w:rsidR="00957CB5" w:rsidRDefault="00957CB5" w:rsidP="00E3618D"/>
    <w:p w14:paraId="0C94D5AD" w14:textId="77777777" w:rsidR="00957CB5" w:rsidRDefault="00957CB5" w:rsidP="00E3618D"/>
    <w:p w14:paraId="618A787C" w14:textId="77777777" w:rsidR="00957CB5" w:rsidRDefault="00957CB5" w:rsidP="00E3618D"/>
    <w:p w14:paraId="7C687427" w14:textId="77777777" w:rsidR="00957CB5" w:rsidRDefault="00957CB5" w:rsidP="00E3618D"/>
    <w:p w14:paraId="1570F143" w14:textId="77777777" w:rsidR="00957CB5" w:rsidRDefault="00957CB5" w:rsidP="00E3618D"/>
    <w:p w14:paraId="5C66FF72" w14:textId="77777777" w:rsidR="00957CB5" w:rsidRDefault="00957CB5" w:rsidP="00E3618D"/>
    <w:p w14:paraId="40496580" w14:textId="77777777" w:rsidR="00957CB5" w:rsidRDefault="00957CB5" w:rsidP="00E3618D"/>
    <w:p w14:paraId="388EADC4" w14:textId="77777777" w:rsidR="00957CB5" w:rsidRDefault="00957CB5" w:rsidP="00E3618D"/>
    <w:p w14:paraId="0B9D6412" w14:textId="77777777" w:rsidR="00957CB5" w:rsidRDefault="00957CB5" w:rsidP="00E3618D"/>
    <w:p w14:paraId="296CD7E1" w14:textId="77777777" w:rsidR="00957CB5" w:rsidRDefault="00957CB5" w:rsidP="00E3618D"/>
    <w:p w14:paraId="2F0E3814" w14:textId="77777777" w:rsidR="00957CB5" w:rsidRDefault="00957CB5" w:rsidP="00E3618D"/>
    <w:p w14:paraId="7EEA5FC2" w14:textId="77777777" w:rsidR="00957CB5" w:rsidRDefault="00957CB5" w:rsidP="00E3618D"/>
    <w:p w14:paraId="48AD35AA" w14:textId="77777777" w:rsidR="00957CB5" w:rsidRDefault="00957CB5" w:rsidP="00E3618D"/>
    <w:p w14:paraId="00711543" w14:textId="77777777" w:rsidR="00B53EB7" w:rsidRDefault="00B53EB7" w:rsidP="00E3618D">
      <w:pPr>
        <w:sectPr w:rsidR="00B53EB7" w:rsidSect="00CE2E33">
          <w:pgSz w:w="16838" w:h="11906" w:orient="landscape"/>
          <w:pgMar w:top="720" w:right="720" w:bottom="720" w:left="720" w:header="708" w:footer="708" w:gutter="0"/>
          <w:cols w:space="708"/>
          <w:docGrid w:linePitch="360"/>
        </w:sectPr>
      </w:pPr>
    </w:p>
    <w:p w14:paraId="4D8CFDB8" w14:textId="341CFAD4" w:rsidR="00D2646A" w:rsidRDefault="00D2646A" w:rsidP="00E3618D">
      <w:pPr>
        <w:sectPr w:rsidR="00D2646A" w:rsidSect="00CE2E33">
          <w:pgSz w:w="16838" w:h="11906" w:orient="landscape"/>
          <w:pgMar w:top="720" w:right="720" w:bottom="720" w:left="720" w:header="708" w:footer="708" w:gutter="0"/>
          <w:cols w:space="708"/>
          <w:docGrid w:linePitch="360"/>
        </w:sectPr>
      </w:pPr>
      <w:r>
        <w:rPr>
          <w:noProof/>
        </w:rPr>
        <w:lastRenderedPageBreak/>
        <w:drawing>
          <wp:anchor distT="0" distB="0" distL="114300" distR="114300" simplePos="0" relativeHeight="251658274" behindDoc="0" locked="0" layoutInCell="1" allowOverlap="1" wp14:anchorId="56CF6B16" wp14:editId="6E4BFD30">
            <wp:simplePos x="0" y="0"/>
            <wp:positionH relativeFrom="margin">
              <wp:posOffset>0</wp:posOffset>
            </wp:positionH>
            <wp:positionV relativeFrom="paragraph">
              <wp:posOffset>0</wp:posOffset>
            </wp:positionV>
            <wp:extent cx="9899015" cy="6362700"/>
            <wp:effectExtent l="0" t="0" r="6985" b="0"/>
            <wp:wrapSquare wrapText="bothSides"/>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a:extLst>
                        <a:ext uri="{28A0092B-C50C-407E-A947-70E740481C1C}">
                          <a14:useLocalDpi xmlns:a14="http://schemas.microsoft.com/office/drawing/2010/main" val="0"/>
                        </a:ext>
                      </a:extLst>
                    </a:blip>
                    <a:srcRect l="15489" t="15067" r="16612" b="7343"/>
                    <a:stretch/>
                  </pic:blipFill>
                  <pic:spPr bwMode="auto">
                    <a:xfrm>
                      <a:off x="0" y="0"/>
                      <a:ext cx="9899015" cy="6362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FCC4468" w14:textId="76884CB8" w:rsidR="00BC0A7A" w:rsidRPr="008A704C" w:rsidRDefault="00BC0A7A" w:rsidP="00E3618D">
      <w:pPr>
        <w:rPr>
          <w:b/>
          <w:bCs/>
        </w:rPr>
      </w:pPr>
      <w:r w:rsidRPr="008A704C">
        <w:rPr>
          <w:b/>
          <w:bCs/>
        </w:rPr>
        <w:lastRenderedPageBreak/>
        <w:t xml:space="preserve">Appendix 10 Eden Team </w:t>
      </w:r>
      <w:r w:rsidR="006A116E">
        <w:rPr>
          <w:b/>
          <w:bCs/>
        </w:rPr>
        <w:t>Migrant families and asylum seeker Guideline</w:t>
      </w:r>
      <w:r w:rsidRPr="008A704C">
        <w:rPr>
          <w:b/>
          <w:bCs/>
        </w:rPr>
        <w:t xml:space="preserve"> </w:t>
      </w:r>
    </w:p>
    <w:bookmarkEnd w:id="23"/>
    <w:p w14:paraId="7B5EA83D" w14:textId="4C5E949D" w:rsidR="009B558D" w:rsidRDefault="005D29EC" w:rsidP="00E3618D">
      <w:r>
        <w:rPr>
          <w:noProof/>
        </w:rPr>
        <w:drawing>
          <wp:anchor distT="0" distB="0" distL="114300" distR="114300" simplePos="0" relativeHeight="251658275" behindDoc="0" locked="0" layoutInCell="1" allowOverlap="1" wp14:anchorId="28703659" wp14:editId="108D01AC">
            <wp:simplePos x="0" y="0"/>
            <wp:positionH relativeFrom="column">
              <wp:posOffset>561975</wp:posOffset>
            </wp:positionH>
            <wp:positionV relativeFrom="paragraph">
              <wp:posOffset>8890</wp:posOffset>
            </wp:positionV>
            <wp:extent cx="5523865" cy="7762875"/>
            <wp:effectExtent l="0" t="0" r="635" b="9525"/>
            <wp:wrapSquare wrapText="bothSides"/>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7">
                      <a:extLst>
                        <a:ext uri="{28A0092B-C50C-407E-A947-70E740481C1C}">
                          <a14:useLocalDpi xmlns:a14="http://schemas.microsoft.com/office/drawing/2010/main" val="0"/>
                        </a:ext>
                      </a:extLst>
                    </a:blip>
                    <a:srcRect l="16482" t="8409" r="50984" b="10310"/>
                    <a:stretch/>
                  </pic:blipFill>
                  <pic:spPr bwMode="auto">
                    <a:xfrm>
                      <a:off x="0" y="0"/>
                      <a:ext cx="5523865" cy="77628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8921627" w14:textId="7768C369" w:rsidR="00AD4291" w:rsidRDefault="00AD4291" w:rsidP="00E3618D"/>
    <w:p w14:paraId="091D8CE8" w14:textId="1CD4E0CA" w:rsidR="00AD4291" w:rsidRDefault="00AD4291" w:rsidP="00E3618D">
      <w:r>
        <w:rPr>
          <w:noProof/>
        </w:rPr>
        <w:lastRenderedPageBreak/>
        <w:drawing>
          <wp:inline distT="0" distB="0" distL="0" distR="0" wp14:anchorId="2DC07568" wp14:editId="6A7AC297">
            <wp:extent cx="5657850" cy="8178165"/>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7"/>
                    <a:srcRect l="50449" t="8408" r="18020" b="10565"/>
                    <a:stretch/>
                  </pic:blipFill>
                  <pic:spPr bwMode="auto">
                    <a:xfrm>
                      <a:off x="0" y="0"/>
                      <a:ext cx="5663702" cy="8186624"/>
                    </a:xfrm>
                    <a:prstGeom prst="rect">
                      <a:avLst/>
                    </a:prstGeom>
                    <a:ln>
                      <a:noFill/>
                    </a:ln>
                    <a:extLst>
                      <a:ext uri="{53640926-AAD7-44D8-BBD7-CCE9431645EC}">
                        <a14:shadowObscured xmlns:a14="http://schemas.microsoft.com/office/drawing/2010/main"/>
                      </a:ext>
                    </a:extLst>
                  </pic:spPr>
                </pic:pic>
              </a:graphicData>
            </a:graphic>
          </wp:inline>
        </w:drawing>
      </w:r>
    </w:p>
    <w:p w14:paraId="340AC2E3" w14:textId="4357E42F" w:rsidR="000343DF" w:rsidRDefault="005D29EC" w:rsidP="00E3618D">
      <w:r>
        <w:rPr>
          <w:noProof/>
        </w:rPr>
        <w:lastRenderedPageBreak/>
        <w:drawing>
          <wp:anchor distT="0" distB="0" distL="114300" distR="114300" simplePos="0" relativeHeight="251658276" behindDoc="0" locked="0" layoutInCell="1" allowOverlap="1" wp14:anchorId="0AEF72D9" wp14:editId="21802D5D">
            <wp:simplePos x="0" y="0"/>
            <wp:positionH relativeFrom="margin">
              <wp:posOffset>381000</wp:posOffset>
            </wp:positionH>
            <wp:positionV relativeFrom="paragraph">
              <wp:posOffset>0</wp:posOffset>
            </wp:positionV>
            <wp:extent cx="5695950" cy="8294562"/>
            <wp:effectExtent l="0" t="0" r="0" b="0"/>
            <wp:wrapSquare wrapText="bothSides"/>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a:extLst>
                        <a:ext uri="{28A0092B-C50C-407E-A947-70E740481C1C}">
                          <a14:useLocalDpi xmlns:a14="http://schemas.microsoft.com/office/drawing/2010/main" val="0"/>
                        </a:ext>
                      </a:extLst>
                    </a:blip>
                    <a:srcRect l="16768" t="10192" r="52131" b="9292"/>
                    <a:stretch/>
                  </pic:blipFill>
                  <pic:spPr bwMode="auto">
                    <a:xfrm>
                      <a:off x="0" y="0"/>
                      <a:ext cx="5697295" cy="829652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5AF6625" w14:textId="3E70832D" w:rsidR="00C612AE" w:rsidRDefault="004219A9" w:rsidP="00E3618D">
      <w:r>
        <w:rPr>
          <w:noProof/>
        </w:rPr>
        <w:lastRenderedPageBreak/>
        <w:drawing>
          <wp:anchor distT="0" distB="0" distL="114300" distR="114300" simplePos="0" relativeHeight="251658277" behindDoc="0" locked="0" layoutInCell="1" allowOverlap="1" wp14:anchorId="540A5F24" wp14:editId="7DA7B393">
            <wp:simplePos x="0" y="0"/>
            <wp:positionH relativeFrom="column">
              <wp:posOffset>85090</wp:posOffset>
            </wp:positionH>
            <wp:positionV relativeFrom="paragraph">
              <wp:posOffset>0</wp:posOffset>
            </wp:positionV>
            <wp:extent cx="6086475" cy="8797290"/>
            <wp:effectExtent l="0" t="0" r="9525" b="3810"/>
            <wp:wrapSquare wrapText="bothSides"/>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a:extLst>
                        <a:ext uri="{28A0092B-C50C-407E-A947-70E740481C1C}">
                          <a14:useLocalDpi xmlns:a14="http://schemas.microsoft.com/office/drawing/2010/main" val="0"/>
                        </a:ext>
                      </a:extLst>
                    </a:blip>
                    <a:srcRect l="50449" t="9173" r="18020" b="9801"/>
                    <a:stretch/>
                  </pic:blipFill>
                  <pic:spPr bwMode="auto">
                    <a:xfrm>
                      <a:off x="0" y="0"/>
                      <a:ext cx="6086475" cy="87972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59B71F8" w14:textId="3805D0C4" w:rsidR="00775769" w:rsidRDefault="00775769" w:rsidP="00E3618D"/>
    <w:p w14:paraId="6D21C237" w14:textId="42166F09" w:rsidR="00775769" w:rsidRDefault="004219A9" w:rsidP="00E3618D">
      <w:r>
        <w:rPr>
          <w:noProof/>
        </w:rPr>
        <w:drawing>
          <wp:anchor distT="0" distB="0" distL="114300" distR="114300" simplePos="0" relativeHeight="251658278" behindDoc="0" locked="0" layoutInCell="1" allowOverlap="1" wp14:anchorId="3D884849" wp14:editId="365176A5">
            <wp:simplePos x="0" y="0"/>
            <wp:positionH relativeFrom="column">
              <wp:posOffset>771525</wp:posOffset>
            </wp:positionH>
            <wp:positionV relativeFrom="paragraph">
              <wp:posOffset>219075</wp:posOffset>
            </wp:positionV>
            <wp:extent cx="4924425" cy="7456986"/>
            <wp:effectExtent l="0" t="0" r="0" b="0"/>
            <wp:wrapSquare wrapText="bothSides"/>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a:extLst>
                        <a:ext uri="{28A0092B-C50C-407E-A947-70E740481C1C}">
                          <a14:useLocalDpi xmlns:a14="http://schemas.microsoft.com/office/drawing/2010/main" val="0"/>
                        </a:ext>
                      </a:extLst>
                    </a:blip>
                    <a:srcRect l="17198" t="10192" r="52704" b="8782"/>
                    <a:stretch/>
                  </pic:blipFill>
                  <pic:spPr bwMode="auto">
                    <a:xfrm>
                      <a:off x="0" y="0"/>
                      <a:ext cx="4924425" cy="7456986"/>
                    </a:xfrm>
                    <a:prstGeom prst="rect">
                      <a:avLst/>
                    </a:prstGeom>
                    <a:ln>
                      <a:noFill/>
                    </a:ln>
                    <a:extLst>
                      <a:ext uri="{53640926-AAD7-44D8-BBD7-CCE9431645EC}">
                        <a14:shadowObscured xmlns:a14="http://schemas.microsoft.com/office/drawing/2010/main"/>
                      </a:ext>
                    </a:extLst>
                  </pic:spPr>
                </pic:pic>
              </a:graphicData>
            </a:graphic>
          </wp:anchor>
        </w:drawing>
      </w:r>
    </w:p>
    <w:p w14:paraId="5F627A91" w14:textId="6C598A2A" w:rsidR="00775769" w:rsidRDefault="00775769" w:rsidP="00E3618D"/>
    <w:p w14:paraId="20635F01" w14:textId="16E6AF7E" w:rsidR="00844289" w:rsidRDefault="00844289" w:rsidP="00E3618D"/>
    <w:p w14:paraId="3825203C" w14:textId="77777777" w:rsidR="00844289" w:rsidRDefault="00844289" w:rsidP="00E3618D"/>
    <w:p w14:paraId="5A4247DF" w14:textId="72C022D9" w:rsidR="00C612AE" w:rsidRDefault="00C612AE" w:rsidP="00E3618D"/>
    <w:p w14:paraId="5005CAE1" w14:textId="1F125632" w:rsidR="004219A9" w:rsidRDefault="004219A9" w:rsidP="00E3618D"/>
    <w:p w14:paraId="1D816D3F" w14:textId="0948BC64" w:rsidR="004219A9" w:rsidRDefault="004219A9" w:rsidP="00E3618D"/>
    <w:p w14:paraId="46700C23" w14:textId="538E8350" w:rsidR="004219A9" w:rsidRDefault="004219A9" w:rsidP="00E3618D"/>
    <w:p w14:paraId="1D5083C8" w14:textId="34DC62D4" w:rsidR="004219A9" w:rsidRDefault="004219A9" w:rsidP="00E3618D"/>
    <w:p w14:paraId="05C82A53" w14:textId="6B0C5451" w:rsidR="004219A9" w:rsidRDefault="004219A9" w:rsidP="00E3618D"/>
    <w:p w14:paraId="530BA109" w14:textId="002DA89F" w:rsidR="004219A9" w:rsidRDefault="004219A9" w:rsidP="00E3618D"/>
    <w:p w14:paraId="72AA80C6" w14:textId="121B21CC" w:rsidR="004219A9" w:rsidRDefault="004219A9" w:rsidP="00E3618D"/>
    <w:p w14:paraId="35EC4655" w14:textId="4452FFB3" w:rsidR="004219A9" w:rsidRDefault="004219A9" w:rsidP="00E3618D"/>
    <w:p w14:paraId="3F28412E" w14:textId="065962AC" w:rsidR="004219A9" w:rsidRDefault="004219A9" w:rsidP="00E3618D"/>
    <w:p w14:paraId="2E2B159C" w14:textId="45E8D332" w:rsidR="004219A9" w:rsidRDefault="004219A9" w:rsidP="00E3618D"/>
    <w:p w14:paraId="0FFAF09F" w14:textId="28EDB3DE" w:rsidR="004219A9" w:rsidRDefault="004219A9" w:rsidP="00E3618D"/>
    <w:p w14:paraId="421A16A7" w14:textId="7DE3D7AF" w:rsidR="004219A9" w:rsidRDefault="004219A9" w:rsidP="00E3618D"/>
    <w:p w14:paraId="28D65EAB" w14:textId="42FA96F8" w:rsidR="004219A9" w:rsidRDefault="004219A9" w:rsidP="00E3618D"/>
    <w:p w14:paraId="227E818F" w14:textId="6A3D2024" w:rsidR="004219A9" w:rsidRDefault="004219A9" w:rsidP="00E3618D"/>
    <w:p w14:paraId="4606F313" w14:textId="13A7EC42" w:rsidR="004219A9" w:rsidRDefault="004219A9" w:rsidP="00E3618D"/>
    <w:p w14:paraId="2C1F56FA" w14:textId="495874BC" w:rsidR="004219A9" w:rsidRDefault="004219A9" w:rsidP="00E3618D"/>
    <w:p w14:paraId="618327D0" w14:textId="7F9B3664" w:rsidR="004219A9" w:rsidRDefault="004219A9" w:rsidP="00E3618D"/>
    <w:p w14:paraId="0082A6BF" w14:textId="2F43B026" w:rsidR="004219A9" w:rsidRDefault="004219A9" w:rsidP="00E3618D"/>
    <w:p w14:paraId="52C97593" w14:textId="15B07098" w:rsidR="004219A9" w:rsidRDefault="004219A9" w:rsidP="00E3618D"/>
    <w:p w14:paraId="2CDC2D78" w14:textId="15C91B8E" w:rsidR="004219A9" w:rsidRDefault="004219A9" w:rsidP="00E3618D"/>
    <w:p w14:paraId="5F32CA96" w14:textId="3A92B894" w:rsidR="004219A9" w:rsidRDefault="004219A9" w:rsidP="00E3618D"/>
    <w:p w14:paraId="29BFE8AC" w14:textId="424DDF55" w:rsidR="004219A9" w:rsidRDefault="004219A9" w:rsidP="00E3618D"/>
    <w:p w14:paraId="407D9958" w14:textId="2D709A2A" w:rsidR="004219A9" w:rsidRDefault="004219A9" w:rsidP="00E3618D"/>
    <w:p w14:paraId="53D704E3" w14:textId="77323C89" w:rsidR="004219A9" w:rsidRDefault="004219A9" w:rsidP="00E3618D"/>
    <w:p w14:paraId="0193A113" w14:textId="2AE73810" w:rsidR="004219A9" w:rsidRDefault="004219A9" w:rsidP="00E3618D">
      <w:r>
        <w:rPr>
          <w:noProof/>
        </w:rPr>
        <w:drawing>
          <wp:anchor distT="0" distB="0" distL="114300" distR="114300" simplePos="0" relativeHeight="251658279" behindDoc="0" locked="0" layoutInCell="1" allowOverlap="1" wp14:anchorId="5E7D1126" wp14:editId="035E75A3">
            <wp:simplePos x="0" y="0"/>
            <wp:positionH relativeFrom="margin">
              <wp:align>center</wp:align>
            </wp:positionH>
            <wp:positionV relativeFrom="paragraph">
              <wp:posOffset>9525</wp:posOffset>
            </wp:positionV>
            <wp:extent cx="5286375" cy="7617186"/>
            <wp:effectExtent l="0" t="0" r="0" b="3175"/>
            <wp:wrapSquare wrapText="bothSides"/>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a:extLst>
                        <a:ext uri="{28A0092B-C50C-407E-A947-70E740481C1C}">
                          <a14:useLocalDpi xmlns:a14="http://schemas.microsoft.com/office/drawing/2010/main" val="0"/>
                        </a:ext>
                      </a:extLst>
                    </a:blip>
                    <a:srcRect l="50592" t="10192" r="17877" b="9037"/>
                    <a:stretch/>
                  </pic:blipFill>
                  <pic:spPr bwMode="auto">
                    <a:xfrm>
                      <a:off x="0" y="0"/>
                      <a:ext cx="5286375" cy="7617186"/>
                    </a:xfrm>
                    <a:prstGeom prst="rect">
                      <a:avLst/>
                    </a:prstGeom>
                    <a:ln>
                      <a:noFill/>
                    </a:ln>
                    <a:extLst>
                      <a:ext uri="{53640926-AAD7-44D8-BBD7-CCE9431645EC}">
                        <a14:shadowObscured xmlns:a14="http://schemas.microsoft.com/office/drawing/2010/main"/>
                      </a:ext>
                    </a:extLst>
                  </pic:spPr>
                </pic:pic>
              </a:graphicData>
            </a:graphic>
          </wp:anchor>
        </w:drawing>
      </w:r>
    </w:p>
    <w:p w14:paraId="1A328A30" w14:textId="1FEC102B" w:rsidR="004219A9" w:rsidRDefault="004219A9" w:rsidP="00E3618D"/>
    <w:p w14:paraId="3E3510B5" w14:textId="14CED21A" w:rsidR="004219A9" w:rsidRDefault="004219A9" w:rsidP="00E3618D"/>
    <w:p w14:paraId="5D5EDF40" w14:textId="1BA76FBF" w:rsidR="004219A9" w:rsidRDefault="004219A9" w:rsidP="00E3618D"/>
    <w:p w14:paraId="0176AF88" w14:textId="4138B046" w:rsidR="004219A9" w:rsidRDefault="004219A9" w:rsidP="00E3618D"/>
    <w:p w14:paraId="36CF4C4A" w14:textId="49AE968A" w:rsidR="004219A9" w:rsidRDefault="004219A9" w:rsidP="00E3618D"/>
    <w:p w14:paraId="49D1F5F0" w14:textId="16D4CECF" w:rsidR="004219A9" w:rsidRDefault="004219A9" w:rsidP="00E3618D"/>
    <w:p w14:paraId="7D0E8DC6" w14:textId="3261D613" w:rsidR="004219A9" w:rsidRDefault="004219A9" w:rsidP="00E3618D"/>
    <w:p w14:paraId="6E5E552A" w14:textId="33F62A4A" w:rsidR="004219A9" w:rsidRDefault="004219A9" w:rsidP="00E3618D"/>
    <w:p w14:paraId="05C12071" w14:textId="5D06546F" w:rsidR="004219A9" w:rsidRDefault="004219A9" w:rsidP="00E3618D"/>
    <w:p w14:paraId="56E207CE" w14:textId="38524FBD" w:rsidR="004219A9" w:rsidRDefault="004219A9" w:rsidP="00E3618D"/>
    <w:p w14:paraId="48C9E0B3" w14:textId="03BE011B" w:rsidR="004219A9" w:rsidRDefault="004219A9" w:rsidP="00E3618D"/>
    <w:p w14:paraId="2B3D26A0" w14:textId="63FF9C58" w:rsidR="004219A9" w:rsidRDefault="004219A9" w:rsidP="00E3618D"/>
    <w:p w14:paraId="601DBC1A" w14:textId="6FC60D01" w:rsidR="004219A9" w:rsidRDefault="004219A9" w:rsidP="00E3618D"/>
    <w:p w14:paraId="1BEDDE38" w14:textId="0F72D1C1" w:rsidR="004219A9" w:rsidRDefault="004219A9" w:rsidP="00E3618D"/>
    <w:p w14:paraId="42E5908F" w14:textId="7BE7A7AB" w:rsidR="004219A9" w:rsidRDefault="004219A9" w:rsidP="00E3618D"/>
    <w:p w14:paraId="011856A4" w14:textId="77777777" w:rsidR="004219A9" w:rsidRDefault="004219A9" w:rsidP="00E3618D"/>
    <w:p w14:paraId="203587FF" w14:textId="59D3AE0D" w:rsidR="00C612AE" w:rsidRDefault="00411FBF" w:rsidP="00E3618D">
      <w:r>
        <w:rPr>
          <w:noProof/>
        </w:rPr>
        <w:lastRenderedPageBreak/>
        <w:drawing>
          <wp:anchor distT="0" distB="0" distL="114300" distR="114300" simplePos="0" relativeHeight="251658280" behindDoc="0" locked="0" layoutInCell="1" allowOverlap="1" wp14:anchorId="7326B463" wp14:editId="5D49DA7E">
            <wp:simplePos x="0" y="0"/>
            <wp:positionH relativeFrom="margin">
              <wp:align>center</wp:align>
            </wp:positionH>
            <wp:positionV relativeFrom="paragraph">
              <wp:posOffset>0</wp:posOffset>
            </wp:positionV>
            <wp:extent cx="5667375" cy="8382443"/>
            <wp:effectExtent l="0" t="0" r="0" b="0"/>
            <wp:wrapSquare wrapText="bothSides"/>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extLst>
                        <a:ext uri="{28A0092B-C50C-407E-A947-70E740481C1C}">
                          <a14:useLocalDpi xmlns:a14="http://schemas.microsoft.com/office/drawing/2010/main" val="0"/>
                        </a:ext>
                      </a:extLst>
                    </a:blip>
                    <a:srcRect l="17629" t="8154" r="51557" b="10820"/>
                    <a:stretch/>
                  </pic:blipFill>
                  <pic:spPr bwMode="auto">
                    <a:xfrm>
                      <a:off x="0" y="0"/>
                      <a:ext cx="5667375" cy="8382443"/>
                    </a:xfrm>
                    <a:prstGeom prst="rect">
                      <a:avLst/>
                    </a:prstGeom>
                    <a:ln>
                      <a:noFill/>
                    </a:ln>
                    <a:extLst>
                      <a:ext uri="{53640926-AAD7-44D8-BBD7-CCE9431645EC}">
                        <a14:shadowObscured xmlns:a14="http://schemas.microsoft.com/office/drawing/2010/main"/>
                      </a:ext>
                    </a:extLst>
                  </pic:spPr>
                </pic:pic>
              </a:graphicData>
            </a:graphic>
          </wp:anchor>
        </w:drawing>
      </w:r>
    </w:p>
    <w:p w14:paraId="5A5A28DA" w14:textId="7C58A294" w:rsidR="00411FBF" w:rsidRDefault="00411FBF" w:rsidP="00E3618D">
      <w:r>
        <w:rPr>
          <w:noProof/>
        </w:rPr>
        <w:lastRenderedPageBreak/>
        <w:drawing>
          <wp:inline distT="0" distB="0" distL="0" distR="0" wp14:anchorId="69A6A29C" wp14:editId="3E6A49D5">
            <wp:extent cx="5924550" cy="8482878"/>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l="50449" t="8154" r="18020" b="11585"/>
                    <a:stretch/>
                  </pic:blipFill>
                  <pic:spPr bwMode="auto">
                    <a:xfrm>
                      <a:off x="0" y="0"/>
                      <a:ext cx="5926101" cy="8485099"/>
                    </a:xfrm>
                    <a:prstGeom prst="rect">
                      <a:avLst/>
                    </a:prstGeom>
                    <a:ln>
                      <a:noFill/>
                    </a:ln>
                    <a:extLst>
                      <a:ext uri="{53640926-AAD7-44D8-BBD7-CCE9431645EC}">
                        <a14:shadowObscured xmlns:a14="http://schemas.microsoft.com/office/drawing/2010/main"/>
                      </a:ext>
                    </a:extLst>
                  </pic:spPr>
                </pic:pic>
              </a:graphicData>
            </a:graphic>
          </wp:inline>
        </w:drawing>
      </w:r>
    </w:p>
    <w:p w14:paraId="6F621048" w14:textId="5175C3D3" w:rsidR="00411FBF" w:rsidRDefault="00411FBF" w:rsidP="00E3618D"/>
    <w:p w14:paraId="506C7727" w14:textId="6C23FDCA" w:rsidR="00411FBF" w:rsidRDefault="00411FBF" w:rsidP="00E3618D"/>
    <w:p w14:paraId="3BCC1A6E" w14:textId="1687E302" w:rsidR="00411FBF" w:rsidRDefault="00DB7832" w:rsidP="00E3618D">
      <w:r>
        <w:rPr>
          <w:noProof/>
        </w:rPr>
        <w:drawing>
          <wp:anchor distT="0" distB="0" distL="114300" distR="114300" simplePos="0" relativeHeight="251658281" behindDoc="0" locked="0" layoutInCell="1" allowOverlap="1" wp14:anchorId="7468E81A" wp14:editId="17E54C0E">
            <wp:simplePos x="0" y="0"/>
            <wp:positionH relativeFrom="margin">
              <wp:align>center</wp:align>
            </wp:positionH>
            <wp:positionV relativeFrom="paragraph">
              <wp:posOffset>97790</wp:posOffset>
            </wp:positionV>
            <wp:extent cx="5343525" cy="7585710"/>
            <wp:effectExtent l="0" t="0" r="9525" b="0"/>
            <wp:wrapSquare wrapText="bothSides"/>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a:extLst>
                        <a:ext uri="{28A0092B-C50C-407E-A947-70E740481C1C}">
                          <a14:useLocalDpi xmlns:a14="http://schemas.microsoft.com/office/drawing/2010/main" val="0"/>
                        </a:ext>
                      </a:extLst>
                    </a:blip>
                    <a:srcRect l="16625" t="8918" r="51271" b="10056"/>
                    <a:stretch/>
                  </pic:blipFill>
                  <pic:spPr bwMode="auto">
                    <a:xfrm>
                      <a:off x="0" y="0"/>
                      <a:ext cx="5343525" cy="7585710"/>
                    </a:xfrm>
                    <a:prstGeom prst="rect">
                      <a:avLst/>
                    </a:prstGeom>
                    <a:ln>
                      <a:noFill/>
                    </a:ln>
                    <a:extLst>
                      <a:ext uri="{53640926-AAD7-44D8-BBD7-CCE9431645EC}">
                        <a14:shadowObscured xmlns:a14="http://schemas.microsoft.com/office/drawing/2010/main"/>
                      </a:ext>
                    </a:extLst>
                  </pic:spPr>
                </pic:pic>
              </a:graphicData>
            </a:graphic>
          </wp:anchor>
        </w:drawing>
      </w:r>
    </w:p>
    <w:p w14:paraId="761C9013" w14:textId="71976BDF" w:rsidR="00DB7832" w:rsidRDefault="00DB7832" w:rsidP="00E3618D"/>
    <w:p w14:paraId="6DA9FBCB" w14:textId="77777777" w:rsidR="00DB7832" w:rsidRDefault="00DB7832" w:rsidP="00E3618D"/>
    <w:p w14:paraId="280EAF2A" w14:textId="3CB2186B" w:rsidR="00C612AE" w:rsidRDefault="00C612AE" w:rsidP="00E3618D"/>
    <w:p w14:paraId="175F82A9" w14:textId="4624534D" w:rsidR="00EE5D44" w:rsidRDefault="00EE5D44" w:rsidP="00E3618D"/>
    <w:p w14:paraId="7A9C9CDE" w14:textId="653AE011" w:rsidR="00EE5D44" w:rsidRDefault="00EE5D44" w:rsidP="00E3618D"/>
    <w:p w14:paraId="1EB2C9EA" w14:textId="4BF8D266" w:rsidR="00EE5D44" w:rsidRDefault="00EE5D44" w:rsidP="00E3618D"/>
    <w:p w14:paraId="23AC7C55" w14:textId="2B2A8439" w:rsidR="00EE5D44" w:rsidRDefault="00EE5D44" w:rsidP="00E3618D"/>
    <w:p w14:paraId="191F5327" w14:textId="61C5CDD7" w:rsidR="00EE5D44" w:rsidRDefault="00EE5D44" w:rsidP="00E3618D"/>
    <w:p w14:paraId="7C76A6AA" w14:textId="6EE4C7BC" w:rsidR="00EE5D44" w:rsidRDefault="00EE5D44" w:rsidP="00E3618D"/>
    <w:p w14:paraId="59CF5A6D" w14:textId="02CCED6E" w:rsidR="00EE5D44" w:rsidRDefault="00EE5D44" w:rsidP="00E3618D"/>
    <w:p w14:paraId="0ABD42AC" w14:textId="19B36C53" w:rsidR="00EE5D44" w:rsidRDefault="00EE5D44" w:rsidP="00E3618D"/>
    <w:p w14:paraId="134F5A3A" w14:textId="6645227F" w:rsidR="00EE5D44" w:rsidRDefault="00EE5D44" w:rsidP="00E3618D"/>
    <w:p w14:paraId="054945E8" w14:textId="670B9651" w:rsidR="00EE5D44" w:rsidRDefault="00EE5D44" w:rsidP="00E3618D"/>
    <w:p w14:paraId="429294BE" w14:textId="0C610568" w:rsidR="00EE5D44" w:rsidRDefault="00EE5D44" w:rsidP="00E3618D"/>
    <w:p w14:paraId="01192C18" w14:textId="3DBD48DF" w:rsidR="00EE5D44" w:rsidRDefault="00EE5D44" w:rsidP="00E3618D"/>
    <w:p w14:paraId="21A156AD" w14:textId="4586EA9D" w:rsidR="00EE5D44" w:rsidRDefault="00EE5D44" w:rsidP="00E3618D"/>
    <w:p w14:paraId="63E3529D" w14:textId="22E5391D" w:rsidR="00EE5D44" w:rsidRDefault="00EE5D44" w:rsidP="00E3618D"/>
    <w:p w14:paraId="4ECCCC79" w14:textId="21CD2DFA" w:rsidR="00EE5D44" w:rsidRDefault="00EE5D44" w:rsidP="00E3618D"/>
    <w:p w14:paraId="57699880" w14:textId="090C47B0" w:rsidR="00EE5D44" w:rsidRDefault="00EE5D44" w:rsidP="00E3618D"/>
    <w:p w14:paraId="3726CE9B" w14:textId="66D0D577" w:rsidR="00EE5D44" w:rsidRDefault="00EE5D44" w:rsidP="00E3618D"/>
    <w:p w14:paraId="749A292B" w14:textId="592A48E3" w:rsidR="00EE5D44" w:rsidRDefault="00EE5D44" w:rsidP="00E3618D"/>
    <w:p w14:paraId="463B0674" w14:textId="61736FBF" w:rsidR="00EE5D44" w:rsidRDefault="00EE5D44" w:rsidP="00E3618D"/>
    <w:p w14:paraId="2492E9E6" w14:textId="3323EB88" w:rsidR="00EE5D44" w:rsidRDefault="00EE5D44" w:rsidP="00E3618D"/>
    <w:p w14:paraId="040F851F" w14:textId="62729907" w:rsidR="00EE5D44" w:rsidRDefault="00EE5D44" w:rsidP="00E3618D"/>
    <w:p w14:paraId="6165862C" w14:textId="0ED91DA7" w:rsidR="00EE5D44" w:rsidRDefault="00EE5D44" w:rsidP="00E3618D"/>
    <w:p w14:paraId="3A535713" w14:textId="2A4051B7" w:rsidR="00EE5D44" w:rsidRDefault="00EE5D44" w:rsidP="00E3618D"/>
    <w:p w14:paraId="008B9CD8" w14:textId="2E81991F" w:rsidR="00EE5D44" w:rsidRDefault="00EE5D44" w:rsidP="00E3618D"/>
    <w:p w14:paraId="1091CB10" w14:textId="24C459A9" w:rsidR="00EE5D44" w:rsidRDefault="00EE5D44" w:rsidP="00E3618D"/>
    <w:p w14:paraId="48048C18" w14:textId="59123323" w:rsidR="00EE5D44" w:rsidRDefault="00EE5D44" w:rsidP="00E3618D">
      <w:r>
        <w:rPr>
          <w:noProof/>
        </w:rPr>
        <w:drawing>
          <wp:anchor distT="0" distB="0" distL="114300" distR="114300" simplePos="0" relativeHeight="251658282" behindDoc="0" locked="0" layoutInCell="1" allowOverlap="1" wp14:anchorId="4DA7C4CD" wp14:editId="2A409990">
            <wp:simplePos x="0" y="0"/>
            <wp:positionH relativeFrom="margin">
              <wp:align>center</wp:align>
            </wp:positionH>
            <wp:positionV relativeFrom="paragraph">
              <wp:posOffset>-241300</wp:posOffset>
            </wp:positionV>
            <wp:extent cx="5484465" cy="7924800"/>
            <wp:effectExtent l="0" t="0" r="2540" b="0"/>
            <wp:wrapSquare wrapText="bothSides"/>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a:extLst>
                        <a:ext uri="{28A0092B-C50C-407E-A947-70E740481C1C}">
                          <a14:useLocalDpi xmlns:a14="http://schemas.microsoft.com/office/drawing/2010/main" val="0"/>
                        </a:ext>
                      </a:extLst>
                    </a:blip>
                    <a:srcRect l="50879" t="8663" r="17877" b="11076"/>
                    <a:stretch/>
                  </pic:blipFill>
                  <pic:spPr bwMode="auto">
                    <a:xfrm>
                      <a:off x="0" y="0"/>
                      <a:ext cx="5484465" cy="7924800"/>
                    </a:xfrm>
                    <a:prstGeom prst="rect">
                      <a:avLst/>
                    </a:prstGeom>
                    <a:ln>
                      <a:noFill/>
                    </a:ln>
                    <a:extLst>
                      <a:ext uri="{53640926-AAD7-44D8-BBD7-CCE9431645EC}">
                        <a14:shadowObscured xmlns:a14="http://schemas.microsoft.com/office/drawing/2010/main"/>
                      </a:ext>
                    </a:extLst>
                  </pic:spPr>
                </pic:pic>
              </a:graphicData>
            </a:graphic>
          </wp:anchor>
        </w:drawing>
      </w:r>
    </w:p>
    <w:p w14:paraId="3AB683FA" w14:textId="06F1E45E" w:rsidR="00EE5D44" w:rsidRDefault="00EE5D44" w:rsidP="00E3618D"/>
    <w:p w14:paraId="08D295C3" w14:textId="11C80261" w:rsidR="00EE5D44" w:rsidRDefault="00EE5D44" w:rsidP="00E3618D"/>
    <w:p w14:paraId="411000FB" w14:textId="1E026A70" w:rsidR="00EE5D44" w:rsidRDefault="00EE5D44" w:rsidP="00E3618D"/>
    <w:p w14:paraId="5DBA0894" w14:textId="44E7F0F4" w:rsidR="00EE5D44" w:rsidRDefault="00EE5D44" w:rsidP="00E3618D"/>
    <w:p w14:paraId="11139CA8" w14:textId="386D8E9B" w:rsidR="00EE5D44" w:rsidRDefault="00EE5D44" w:rsidP="00E3618D"/>
    <w:p w14:paraId="5E04A547" w14:textId="73456DE1" w:rsidR="00EE5D44" w:rsidRDefault="00EE5D44" w:rsidP="00E3618D"/>
    <w:p w14:paraId="49954FD1" w14:textId="0023E12B" w:rsidR="00EE5D44" w:rsidRDefault="00EE5D44" w:rsidP="00E3618D"/>
    <w:p w14:paraId="7B81D2BC" w14:textId="3E7E6544" w:rsidR="00EE5D44" w:rsidRDefault="00EE5D44" w:rsidP="00E3618D"/>
    <w:p w14:paraId="11FFCA62" w14:textId="1D03BB90" w:rsidR="00EE5D44" w:rsidRDefault="00EE5D44" w:rsidP="00E3618D"/>
    <w:p w14:paraId="333F525D" w14:textId="1F478577" w:rsidR="00EE5D44" w:rsidRDefault="00EE5D44" w:rsidP="00E3618D"/>
    <w:p w14:paraId="15D7EB3E" w14:textId="1768682B" w:rsidR="00EE5D44" w:rsidRDefault="00EE5D44" w:rsidP="00E3618D"/>
    <w:p w14:paraId="1B70E768" w14:textId="556A3395" w:rsidR="00EE5D44" w:rsidRDefault="00EE5D44" w:rsidP="00E3618D"/>
    <w:p w14:paraId="6649BACF" w14:textId="359095AE" w:rsidR="00EE5D44" w:rsidRDefault="00EE5D44" w:rsidP="00E3618D"/>
    <w:p w14:paraId="06CAFF11" w14:textId="77777777" w:rsidR="00EE5D44" w:rsidRDefault="00EE5D44" w:rsidP="00E3618D"/>
    <w:p w14:paraId="17EFC7B4" w14:textId="32A6F10E" w:rsidR="00631594" w:rsidRDefault="00FF5BAA" w:rsidP="00E3618D">
      <w:r>
        <w:rPr>
          <w:noProof/>
        </w:rPr>
        <w:lastRenderedPageBreak/>
        <w:drawing>
          <wp:anchor distT="0" distB="0" distL="114300" distR="114300" simplePos="0" relativeHeight="251658283" behindDoc="0" locked="0" layoutInCell="1" allowOverlap="1" wp14:anchorId="33B9F8EE" wp14:editId="08752BBE">
            <wp:simplePos x="0" y="0"/>
            <wp:positionH relativeFrom="margin">
              <wp:align>center</wp:align>
            </wp:positionH>
            <wp:positionV relativeFrom="paragraph">
              <wp:posOffset>0</wp:posOffset>
            </wp:positionV>
            <wp:extent cx="5810250" cy="8410270"/>
            <wp:effectExtent l="0" t="0" r="0" b="0"/>
            <wp:wrapSquare wrapText="bothSides"/>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2">
                      <a:extLst>
                        <a:ext uri="{28A0092B-C50C-407E-A947-70E740481C1C}">
                          <a14:useLocalDpi xmlns:a14="http://schemas.microsoft.com/office/drawing/2010/main" val="0"/>
                        </a:ext>
                      </a:extLst>
                    </a:blip>
                    <a:srcRect l="16912" t="10447" r="51701" b="8782"/>
                    <a:stretch/>
                  </pic:blipFill>
                  <pic:spPr bwMode="auto">
                    <a:xfrm>
                      <a:off x="0" y="0"/>
                      <a:ext cx="5810250" cy="8410270"/>
                    </a:xfrm>
                    <a:prstGeom prst="rect">
                      <a:avLst/>
                    </a:prstGeom>
                    <a:ln>
                      <a:noFill/>
                    </a:ln>
                    <a:extLst>
                      <a:ext uri="{53640926-AAD7-44D8-BBD7-CCE9431645EC}">
                        <a14:shadowObscured xmlns:a14="http://schemas.microsoft.com/office/drawing/2010/main"/>
                      </a:ext>
                    </a:extLst>
                  </pic:spPr>
                </pic:pic>
              </a:graphicData>
            </a:graphic>
          </wp:anchor>
        </w:drawing>
      </w:r>
    </w:p>
    <w:p w14:paraId="497A700A" w14:textId="5DB6B63E" w:rsidR="00FF5BAA" w:rsidRDefault="00FF5BAA" w:rsidP="00E3618D">
      <w:r>
        <w:rPr>
          <w:noProof/>
        </w:rPr>
        <w:lastRenderedPageBreak/>
        <w:drawing>
          <wp:anchor distT="0" distB="0" distL="114300" distR="114300" simplePos="0" relativeHeight="251658284" behindDoc="0" locked="0" layoutInCell="1" allowOverlap="1" wp14:anchorId="023011D1" wp14:editId="7D67A47C">
            <wp:simplePos x="0" y="0"/>
            <wp:positionH relativeFrom="margin">
              <wp:align>center</wp:align>
            </wp:positionH>
            <wp:positionV relativeFrom="paragraph">
              <wp:posOffset>9525</wp:posOffset>
            </wp:positionV>
            <wp:extent cx="5572125" cy="7995874"/>
            <wp:effectExtent l="0" t="0" r="0" b="5715"/>
            <wp:wrapSquare wrapText="bothSides"/>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2">
                      <a:extLst>
                        <a:ext uri="{28A0092B-C50C-407E-A947-70E740481C1C}">
                          <a14:useLocalDpi xmlns:a14="http://schemas.microsoft.com/office/drawing/2010/main" val="0"/>
                        </a:ext>
                      </a:extLst>
                    </a:blip>
                    <a:srcRect l="50306" t="9427" r="17733" b="9037"/>
                    <a:stretch/>
                  </pic:blipFill>
                  <pic:spPr bwMode="auto">
                    <a:xfrm>
                      <a:off x="0" y="0"/>
                      <a:ext cx="5572125" cy="7995874"/>
                    </a:xfrm>
                    <a:prstGeom prst="rect">
                      <a:avLst/>
                    </a:prstGeom>
                    <a:ln>
                      <a:noFill/>
                    </a:ln>
                    <a:extLst>
                      <a:ext uri="{53640926-AAD7-44D8-BBD7-CCE9431645EC}">
                        <a14:shadowObscured xmlns:a14="http://schemas.microsoft.com/office/drawing/2010/main"/>
                      </a:ext>
                    </a:extLst>
                  </pic:spPr>
                </pic:pic>
              </a:graphicData>
            </a:graphic>
          </wp:anchor>
        </w:drawing>
      </w:r>
    </w:p>
    <w:p w14:paraId="457A474F" w14:textId="7F0E72EB" w:rsidR="00851507" w:rsidRDefault="00851507" w:rsidP="00E3618D"/>
    <w:p w14:paraId="685B9DAD" w14:textId="1DBCDCE0" w:rsidR="00851507" w:rsidRDefault="00851507" w:rsidP="00E3618D"/>
    <w:p w14:paraId="71724DD8" w14:textId="77777777" w:rsidR="00851507" w:rsidRDefault="00851507" w:rsidP="00E3618D"/>
    <w:p w14:paraId="1D6D6C28" w14:textId="68351AF2" w:rsidR="00FF5BAA" w:rsidRDefault="00FF5BAA" w:rsidP="00E3618D"/>
    <w:p w14:paraId="5857A927" w14:textId="360124F2" w:rsidR="00FF5BAA" w:rsidRDefault="00FF5BAA" w:rsidP="00E3618D"/>
    <w:p w14:paraId="64F32158" w14:textId="197893A7" w:rsidR="00FF5BAA" w:rsidRDefault="00B20FB7" w:rsidP="00E3618D">
      <w:r>
        <w:rPr>
          <w:noProof/>
        </w:rPr>
        <w:lastRenderedPageBreak/>
        <w:drawing>
          <wp:anchor distT="0" distB="0" distL="114300" distR="114300" simplePos="0" relativeHeight="251658285" behindDoc="0" locked="0" layoutInCell="1" allowOverlap="1" wp14:anchorId="2BB583AC" wp14:editId="0304E20B">
            <wp:simplePos x="0" y="0"/>
            <wp:positionH relativeFrom="margin">
              <wp:align>center</wp:align>
            </wp:positionH>
            <wp:positionV relativeFrom="paragraph">
              <wp:posOffset>0</wp:posOffset>
            </wp:positionV>
            <wp:extent cx="6029325" cy="8690919"/>
            <wp:effectExtent l="0" t="0" r="0" b="0"/>
            <wp:wrapSquare wrapText="bothSides"/>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a:extLst>
                        <a:ext uri="{28A0092B-C50C-407E-A947-70E740481C1C}">
                          <a14:useLocalDpi xmlns:a14="http://schemas.microsoft.com/office/drawing/2010/main" val="0"/>
                        </a:ext>
                      </a:extLst>
                    </a:blip>
                    <a:srcRect l="16769" t="7644" r="51414" b="10821"/>
                    <a:stretch/>
                  </pic:blipFill>
                  <pic:spPr bwMode="auto">
                    <a:xfrm>
                      <a:off x="0" y="0"/>
                      <a:ext cx="6029325" cy="8690919"/>
                    </a:xfrm>
                    <a:prstGeom prst="rect">
                      <a:avLst/>
                    </a:prstGeom>
                    <a:ln>
                      <a:noFill/>
                    </a:ln>
                    <a:extLst>
                      <a:ext uri="{53640926-AAD7-44D8-BBD7-CCE9431645EC}">
                        <a14:shadowObscured xmlns:a14="http://schemas.microsoft.com/office/drawing/2010/main"/>
                      </a:ext>
                    </a:extLst>
                  </pic:spPr>
                </pic:pic>
              </a:graphicData>
            </a:graphic>
          </wp:anchor>
        </w:drawing>
      </w:r>
    </w:p>
    <w:p w14:paraId="41C52B56" w14:textId="441C4886" w:rsidR="00B20FB7" w:rsidRDefault="00B20FB7" w:rsidP="00E3618D"/>
    <w:p w14:paraId="0C17250F" w14:textId="38A25B79" w:rsidR="00B20FB7" w:rsidRDefault="00B51617" w:rsidP="00E3618D">
      <w:r>
        <w:rPr>
          <w:noProof/>
        </w:rPr>
        <w:drawing>
          <wp:anchor distT="0" distB="0" distL="114300" distR="114300" simplePos="0" relativeHeight="251658286" behindDoc="0" locked="0" layoutInCell="1" allowOverlap="1" wp14:anchorId="2E72A63F" wp14:editId="613F796B">
            <wp:simplePos x="0" y="0"/>
            <wp:positionH relativeFrom="column">
              <wp:posOffset>495300</wp:posOffset>
            </wp:positionH>
            <wp:positionV relativeFrom="paragraph">
              <wp:posOffset>47625</wp:posOffset>
            </wp:positionV>
            <wp:extent cx="5364790" cy="7762875"/>
            <wp:effectExtent l="0" t="0" r="7620" b="0"/>
            <wp:wrapSquare wrapText="bothSides"/>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a:extLst>
                        <a:ext uri="{28A0092B-C50C-407E-A947-70E740481C1C}">
                          <a14:useLocalDpi xmlns:a14="http://schemas.microsoft.com/office/drawing/2010/main" val="0"/>
                        </a:ext>
                      </a:extLst>
                    </a:blip>
                    <a:srcRect l="50736" t="7899" r="18163" b="12094"/>
                    <a:stretch/>
                  </pic:blipFill>
                  <pic:spPr bwMode="auto">
                    <a:xfrm>
                      <a:off x="0" y="0"/>
                      <a:ext cx="5364790" cy="7762875"/>
                    </a:xfrm>
                    <a:prstGeom prst="rect">
                      <a:avLst/>
                    </a:prstGeom>
                    <a:ln>
                      <a:noFill/>
                    </a:ln>
                    <a:extLst>
                      <a:ext uri="{53640926-AAD7-44D8-BBD7-CCE9431645EC}">
                        <a14:shadowObscured xmlns:a14="http://schemas.microsoft.com/office/drawing/2010/main"/>
                      </a:ext>
                    </a:extLst>
                  </pic:spPr>
                </pic:pic>
              </a:graphicData>
            </a:graphic>
          </wp:anchor>
        </w:drawing>
      </w:r>
    </w:p>
    <w:p w14:paraId="4BFED076" w14:textId="77777777" w:rsidR="00B51617" w:rsidRDefault="00B51617" w:rsidP="00E3618D"/>
    <w:p w14:paraId="75FCE159" w14:textId="77777777" w:rsidR="00B51617" w:rsidRDefault="00B51617" w:rsidP="00E3618D"/>
    <w:p w14:paraId="105429A0" w14:textId="77777777" w:rsidR="00B51617" w:rsidRDefault="00B51617" w:rsidP="00E3618D"/>
    <w:p w14:paraId="78077261" w14:textId="77777777" w:rsidR="00B51617" w:rsidRDefault="00B51617" w:rsidP="00E3618D"/>
    <w:p w14:paraId="52C696BC" w14:textId="77777777" w:rsidR="00B51617" w:rsidRDefault="00B51617" w:rsidP="00E3618D"/>
    <w:p w14:paraId="479BF97D" w14:textId="436EDD02" w:rsidR="00B20FB7" w:rsidRDefault="00B20FB7" w:rsidP="00E3618D"/>
    <w:p w14:paraId="0F21647B" w14:textId="0808BA6A" w:rsidR="00B20FB7" w:rsidRDefault="000409AF" w:rsidP="00E3618D">
      <w:r>
        <w:rPr>
          <w:noProof/>
        </w:rPr>
        <w:lastRenderedPageBreak/>
        <w:drawing>
          <wp:anchor distT="0" distB="0" distL="114300" distR="114300" simplePos="0" relativeHeight="251658287" behindDoc="0" locked="0" layoutInCell="1" allowOverlap="1" wp14:anchorId="770361B0" wp14:editId="2FB55C30">
            <wp:simplePos x="0" y="0"/>
            <wp:positionH relativeFrom="margin">
              <wp:align>center</wp:align>
            </wp:positionH>
            <wp:positionV relativeFrom="paragraph">
              <wp:posOffset>0</wp:posOffset>
            </wp:positionV>
            <wp:extent cx="5762625" cy="8265846"/>
            <wp:effectExtent l="0" t="0" r="0" b="1905"/>
            <wp:wrapSquare wrapText="bothSides"/>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4">
                      <a:extLst>
                        <a:ext uri="{28A0092B-C50C-407E-A947-70E740481C1C}">
                          <a14:useLocalDpi xmlns:a14="http://schemas.microsoft.com/office/drawing/2010/main" val="0"/>
                        </a:ext>
                      </a:extLst>
                    </a:blip>
                    <a:srcRect l="16625" t="8918" r="51701" b="10310"/>
                    <a:stretch/>
                  </pic:blipFill>
                  <pic:spPr bwMode="auto">
                    <a:xfrm>
                      <a:off x="0" y="0"/>
                      <a:ext cx="5762625" cy="8265846"/>
                    </a:xfrm>
                    <a:prstGeom prst="rect">
                      <a:avLst/>
                    </a:prstGeom>
                    <a:ln>
                      <a:noFill/>
                    </a:ln>
                    <a:extLst>
                      <a:ext uri="{53640926-AAD7-44D8-BBD7-CCE9431645EC}">
                        <a14:shadowObscured xmlns:a14="http://schemas.microsoft.com/office/drawing/2010/main"/>
                      </a:ext>
                    </a:extLst>
                  </pic:spPr>
                </pic:pic>
              </a:graphicData>
            </a:graphic>
          </wp:anchor>
        </w:drawing>
      </w:r>
    </w:p>
    <w:p w14:paraId="51E438C4" w14:textId="3B62A340" w:rsidR="000409AF" w:rsidRDefault="00B51617" w:rsidP="00E3618D">
      <w:r>
        <w:rPr>
          <w:noProof/>
        </w:rPr>
        <w:lastRenderedPageBreak/>
        <w:drawing>
          <wp:anchor distT="0" distB="0" distL="114300" distR="114300" simplePos="0" relativeHeight="251658288" behindDoc="0" locked="0" layoutInCell="1" allowOverlap="1" wp14:anchorId="66781BB1" wp14:editId="42259FEF">
            <wp:simplePos x="0" y="0"/>
            <wp:positionH relativeFrom="column">
              <wp:posOffset>495300</wp:posOffset>
            </wp:positionH>
            <wp:positionV relativeFrom="paragraph">
              <wp:posOffset>9525</wp:posOffset>
            </wp:positionV>
            <wp:extent cx="5514975" cy="7996714"/>
            <wp:effectExtent l="0" t="0" r="0" b="4445"/>
            <wp:wrapSquare wrapText="bothSides"/>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4">
                      <a:extLst>
                        <a:ext uri="{28A0092B-C50C-407E-A947-70E740481C1C}">
                          <a14:useLocalDpi xmlns:a14="http://schemas.microsoft.com/office/drawing/2010/main" val="0"/>
                        </a:ext>
                      </a:extLst>
                    </a:blip>
                    <a:srcRect l="51309" t="8918" r="17161" b="9801"/>
                    <a:stretch/>
                  </pic:blipFill>
                  <pic:spPr bwMode="auto">
                    <a:xfrm>
                      <a:off x="0" y="0"/>
                      <a:ext cx="5514975" cy="7996714"/>
                    </a:xfrm>
                    <a:prstGeom prst="rect">
                      <a:avLst/>
                    </a:prstGeom>
                    <a:ln>
                      <a:noFill/>
                    </a:ln>
                    <a:extLst>
                      <a:ext uri="{53640926-AAD7-44D8-BBD7-CCE9431645EC}">
                        <a14:shadowObscured xmlns:a14="http://schemas.microsoft.com/office/drawing/2010/main"/>
                      </a:ext>
                    </a:extLst>
                  </pic:spPr>
                </pic:pic>
              </a:graphicData>
            </a:graphic>
          </wp:anchor>
        </w:drawing>
      </w:r>
    </w:p>
    <w:p w14:paraId="31EBCA17" w14:textId="2CF310DB" w:rsidR="000409AF" w:rsidRDefault="000409AF" w:rsidP="00E3618D"/>
    <w:p w14:paraId="5AAAA54E" w14:textId="5F948E35" w:rsidR="00091BEF" w:rsidRDefault="00091BEF" w:rsidP="00E3618D"/>
    <w:p w14:paraId="61205E2B" w14:textId="011785BF" w:rsidR="00091BEF" w:rsidRDefault="00B36E37" w:rsidP="00E3618D">
      <w:r>
        <w:rPr>
          <w:noProof/>
        </w:rPr>
        <w:lastRenderedPageBreak/>
        <w:drawing>
          <wp:anchor distT="0" distB="0" distL="114300" distR="114300" simplePos="0" relativeHeight="251658289" behindDoc="0" locked="0" layoutInCell="1" allowOverlap="1" wp14:anchorId="4E08739A" wp14:editId="7882C701">
            <wp:simplePos x="0" y="0"/>
            <wp:positionH relativeFrom="margin">
              <wp:align>center</wp:align>
            </wp:positionH>
            <wp:positionV relativeFrom="paragraph">
              <wp:posOffset>0</wp:posOffset>
            </wp:positionV>
            <wp:extent cx="5953125" cy="8440208"/>
            <wp:effectExtent l="0" t="0" r="0" b="0"/>
            <wp:wrapSquare wrapText="bothSides"/>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extLst>
                        <a:ext uri="{28A0092B-C50C-407E-A947-70E740481C1C}">
                          <a14:useLocalDpi xmlns:a14="http://schemas.microsoft.com/office/drawing/2010/main" val="0"/>
                        </a:ext>
                      </a:extLst>
                    </a:blip>
                    <a:srcRect l="16339" t="9938" r="51414" b="8782"/>
                    <a:stretch/>
                  </pic:blipFill>
                  <pic:spPr bwMode="auto">
                    <a:xfrm>
                      <a:off x="0" y="0"/>
                      <a:ext cx="5953125" cy="8440208"/>
                    </a:xfrm>
                    <a:prstGeom prst="rect">
                      <a:avLst/>
                    </a:prstGeom>
                    <a:ln>
                      <a:noFill/>
                    </a:ln>
                    <a:extLst>
                      <a:ext uri="{53640926-AAD7-44D8-BBD7-CCE9431645EC}">
                        <a14:shadowObscured xmlns:a14="http://schemas.microsoft.com/office/drawing/2010/main"/>
                      </a:ext>
                    </a:extLst>
                  </pic:spPr>
                </pic:pic>
              </a:graphicData>
            </a:graphic>
          </wp:anchor>
        </w:drawing>
      </w:r>
    </w:p>
    <w:p w14:paraId="69F3B867" w14:textId="0A6AD4C1" w:rsidR="00B36E37" w:rsidRDefault="00B36E37" w:rsidP="00E3618D">
      <w:r>
        <w:rPr>
          <w:noProof/>
        </w:rPr>
        <w:lastRenderedPageBreak/>
        <w:drawing>
          <wp:anchor distT="0" distB="0" distL="114300" distR="114300" simplePos="0" relativeHeight="251658290" behindDoc="0" locked="0" layoutInCell="1" allowOverlap="1" wp14:anchorId="2AD46DF3" wp14:editId="5A35FAAA">
            <wp:simplePos x="0" y="0"/>
            <wp:positionH relativeFrom="column">
              <wp:posOffset>333375</wp:posOffset>
            </wp:positionH>
            <wp:positionV relativeFrom="paragraph">
              <wp:posOffset>0</wp:posOffset>
            </wp:positionV>
            <wp:extent cx="5934075" cy="8668672"/>
            <wp:effectExtent l="0" t="0" r="0" b="0"/>
            <wp:wrapSquare wrapText="bothSides"/>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extLst>
                        <a:ext uri="{28A0092B-C50C-407E-A947-70E740481C1C}">
                          <a14:useLocalDpi xmlns:a14="http://schemas.microsoft.com/office/drawing/2010/main" val="0"/>
                        </a:ext>
                      </a:extLst>
                    </a:blip>
                    <a:srcRect l="50592" t="9682" r="18307" b="9546"/>
                    <a:stretch/>
                  </pic:blipFill>
                  <pic:spPr bwMode="auto">
                    <a:xfrm>
                      <a:off x="0" y="0"/>
                      <a:ext cx="5934075" cy="8668672"/>
                    </a:xfrm>
                    <a:prstGeom prst="rect">
                      <a:avLst/>
                    </a:prstGeom>
                    <a:ln>
                      <a:noFill/>
                    </a:ln>
                    <a:extLst>
                      <a:ext uri="{53640926-AAD7-44D8-BBD7-CCE9431645EC}">
                        <a14:shadowObscured xmlns:a14="http://schemas.microsoft.com/office/drawing/2010/main"/>
                      </a:ext>
                    </a:extLst>
                  </pic:spPr>
                </pic:pic>
              </a:graphicData>
            </a:graphic>
          </wp:anchor>
        </w:drawing>
      </w:r>
    </w:p>
    <w:p w14:paraId="39988E6B" w14:textId="2C9C6DEC" w:rsidR="00B36E37" w:rsidRDefault="00B51617" w:rsidP="00E3618D">
      <w:r>
        <w:rPr>
          <w:noProof/>
        </w:rPr>
        <w:lastRenderedPageBreak/>
        <w:drawing>
          <wp:anchor distT="0" distB="0" distL="114300" distR="114300" simplePos="0" relativeHeight="251658291" behindDoc="0" locked="0" layoutInCell="1" allowOverlap="1" wp14:anchorId="72C7A7E8" wp14:editId="34E4F177">
            <wp:simplePos x="0" y="0"/>
            <wp:positionH relativeFrom="margin">
              <wp:align>center</wp:align>
            </wp:positionH>
            <wp:positionV relativeFrom="paragraph">
              <wp:posOffset>0</wp:posOffset>
            </wp:positionV>
            <wp:extent cx="5676900" cy="8542128"/>
            <wp:effectExtent l="0" t="0" r="0" b="0"/>
            <wp:wrapSquare wrapText="bothSides"/>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extLst>
                        <a:ext uri="{28A0092B-C50C-407E-A947-70E740481C1C}">
                          <a14:useLocalDpi xmlns:a14="http://schemas.microsoft.com/office/drawing/2010/main" val="0"/>
                        </a:ext>
                      </a:extLst>
                    </a:blip>
                    <a:srcRect l="17771" t="10702" r="51844" b="8018"/>
                    <a:stretch/>
                  </pic:blipFill>
                  <pic:spPr bwMode="auto">
                    <a:xfrm>
                      <a:off x="0" y="0"/>
                      <a:ext cx="5676900" cy="8542128"/>
                    </a:xfrm>
                    <a:prstGeom prst="rect">
                      <a:avLst/>
                    </a:prstGeom>
                    <a:ln>
                      <a:noFill/>
                    </a:ln>
                    <a:extLst>
                      <a:ext uri="{53640926-AAD7-44D8-BBD7-CCE9431645EC}">
                        <a14:shadowObscured xmlns:a14="http://schemas.microsoft.com/office/drawing/2010/main"/>
                      </a:ext>
                    </a:extLst>
                  </pic:spPr>
                </pic:pic>
              </a:graphicData>
            </a:graphic>
          </wp:anchor>
        </w:drawing>
      </w:r>
    </w:p>
    <w:p w14:paraId="0831C26A" w14:textId="39B6D879" w:rsidR="00B36E37" w:rsidRDefault="00910BE2" w:rsidP="00E3618D">
      <w:r>
        <w:rPr>
          <w:noProof/>
        </w:rPr>
        <w:lastRenderedPageBreak/>
        <w:drawing>
          <wp:anchor distT="0" distB="0" distL="114300" distR="114300" simplePos="0" relativeHeight="251658293" behindDoc="0" locked="0" layoutInCell="1" allowOverlap="1" wp14:anchorId="6F6CEB1A" wp14:editId="00A8F7BC">
            <wp:simplePos x="0" y="0"/>
            <wp:positionH relativeFrom="column">
              <wp:posOffset>495300</wp:posOffset>
            </wp:positionH>
            <wp:positionV relativeFrom="paragraph">
              <wp:posOffset>19050</wp:posOffset>
            </wp:positionV>
            <wp:extent cx="5876290" cy="8234045"/>
            <wp:effectExtent l="0" t="0" r="0" b="0"/>
            <wp:wrapSquare wrapText="bothSides"/>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extLst>
                        <a:ext uri="{28A0092B-C50C-407E-A947-70E740481C1C}">
                          <a14:useLocalDpi xmlns:a14="http://schemas.microsoft.com/office/drawing/2010/main" val="0"/>
                        </a:ext>
                      </a:extLst>
                    </a:blip>
                    <a:srcRect l="16262" t="8154" r="51414" b="11330"/>
                    <a:stretch/>
                  </pic:blipFill>
                  <pic:spPr bwMode="auto">
                    <a:xfrm>
                      <a:off x="0" y="0"/>
                      <a:ext cx="5876290" cy="82340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B51617">
        <w:rPr>
          <w:noProof/>
        </w:rPr>
        <w:drawing>
          <wp:anchor distT="0" distB="0" distL="114300" distR="114300" simplePos="0" relativeHeight="251658292" behindDoc="0" locked="0" layoutInCell="1" allowOverlap="1" wp14:anchorId="4CF5B624" wp14:editId="19D98527">
            <wp:simplePos x="0" y="0"/>
            <wp:positionH relativeFrom="column">
              <wp:posOffset>514350</wp:posOffset>
            </wp:positionH>
            <wp:positionV relativeFrom="paragraph">
              <wp:posOffset>9525</wp:posOffset>
            </wp:positionV>
            <wp:extent cx="5584190" cy="8077200"/>
            <wp:effectExtent l="0" t="0" r="0" b="0"/>
            <wp:wrapSquare wrapText="bothSides"/>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extLst>
                        <a:ext uri="{28A0092B-C50C-407E-A947-70E740481C1C}">
                          <a14:useLocalDpi xmlns:a14="http://schemas.microsoft.com/office/drawing/2010/main" val="0"/>
                        </a:ext>
                      </a:extLst>
                    </a:blip>
                    <a:srcRect l="50306" t="10447" r="17590" b="6998"/>
                    <a:stretch/>
                  </pic:blipFill>
                  <pic:spPr bwMode="auto">
                    <a:xfrm>
                      <a:off x="0" y="0"/>
                      <a:ext cx="5584190" cy="8077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1ACB46C" w14:textId="099283EE" w:rsidR="006626DF" w:rsidRDefault="006626DF" w:rsidP="00E3618D"/>
    <w:p w14:paraId="54DBFC21" w14:textId="4CB1094E" w:rsidR="006626DF" w:rsidRDefault="006626DF" w:rsidP="00E3618D"/>
    <w:p w14:paraId="3A15F03A" w14:textId="41462846" w:rsidR="006626DF" w:rsidRDefault="006626DF" w:rsidP="00E3618D"/>
    <w:p w14:paraId="3B83D5C1" w14:textId="6D56E5B2" w:rsidR="006626DF" w:rsidRDefault="006626DF" w:rsidP="00E3618D"/>
    <w:p w14:paraId="76FD61B2" w14:textId="4FB165D4" w:rsidR="00631594" w:rsidRDefault="00631594" w:rsidP="00E3618D"/>
    <w:p w14:paraId="01A4F441" w14:textId="62DB619F" w:rsidR="007F20D4" w:rsidRDefault="007F20D4" w:rsidP="00E3618D">
      <w:r>
        <w:rPr>
          <w:noProof/>
        </w:rPr>
        <w:lastRenderedPageBreak/>
        <w:drawing>
          <wp:anchor distT="0" distB="0" distL="114300" distR="114300" simplePos="0" relativeHeight="251658294" behindDoc="0" locked="0" layoutInCell="1" allowOverlap="1" wp14:anchorId="7F75E360" wp14:editId="3B2B5C1F">
            <wp:simplePos x="0" y="0"/>
            <wp:positionH relativeFrom="margin">
              <wp:align>center</wp:align>
            </wp:positionH>
            <wp:positionV relativeFrom="paragraph">
              <wp:posOffset>0</wp:posOffset>
            </wp:positionV>
            <wp:extent cx="5962650" cy="8300429"/>
            <wp:effectExtent l="0" t="0" r="0" b="5715"/>
            <wp:wrapSquare wrapText="bothSides"/>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extLst>
                        <a:ext uri="{28A0092B-C50C-407E-A947-70E740481C1C}">
                          <a14:useLocalDpi xmlns:a14="http://schemas.microsoft.com/office/drawing/2010/main" val="0"/>
                        </a:ext>
                      </a:extLst>
                    </a:blip>
                    <a:srcRect l="50162" t="9173" r="17304" b="10310"/>
                    <a:stretch/>
                  </pic:blipFill>
                  <pic:spPr bwMode="auto">
                    <a:xfrm>
                      <a:off x="0" y="0"/>
                      <a:ext cx="5962650" cy="8300429"/>
                    </a:xfrm>
                    <a:prstGeom prst="rect">
                      <a:avLst/>
                    </a:prstGeom>
                    <a:ln>
                      <a:noFill/>
                    </a:ln>
                    <a:extLst>
                      <a:ext uri="{53640926-AAD7-44D8-BBD7-CCE9431645EC}">
                        <a14:shadowObscured xmlns:a14="http://schemas.microsoft.com/office/drawing/2010/main"/>
                      </a:ext>
                    </a:extLst>
                  </pic:spPr>
                </pic:pic>
              </a:graphicData>
            </a:graphic>
          </wp:anchor>
        </w:drawing>
      </w:r>
    </w:p>
    <w:p w14:paraId="6B096EC5" w14:textId="30A8CF69" w:rsidR="00910BE2" w:rsidRDefault="00910BE2" w:rsidP="00E3618D">
      <w:r>
        <w:rPr>
          <w:noProof/>
        </w:rPr>
        <w:lastRenderedPageBreak/>
        <w:drawing>
          <wp:anchor distT="0" distB="0" distL="114300" distR="114300" simplePos="0" relativeHeight="251658295" behindDoc="0" locked="0" layoutInCell="1" allowOverlap="1" wp14:anchorId="39F0471F" wp14:editId="5E862E89">
            <wp:simplePos x="0" y="0"/>
            <wp:positionH relativeFrom="column">
              <wp:posOffset>342900</wp:posOffset>
            </wp:positionH>
            <wp:positionV relativeFrom="paragraph">
              <wp:posOffset>0</wp:posOffset>
            </wp:positionV>
            <wp:extent cx="5848350" cy="8232775"/>
            <wp:effectExtent l="0" t="0" r="0" b="0"/>
            <wp:wrapSquare wrapText="bothSides"/>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extLst>
                        <a:ext uri="{28A0092B-C50C-407E-A947-70E740481C1C}">
                          <a14:useLocalDpi xmlns:a14="http://schemas.microsoft.com/office/drawing/2010/main" val="0"/>
                        </a:ext>
                      </a:extLst>
                    </a:blip>
                    <a:srcRect l="9331" t="10956" r="58293" b="8018"/>
                    <a:stretch/>
                  </pic:blipFill>
                  <pic:spPr bwMode="auto">
                    <a:xfrm>
                      <a:off x="0" y="0"/>
                      <a:ext cx="5848350" cy="82327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B6E835A" w14:textId="77777777" w:rsidR="00910BE2" w:rsidRDefault="00910BE2" w:rsidP="00E3618D"/>
    <w:p w14:paraId="7C063A83" w14:textId="77777777" w:rsidR="00910BE2" w:rsidRDefault="00910BE2" w:rsidP="00E3618D"/>
    <w:p w14:paraId="153CF073" w14:textId="0EB56B36" w:rsidR="007F20D4" w:rsidRDefault="007F20D4" w:rsidP="00E3618D"/>
    <w:p w14:paraId="28620BEF" w14:textId="19745642" w:rsidR="007F20D4" w:rsidRDefault="007F20D4" w:rsidP="00E3618D"/>
    <w:p w14:paraId="3352288B" w14:textId="064F5CB9" w:rsidR="002F090E" w:rsidRDefault="002F090E" w:rsidP="00E3618D"/>
    <w:p w14:paraId="794BBECE" w14:textId="3EBA69BF" w:rsidR="002F090E" w:rsidRDefault="002F090E" w:rsidP="00E3618D"/>
    <w:p w14:paraId="1077989C" w14:textId="57265271" w:rsidR="00910BE2" w:rsidRDefault="00910BE2" w:rsidP="00E3618D"/>
    <w:p w14:paraId="7435949C" w14:textId="77777777" w:rsidR="00910BE2" w:rsidRDefault="00910BE2" w:rsidP="00E3618D"/>
    <w:p w14:paraId="3B2D2392" w14:textId="05D54D3E" w:rsidR="00910BE2" w:rsidRDefault="00910BE2" w:rsidP="00E3618D"/>
    <w:p w14:paraId="0AB9C634" w14:textId="71683BF9" w:rsidR="00910BE2" w:rsidRDefault="00910BE2" w:rsidP="00E3618D"/>
    <w:p w14:paraId="45C809AC" w14:textId="77777777" w:rsidR="00910BE2" w:rsidRDefault="00910BE2" w:rsidP="00E3618D"/>
    <w:p w14:paraId="638A0A58" w14:textId="77777777" w:rsidR="00910BE2" w:rsidRDefault="00910BE2" w:rsidP="00E3618D"/>
    <w:p w14:paraId="58C649D8" w14:textId="77777777" w:rsidR="00910BE2" w:rsidRDefault="00910BE2" w:rsidP="00E3618D"/>
    <w:p w14:paraId="3F677180" w14:textId="77777777" w:rsidR="00910BE2" w:rsidRDefault="00910BE2" w:rsidP="00E3618D"/>
    <w:p w14:paraId="2D1E55F1" w14:textId="77777777" w:rsidR="00910BE2" w:rsidRDefault="00910BE2" w:rsidP="00E3618D"/>
    <w:p w14:paraId="7B8ED81A" w14:textId="77777777" w:rsidR="00910BE2" w:rsidRDefault="00910BE2" w:rsidP="00E3618D"/>
    <w:p w14:paraId="131478FC" w14:textId="77777777" w:rsidR="00910BE2" w:rsidRDefault="00910BE2" w:rsidP="00E3618D"/>
    <w:p w14:paraId="1C4F2CFB" w14:textId="77777777" w:rsidR="00910BE2" w:rsidRDefault="00910BE2" w:rsidP="00E3618D"/>
    <w:p w14:paraId="76F2958E" w14:textId="77777777" w:rsidR="00910BE2" w:rsidRDefault="00910BE2" w:rsidP="00E3618D"/>
    <w:p w14:paraId="3156A519" w14:textId="77777777" w:rsidR="00910BE2" w:rsidRDefault="00910BE2" w:rsidP="00E3618D"/>
    <w:p w14:paraId="35A01FEB" w14:textId="77777777" w:rsidR="00910BE2" w:rsidRDefault="00910BE2" w:rsidP="00E3618D"/>
    <w:p w14:paraId="0E146B2B" w14:textId="77777777" w:rsidR="00910BE2" w:rsidRDefault="00910BE2" w:rsidP="00E3618D"/>
    <w:p w14:paraId="3D67B1D1" w14:textId="77777777" w:rsidR="00910BE2" w:rsidRDefault="00910BE2" w:rsidP="00E3618D"/>
    <w:p w14:paraId="5AC0339C" w14:textId="77777777" w:rsidR="00910BE2" w:rsidRDefault="00910BE2" w:rsidP="00E3618D"/>
    <w:p w14:paraId="0AE7B69A" w14:textId="77777777" w:rsidR="00910BE2" w:rsidRDefault="00910BE2" w:rsidP="00E3618D"/>
    <w:p w14:paraId="33650139" w14:textId="77777777" w:rsidR="00910BE2" w:rsidRDefault="00910BE2" w:rsidP="00E3618D"/>
    <w:p w14:paraId="4A8D60BD" w14:textId="77777777" w:rsidR="00910BE2" w:rsidRDefault="00910BE2" w:rsidP="00E3618D"/>
    <w:p w14:paraId="537B42CC" w14:textId="77777777" w:rsidR="00910BE2" w:rsidRDefault="00910BE2" w:rsidP="00E3618D">
      <w:pPr>
        <w:sectPr w:rsidR="00910BE2" w:rsidSect="00D2646A">
          <w:pgSz w:w="11906" w:h="16838"/>
          <w:pgMar w:top="720" w:right="720" w:bottom="720" w:left="720" w:header="708" w:footer="708" w:gutter="0"/>
          <w:cols w:space="708"/>
          <w:docGrid w:linePitch="360"/>
        </w:sectPr>
      </w:pPr>
    </w:p>
    <w:p w14:paraId="4041455B" w14:textId="638FC5F9" w:rsidR="002C3A6F" w:rsidRDefault="00EA1B14" w:rsidP="00E3618D">
      <w:r>
        <w:rPr>
          <w:noProof/>
        </w:rPr>
        <w:lastRenderedPageBreak/>
        <w:drawing>
          <wp:anchor distT="0" distB="0" distL="114300" distR="114300" simplePos="0" relativeHeight="251658296" behindDoc="1" locked="0" layoutInCell="1" allowOverlap="1" wp14:anchorId="67BAFE3D" wp14:editId="1DAAC7E3">
            <wp:simplePos x="0" y="0"/>
            <wp:positionH relativeFrom="margin">
              <wp:align>center</wp:align>
            </wp:positionH>
            <wp:positionV relativeFrom="page">
              <wp:posOffset>840313</wp:posOffset>
            </wp:positionV>
            <wp:extent cx="8772525" cy="6003290"/>
            <wp:effectExtent l="0" t="0" r="9525" b="0"/>
            <wp:wrapTopAndBottom/>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extLst>
                        <a:ext uri="{28A0092B-C50C-407E-A947-70E740481C1C}">
                          <a14:useLocalDpi xmlns:a14="http://schemas.microsoft.com/office/drawing/2010/main" val="0"/>
                        </a:ext>
                      </a:extLst>
                    </a:blip>
                    <a:srcRect l="43856" t="23951" r="10281" b="20248"/>
                    <a:stretch/>
                  </pic:blipFill>
                  <pic:spPr bwMode="auto">
                    <a:xfrm>
                      <a:off x="0" y="0"/>
                      <a:ext cx="8772525" cy="60032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35249D5" w14:textId="64C78284" w:rsidR="00B34D08" w:rsidRDefault="00D15107" w:rsidP="00E3618D">
      <w:pPr>
        <w:rPr>
          <w:b/>
          <w:bCs/>
        </w:rPr>
      </w:pPr>
      <w:r>
        <w:rPr>
          <w:noProof/>
        </w:rPr>
        <w:lastRenderedPageBreak/>
        <w:drawing>
          <wp:anchor distT="0" distB="0" distL="114300" distR="114300" simplePos="0" relativeHeight="251658297" behindDoc="0" locked="0" layoutInCell="1" allowOverlap="1" wp14:anchorId="2D0B4E6E" wp14:editId="0B6A0A8F">
            <wp:simplePos x="0" y="0"/>
            <wp:positionH relativeFrom="column">
              <wp:posOffset>746798</wp:posOffset>
            </wp:positionH>
            <wp:positionV relativeFrom="paragraph">
              <wp:posOffset>168872</wp:posOffset>
            </wp:positionV>
            <wp:extent cx="7840301" cy="5881937"/>
            <wp:effectExtent l="0" t="0" r="8890" b="5080"/>
            <wp:wrapNone/>
            <wp:docPr id="49" name="ClipboardAs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boardAsImage"/>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7840301" cy="588193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C1D2F">
        <w:t>A</w:t>
      </w:r>
      <w:r w:rsidR="00EA1B14">
        <w:rPr>
          <w:b/>
          <w:bCs/>
        </w:rPr>
        <w:t>ppendix 11: RPQOG report</w:t>
      </w:r>
    </w:p>
    <w:p w14:paraId="279AF6EC" w14:textId="0FF5DB6A" w:rsidR="00EA1B14" w:rsidRDefault="003D4A54" w:rsidP="00E3618D">
      <w:r>
        <w:t> </w:t>
      </w:r>
      <w:r w:rsidR="00246140">
        <w:t> </w:t>
      </w:r>
    </w:p>
    <w:p w14:paraId="65EF3CBC" w14:textId="25F9E039" w:rsidR="00EC1D2F" w:rsidRDefault="00EC1D2F" w:rsidP="00E3618D"/>
    <w:p w14:paraId="7E1BC212" w14:textId="09F124CD" w:rsidR="00EC1D2F" w:rsidRDefault="00EC1D2F" w:rsidP="00E3618D"/>
    <w:p w14:paraId="031D947C" w14:textId="20D5FB84" w:rsidR="00EC1D2F" w:rsidRDefault="00EC1D2F" w:rsidP="00E3618D"/>
    <w:p w14:paraId="4C1EBFB6" w14:textId="52AD81E8" w:rsidR="00EC1D2F" w:rsidRDefault="00EC1D2F" w:rsidP="00E3618D"/>
    <w:p w14:paraId="655D847C" w14:textId="4FB075C4" w:rsidR="00EC1D2F" w:rsidRDefault="00EC1D2F" w:rsidP="00E3618D"/>
    <w:p w14:paraId="3FA2CF8C" w14:textId="6401048D" w:rsidR="00EC1D2F" w:rsidRDefault="00EC1D2F" w:rsidP="00E3618D"/>
    <w:p w14:paraId="16187522" w14:textId="43526002" w:rsidR="00EC1D2F" w:rsidRDefault="00EC1D2F" w:rsidP="00E3618D"/>
    <w:p w14:paraId="4A3A1194" w14:textId="30C14757" w:rsidR="00EC1D2F" w:rsidRDefault="00EC1D2F" w:rsidP="00E3618D"/>
    <w:p w14:paraId="01DA8FA7" w14:textId="38C5B23D" w:rsidR="00EC1D2F" w:rsidRDefault="00EC1D2F" w:rsidP="00E3618D"/>
    <w:p w14:paraId="1353AD53" w14:textId="0C2D077F" w:rsidR="00EC1D2F" w:rsidRDefault="00EC1D2F" w:rsidP="00E3618D"/>
    <w:p w14:paraId="36854B69" w14:textId="32AABE6E" w:rsidR="00EC1D2F" w:rsidRDefault="00EC1D2F" w:rsidP="00E3618D"/>
    <w:p w14:paraId="5B586025" w14:textId="686D51A4" w:rsidR="00EC1D2F" w:rsidRDefault="00EC1D2F" w:rsidP="00E3618D"/>
    <w:p w14:paraId="44E1F77D" w14:textId="2BE05A5E" w:rsidR="00EC1D2F" w:rsidRDefault="00EC1D2F" w:rsidP="00E3618D"/>
    <w:p w14:paraId="58F78776" w14:textId="2B14A65D" w:rsidR="00EC1D2F" w:rsidRDefault="00EC1D2F" w:rsidP="00E3618D"/>
    <w:p w14:paraId="523F1839" w14:textId="599125C3" w:rsidR="00EC1D2F" w:rsidRDefault="00EC1D2F" w:rsidP="00E3618D"/>
    <w:p w14:paraId="306288A0" w14:textId="4F203359" w:rsidR="00EC1D2F" w:rsidRDefault="00EC1D2F" w:rsidP="00E3618D"/>
    <w:p w14:paraId="15F4581C" w14:textId="5C1C7043" w:rsidR="00EC1D2F" w:rsidRDefault="00EC1D2F" w:rsidP="00E3618D">
      <w:pPr>
        <w:rPr>
          <w:b/>
          <w:bCs/>
        </w:rPr>
      </w:pPr>
      <w:r w:rsidRPr="00EC1D2F">
        <w:rPr>
          <w:b/>
          <w:bCs/>
        </w:rPr>
        <w:lastRenderedPageBreak/>
        <w:t xml:space="preserve">Appendix 12 LMNS Organogram </w:t>
      </w:r>
    </w:p>
    <w:p w14:paraId="127812FC" w14:textId="4A0B9FB8" w:rsidR="00EC1D2F" w:rsidRPr="00EC1D2F" w:rsidRDefault="00EC1D2F" w:rsidP="00E3618D">
      <w:pPr>
        <w:rPr>
          <w:b/>
          <w:bCs/>
        </w:rPr>
      </w:pPr>
      <w:r>
        <w:rPr>
          <w:noProof/>
        </w:rPr>
        <w:drawing>
          <wp:anchor distT="0" distB="0" distL="114300" distR="114300" simplePos="0" relativeHeight="251658299" behindDoc="0" locked="0" layoutInCell="1" allowOverlap="1" wp14:anchorId="0C862E2D" wp14:editId="0DBC39D7">
            <wp:simplePos x="0" y="0"/>
            <wp:positionH relativeFrom="column">
              <wp:posOffset>656294</wp:posOffset>
            </wp:positionH>
            <wp:positionV relativeFrom="paragraph">
              <wp:posOffset>37000</wp:posOffset>
            </wp:positionV>
            <wp:extent cx="8383509" cy="5745739"/>
            <wp:effectExtent l="0" t="0" r="0" b="7620"/>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extLst>
                        <a:ext uri="{28A0092B-C50C-407E-A947-70E740481C1C}">
                          <a14:useLocalDpi xmlns:a14="http://schemas.microsoft.com/office/drawing/2010/main" val="0"/>
                        </a:ext>
                      </a:extLst>
                    </a:blip>
                    <a:srcRect l="19357" t="22553" r="24435" b="8960"/>
                    <a:stretch/>
                  </pic:blipFill>
                  <pic:spPr bwMode="auto">
                    <a:xfrm>
                      <a:off x="0" y="0"/>
                      <a:ext cx="8383509" cy="5745739"/>
                    </a:xfrm>
                    <a:prstGeom prst="rect">
                      <a:avLst/>
                    </a:prstGeom>
                    <a:ln>
                      <a:noFill/>
                    </a:ln>
                    <a:extLst>
                      <a:ext uri="{53640926-AAD7-44D8-BBD7-CCE9431645EC}">
                        <a14:shadowObscured xmlns:a14="http://schemas.microsoft.com/office/drawing/2010/main"/>
                      </a:ext>
                    </a:extLst>
                  </pic:spPr>
                </pic:pic>
              </a:graphicData>
            </a:graphic>
          </wp:anchor>
        </w:drawing>
      </w:r>
    </w:p>
    <w:sectPr w:rsidR="00EC1D2F" w:rsidRPr="00EC1D2F" w:rsidSect="00910BE2">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91F48D" w14:textId="77777777" w:rsidR="005F36F9" w:rsidRDefault="005F36F9" w:rsidP="00CC20D5">
      <w:pPr>
        <w:spacing w:after="0" w:line="240" w:lineRule="auto"/>
      </w:pPr>
      <w:r>
        <w:separator/>
      </w:r>
    </w:p>
  </w:endnote>
  <w:endnote w:type="continuationSeparator" w:id="0">
    <w:p w14:paraId="5BE474CB" w14:textId="77777777" w:rsidR="005F36F9" w:rsidRDefault="005F36F9" w:rsidP="00CC20D5">
      <w:pPr>
        <w:spacing w:after="0" w:line="240" w:lineRule="auto"/>
      </w:pPr>
      <w:r>
        <w:continuationSeparator/>
      </w:r>
    </w:p>
  </w:endnote>
  <w:endnote w:type="continuationNotice" w:id="1">
    <w:p w14:paraId="439D9FD6" w14:textId="77777777" w:rsidR="005F36F9" w:rsidRDefault="005F36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16E7B5" w14:textId="77777777" w:rsidR="00307551" w:rsidRDefault="00307551">
    <w:pPr>
      <w:pStyle w:val="Footer"/>
      <w:jc w:val="center"/>
    </w:pPr>
  </w:p>
  <w:p w14:paraId="422A533B" w14:textId="77777777" w:rsidR="00307551" w:rsidRDefault="00307551">
    <w:pPr>
      <w:pStyle w:val="Footer"/>
      <w:jc w:val="center"/>
    </w:pPr>
  </w:p>
  <w:p w14:paraId="5808C795" w14:textId="77777777" w:rsidR="00307551" w:rsidRDefault="00307551">
    <w:pPr>
      <w:pStyle w:val="Footer"/>
      <w:jc w:val="center"/>
    </w:pPr>
  </w:p>
  <w:p w14:paraId="4A6739BC" w14:textId="77777777" w:rsidR="00307551" w:rsidRDefault="00307551">
    <w:pPr>
      <w:pStyle w:val="Footer"/>
      <w:jc w:val="center"/>
    </w:pPr>
  </w:p>
  <w:p w14:paraId="77DA29D5" w14:textId="0AB961C5" w:rsidR="00307551" w:rsidRDefault="00307551">
    <w:pPr>
      <w:pStyle w:val="Footer"/>
      <w:jc w:val="center"/>
    </w:pPr>
  </w:p>
  <w:p w14:paraId="2198490E" w14:textId="77777777" w:rsidR="00307551" w:rsidRDefault="00307551">
    <w:pPr>
      <w:pStyle w:val="Footer"/>
    </w:pPr>
  </w:p>
  <w:p w14:paraId="114C3859" w14:textId="5FD46BF2" w:rsidR="00307551" w:rsidRDefault="00307551" w:rsidP="00615133">
    <w:pPr>
      <w:pStyle w:val="Footer"/>
      <w:tabs>
        <w:tab w:val="clear" w:pos="9026"/>
        <w:tab w:val="left" w:pos="5550"/>
      </w:tabs>
    </w:pPr>
    <w:r>
      <w:t>Equity and Equality Analysis: Norfolk and Waveney LMNS</w:t>
    </w:r>
    <w:r>
      <w:tab/>
      <w:t xml:space="preserve">November 2021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EF5C6E" w14:textId="77777777" w:rsidR="005F36F9" w:rsidRDefault="005F36F9" w:rsidP="00CC20D5">
      <w:pPr>
        <w:spacing w:after="0" w:line="240" w:lineRule="auto"/>
      </w:pPr>
      <w:r>
        <w:separator/>
      </w:r>
    </w:p>
  </w:footnote>
  <w:footnote w:type="continuationSeparator" w:id="0">
    <w:p w14:paraId="286148C5" w14:textId="77777777" w:rsidR="005F36F9" w:rsidRDefault="005F36F9" w:rsidP="00CC20D5">
      <w:pPr>
        <w:spacing w:after="0" w:line="240" w:lineRule="auto"/>
      </w:pPr>
      <w:r>
        <w:continuationSeparator/>
      </w:r>
    </w:p>
  </w:footnote>
  <w:footnote w:type="continuationNotice" w:id="1">
    <w:p w14:paraId="01ABCEE4" w14:textId="77777777" w:rsidR="005F36F9" w:rsidRDefault="005F36F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77557915"/>
      <w:docPartObj>
        <w:docPartGallery w:val="Page Numbers (Top of Page)"/>
        <w:docPartUnique/>
      </w:docPartObj>
    </w:sdtPr>
    <w:sdtEndPr>
      <w:rPr>
        <w:noProof/>
      </w:rPr>
    </w:sdtEndPr>
    <w:sdtContent>
      <w:p w14:paraId="57B8FDAB" w14:textId="63857069" w:rsidR="00307551" w:rsidRDefault="00307551">
        <w:pPr>
          <w:pStyle w:val="Header"/>
        </w:pPr>
        <w:r>
          <w:fldChar w:fldCharType="begin"/>
        </w:r>
        <w:r>
          <w:instrText xml:space="preserve"> PAGE   \* MERGEFORMAT </w:instrText>
        </w:r>
        <w:r>
          <w:fldChar w:fldCharType="separate"/>
        </w:r>
        <w:r>
          <w:rPr>
            <w:noProof/>
          </w:rPr>
          <w:t>2</w:t>
        </w:r>
        <w:r>
          <w:rPr>
            <w:noProof/>
          </w:rPr>
          <w:fldChar w:fldCharType="end"/>
        </w:r>
      </w:p>
    </w:sdtContent>
  </w:sdt>
  <w:p w14:paraId="148E0953" w14:textId="45CA88F4" w:rsidR="00307551" w:rsidRDefault="003075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D24C98"/>
    <w:multiLevelType w:val="hybridMultilevel"/>
    <w:tmpl w:val="5C9AD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445127"/>
    <w:multiLevelType w:val="hybridMultilevel"/>
    <w:tmpl w:val="105E26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AF603FB"/>
    <w:multiLevelType w:val="hybridMultilevel"/>
    <w:tmpl w:val="B984B6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86112E"/>
    <w:multiLevelType w:val="hybridMultilevel"/>
    <w:tmpl w:val="53C2C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8D2DD6"/>
    <w:multiLevelType w:val="hybridMultilevel"/>
    <w:tmpl w:val="3DFC6500"/>
    <w:lvl w:ilvl="0" w:tplc="151658CE">
      <w:start w:val="1"/>
      <w:numFmt w:val="bullet"/>
      <w:lvlText w:val="•"/>
      <w:lvlJc w:val="left"/>
      <w:pPr>
        <w:tabs>
          <w:tab w:val="num" w:pos="720"/>
        </w:tabs>
        <w:ind w:left="720" w:hanging="360"/>
      </w:pPr>
      <w:rPr>
        <w:rFonts w:ascii="Arial" w:hAnsi="Arial" w:hint="default"/>
      </w:rPr>
    </w:lvl>
    <w:lvl w:ilvl="1" w:tplc="4BEE5768" w:tentative="1">
      <w:start w:val="1"/>
      <w:numFmt w:val="bullet"/>
      <w:lvlText w:val="•"/>
      <w:lvlJc w:val="left"/>
      <w:pPr>
        <w:tabs>
          <w:tab w:val="num" w:pos="1440"/>
        </w:tabs>
        <w:ind w:left="1440" w:hanging="360"/>
      </w:pPr>
      <w:rPr>
        <w:rFonts w:ascii="Arial" w:hAnsi="Arial" w:hint="default"/>
      </w:rPr>
    </w:lvl>
    <w:lvl w:ilvl="2" w:tplc="B6009A90" w:tentative="1">
      <w:start w:val="1"/>
      <w:numFmt w:val="bullet"/>
      <w:lvlText w:val="•"/>
      <w:lvlJc w:val="left"/>
      <w:pPr>
        <w:tabs>
          <w:tab w:val="num" w:pos="2160"/>
        </w:tabs>
        <w:ind w:left="2160" w:hanging="360"/>
      </w:pPr>
      <w:rPr>
        <w:rFonts w:ascii="Arial" w:hAnsi="Arial" w:hint="default"/>
      </w:rPr>
    </w:lvl>
    <w:lvl w:ilvl="3" w:tplc="08FE4C2C" w:tentative="1">
      <w:start w:val="1"/>
      <w:numFmt w:val="bullet"/>
      <w:lvlText w:val="•"/>
      <w:lvlJc w:val="left"/>
      <w:pPr>
        <w:tabs>
          <w:tab w:val="num" w:pos="2880"/>
        </w:tabs>
        <w:ind w:left="2880" w:hanging="360"/>
      </w:pPr>
      <w:rPr>
        <w:rFonts w:ascii="Arial" w:hAnsi="Arial" w:hint="default"/>
      </w:rPr>
    </w:lvl>
    <w:lvl w:ilvl="4" w:tplc="98FEAD48" w:tentative="1">
      <w:start w:val="1"/>
      <w:numFmt w:val="bullet"/>
      <w:lvlText w:val="•"/>
      <w:lvlJc w:val="left"/>
      <w:pPr>
        <w:tabs>
          <w:tab w:val="num" w:pos="3600"/>
        </w:tabs>
        <w:ind w:left="3600" w:hanging="360"/>
      </w:pPr>
      <w:rPr>
        <w:rFonts w:ascii="Arial" w:hAnsi="Arial" w:hint="default"/>
      </w:rPr>
    </w:lvl>
    <w:lvl w:ilvl="5" w:tplc="3D80EC1A" w:tentative="1">
      <w:start w:val="1"/>
      <w:numFmt w:val="bullet"/>
      <w:lvlText w:val="•"/>
      <w:lvlJc w:val="left"/>
      <w:pPr>
        <w:tabs>
          <w:tab w:val="num" w:pos="4320"/>
        </w:tabs>
        <w:ind w:left="4320" w:hanging="360"/>
      </w:pPr>
      <w:rPr>
        <w:rFonts w:ascii="Arial" w:hAnsi="Arial" w:hint="default"/>
      </w:rPr>
    </w:lvl>
    <w:lvl w:ilvl="6" w:tplc="5386A64C" w:tentative="1">
      <w:start w:val="1"/>
      <w:numFmt w:val="bullet"/>
      <w:lvlText w:val="•"/>
      <w:lvlJc w:val="left"/>
      <w:pPr>
        <w:tabs>
          <w:tab w:val="num" w:pos="5040"/>
        </w:tabs>
        <w:ind w:left="5040" w:hanging="360"/>
      </w:pPr>
      <w:rPr>
        <w:rFonts w:ascii="Arial" w:hAnsi="Arial" w:hint="default"/>
      </w:rPr>
    </w:lvl>
    <w:lvl w:ilvl="7" w:tplc="2048AF94" w:tentative="1">
      <w:start w:val="1"/>
      <w:numFmt w:val="bullet"/>
      <w:lvlText w:val="•"/>
      <w:lvlJc w:val="left"/>
      <w:pPr>
        <w:tabs>
          <w:tab w:val="num" w:pos="5760"/>
        </w:tabs>
        <w:ind w:left="5760" w:hanging="360"/>
      </w:pPr>
      <w:rPr>
        <w:rFonts w:ascii="Arial" w:hAnsi="Arial" w:hint="default"/>
      </w:rPr>
    </w:lvl>
    <w:lvl w:ilvl="8" w:tplc="40988C2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08B2D1C"/>
    <w:multiLevelType w:val="hybridMultilevel"/>
    <w:tmpl w:val="800CBB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FFE2219"/>
    <w:multiLevelType w:val="hybridMultilevel"/>
    <w:tmpl w:val="B4C8FE66"/>
    <w:lvl w:ilvl="0" w:tplc="585067B0">
      <w:start w:val="1"/>
      <w:numFmt w:val="bullet"/>
      <w:lvlText w:val="•"/>
      <w:lvlJc w:val="left"/>
      <w:pPr>
        <w:tabs>
          <w:tab w:val="num" w:pos="720"/>
        </w:tabs>
        <w:ind w:left="720" w:hanging="360"/>
      </w:pPr>
      <w:rPr>
        <w:rFonts w:ascii="Arial" w:hAnsi="Arial" w:hint="default"/>
      </w:rPr>
    </w:lvl>
    <w:lvl w:ilvl="1" w:tplc="631E01FC" w:tentative="1">
      <w:start w:val="1"/>
      <w:numFmt w:val="bullet"/>
      <w:lvlText w:val="•"/>
      <w:lvlJc w:val="left"/>
      <w:pPr>
        <w:tabs>
          <w:tab w:val="num" w:pos="1440"/>
        </w:tabs>
        <w:ind w:left="1440" w:hanging="360"/>
      </w:pPr>
      <w:rPr>
        <w:rFonts w:ascii="Arial" w:hAnsi="Arial" w:hint="default"/>
      </w:rPr>
    </w:lvl>
    <w:lvl w:ilvl="2" w:tplc="62CC9E70" w:tentative="1">
      <w:start w:val="1"/>
      <w:numFmt w:val="bullet"/>
      <w:lvlText w:val="•"/>
      <w:lvlJc w:val="left"/>
      <w:pPr>
        <w:tabs>
          <w:tab w:val="num" w:pos="2160"/>
        </w:tabs>
        <w:ind w:left="2160" w:hanging="360"/>
      </w:pPr>
      <w:rPr>
        <w:rFonts w:ascii="Arial" w:hAnsi="Arial" w:hint="default"/>
      </w:rPr>
    </w:lvl>
    <w:lvl w:ilvl="3" w:tplc="9B466136" w:tentative="1">
      <w:start w:val="1"/>
      <w:numFmt w:val="bullet"/>
      <w:lvlText w:val="•"/>
      <w:lvlJc w:val="left"/>
      <w:pPr>
        <w:tabs>
          <w:tab w:val="num" w:pos="2880"/>
        </w:tabs>
        <w:ind w:left="2880" w:hanging="360"/>
      </w:pPr>
      <w:rPr>
        <w:rFonts w:ascii="Arial" w:hAnsi="Arial" w:hint="default"/>
      </w:rPr>
    </w:lvl>
    <w:lvl w:ilvl="4" w:tplc="CA4ECC64" w:tentative="1">
      <w:start w:val="1"/>
      <w:numFmt w:val="bullet"/>
      <w:lvlText w:val="•"/>
      <w:lvlJc w:val="left"/>
      <w:pPr>
        <w:tabs>
          <w:tab w:val="num" w:pos="3600"/>
        </w:tabs>
        <w:ind w:left="3600" w:hanging="360"/>
      </w:pPr>
      <w:rPr>
        <w:rFonts w:ascii="Arial" w:hAnsi="Arial" w:hint="default"/>
      </w:rPr>
    </w:lvl>
    <w:lvl w:ilvl="5" w:tplc="D61A2FD8" w:tentative="1">
      <w:start w:val="1"/>
      <w:numFmt w:val="bullet"/>
      <w:lvlText w:val="•"/>
      <w:lvlJc w:val="left"/>
      <w:pPr>
        <w:tabs>
          <w:tab w:val="num" w:pos="4320"/>
        </w:tabs>
        <w:ind w:left="4320" w:hanging="360"/>
      </w:pPr>
      <w:rPr>
        <w:rFonts w:ascii="Arial" w:hAnsi="Arial" w:hint="default"/>
      </w:rPr>
    </w:lvl>
    <w:lvl w:ilvl="6" w:tplc="E3EEBA32" w:tentative="1">
      <w:start w:val="1"/>
      <w:numFmt w:val="bullet"/>
      <w:lvlText w:val="•"/>
      <w:lvlJc w:val="left"/>
      <w:pPr>
        <w:tabs>
          <w:tab w:val="num" w:pos="5040"/>
        </w:tabs>
        <w:ind w:left="5040" w:hanging="360"/>
      </w:pPr>
      <w:rPr>
        <w:rFonts w:ascii="Arial" w:hAnsi="Arial" w:hint="default"/>
      </w:rPr>
    </w:lvl>
    <w:lvl w:ilvl="7" w:tplc="87CCFF30" w:tentative="1">
      <w:start w:val="1"/>
      <w:numFmt w:val="bullet"/>
      <w:lvlText w:val="•"/>
      <w:lvlJc w:val="left"/>
      <w:pPr>
        <w:tabs>
          <w:tab w:val="num" w:pos="5760"/>
        </w:tabs>
        <w:ind w:left="5760" w:hanging="360"/>
      </w:pPr>
      <w:rPr>
        <w:rFonts w:ascii="Arial" w:hAnsi="Arial" w:hint="default"/>
      </w:rPr>
    </w:lvl>
    <w:lvl w:ilvl="8" w:tplc="A2089F3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50B037AD"/>
    <w:multiLevelType w:val="hybridMultilevel"/>
    <w:tmpl w:val="5B184222"/>
    <w:lvl w:ilvl="0" w:tplc="73C0F190">
      <w:start w:val="1"/>
      <w:numFmt w:val="bullet"/>
      <w:lvlText w:val="•"/>
      <w:lvlJc w:val="left"/>
      <w:pPr>
        <w:tabs>
          <w:tab w:val="num" w:pos="720"/>
        </w:tabs>
        <w:ind w:left="720" w:hanging="360"/>
      </w:pPr>
      <w:rPr>
        <w:rFonts w:ascii="Arial" w:hAnsi="Arial" w:hint="default"/>
      </w:rPr>
    </w:lvl>
    <w:lvl w:ilvl="1" w:tplc="C8420328" w:tentative="1">
      <w:start w:val="1"/>
      <w:numFmt w:val="bullet"/>
      <w:lvlText w:val="•"/>
      <w:lvlJc w:val="left"/>
      <w:pPr>
        <w:tabs>
          <w:tab w:val="num" w:pos="1440"/>
        </w:tabs>
        <w:ind w:left="1440" w:hanging="360"/>
      </w:pPr>
      <w:rPr>
        <w:rFonts w:ascii="Arial" w:hAnsi="Arial" w:hint="default"/>
      </w:rPr>
    </w:lvl>
    <w:lvl w:ilvl="2" w:tplc="983253CA" w:tentative="1">
      <w:start w:val="1"/>
      <w:numFmt w:val="bullet"/>
      <w:lvlText w:val="•"/>
      <w:lvlJc w:val="left"/>
      <w:pPr>
        <w:tabs>
          <w:tab w:val="num" w:pos="2160"/>
        </w:tabs>
        <w:ind w:left="2160" w:hanging="360"/>
      </w:pPr>
      <w:rPr>
        <w:rFonts w:ascii="Arial" w:hAnsi="Arial" w:hint="default"/>
      </w:rPr>
    </w:lvl>
    <w:lvl w:ilvl="3" w:tplc="FB14C450" w:tentative="1">
      <w:start w:val="1"/>
      <w:numFmt w:val="bullet"/>
      <w:lvlText w:val="•"/>
      <w:lvlJc w:val="left"/>
      <w:pPr>
        <w:tabs>
          <w:tab w:val="num" w:pos="2880"/>
        </w:tabs>
        <w:ind w:left="2880" w:hanging="360"/>
      </w:pPr>
      <w:rPr>
        <w:rFonts w:ascii="Arial" w:hAnsi="Arial" w:hint="default"/>
      </w:rPr>
    </w:lvl>
    <w:lvl w:ilvl="4" w:tplc="AD8EA004" w:tentative="1">
      <w:start w:val="1"/>
      <w:numFmt w:val="bullet"/>
      <w:lvlText w:val="•"/>
      <w:lvlJc w:val="left"/>
      <w:pPr>
        <w:tabs>
          <w:tab w:val="num" w:pos="3600"/>
        </w:tabs>
        <w:ind w:left="3600" w:hanging="360"/>
      </w:pPr>
      <w:rPr>
        <w:rFonts w:ascii="Arial" w:hAnsi="Arial" w:hint="default"/>
      </w:rPr>
    </w:lvl>
    <w:lvl w:ilvl="5" w:tplc="28BE7160" w:tentative="1">
      <w:start w:val="1"/>
      <w:numFmt w:val="bullet"/>
      <w:lvlText w:val="•"/>
      <w:lvlJc w:val="left"/>
      <w:pPr>
        <w:tabs>
          <w:tab w:val="num" w:pos="4320"/>
        </w:tabs>
        <w:ind w:left="4320" w:hanging="360"/>
      </w:pPr>
      <w:rPr>
        <w:rFonts w:ascii="Arial" w:hAnsi="Arial" w:hint="default"/>
      </w:rPr>
    </w:lvl>
    <w:lvl w:ilvl="6" w:tplc="E0CA5994" w:tentative="1">
      <w:start w:val="1"/>
      <w:numFmt w:val="bullet"/>
      <w:lvlText w:val="•"/>
      <w:lvlJc w:val="left"/>
      <w:pPr>
        <w:tabs>
          <w:tab w:val="num" w:pos="5040"/>
        </w:tabs>
        <w:ind w:left="5040" w:hanging="360"/>
      </w:pPr>
      <w:rPr>
        <w:rFonts w:ascii="Arial" w:hAnsi="Arial" w:hint="default"/>
      </w:rPr>
    </w:lvl>
    <w:lvl w:ilvl="7" w:tplc="04521876" w:tentative="1">
      <w:start w:val="1"/>
      <w:numFmt w:val="bullet"/>
      <w:lvlText w:val="•"/>
      <w:lvlJc w:val="left"/>
      <w:pPr>
        <w:tabs>
          <w:tab w:val="num" w:pos="5760"/>
        </w:tabs>
        <w:ind w:left="5760" w:hanging="360"/>
      </w:pPr>
      <w:rPr>
        <w:rFonts w:ascii="Arial" w:hAnsi="Arial" w:hint="default"/>
      </w:rPr>
    </w:lvl>
    <w:lvl w:ilvl="8" w:tplc="A6BC2DC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54422406"/>
    <w:multiLevelType w:val="hybridMultilevel"/>
    <w:tmpl w:val="76A4E4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A8B414A"/>
    <w:multiLevelType w:val="hybridMultilevel"/>
    <w:tmpl w:val="F5DE07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B4E69FE"/>
    <w:multiLevelType w:val="hybridMultilevel"/>
    <w:tmpl w:val="028AC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0048E4"/>
    <w:multiLevelType w:val="hybridMultilevel"/>
    <w:tmpl w:val="4FB0A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CF16AD5"/>
    <w:multiLevelType w:val="hybridMultilevel"/>
    <w:tmpl w:val="77EE70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4"/>
  </w:num>
  <w:num w:numId="4">
    <w:abstractNumId w:val="12"/>
  </w:num>
  <w:num w:numId="5">
    <w:abstractNumId w:val="9"/>
  </w:num>
  <w:num w:numId="6">
    <w:abstractNumId w:val="1"/>
  </w:num>
  <w:num w:numId="7">
    <w:abstractNumId w:val="3"/>
  </w:num>
  <w:num w:numId="8">
    <w:abstractNumId w:val="11"/>
  </w:num>
  <w:num w:numId="9">
    <w:abstractNumId w:val="0"/>
  </w:num>
  <w:num w:numId="10">
    <w:abstractNumId w:val="10"/>
  </w:num>
  <w:num w:numId="11">
    <w:abstractNumId w:val="8"/>
  </w:num>
  <w:num w:numId="12">
    <w:abstractNumId w:val="2"/>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AA5"/>
    <w:rsid w:val="00000872"/>
    <w:rsid w:val="00011E2D"/>
    <w:rsid w:val="00015080"/>
    <w:rsid w:val="00022A31"/>
    <w:rsid w:val="00024799"/>
    <w:rsid w:val="00026614"/>
    <w:rsid w:val="000339AD"/>
    <w:rsid w:val="000343DF"/>
    <w:rsid w:val="00036956"/>
    <w:rsid w:val="000409AF"/>
    <w:rsid w:val="00045EB2"/>
    <w:rsid w:val="00046355"/>
    <w:rsid w:val="00047BBE"/>
    <w:rsid w:val="00051597"/>
    <w:rsid w:val="00053F76"/>
    <w:rsid w:val="00060844"/>
    <w:rsid w:val="00064846"/>
    <w:rsid w:val="00073501"/>
    <w:rsid w:val="00074D4F"/>
    <w:rsid w:val="000833DD"/>
    <w:rsid w:val="00083D4F"/>
    <w:rsid w:val="000845B0"/>
    <w:rsid w:val="00085754"/>
    <w:rsid w:val="000878E2"/>
    <w:rsid w:val="00090592"/>
    <w:rsid w:val="00091BEF"/>
    <w:rsid w:val="0009535E"/>
    <w:rsid w:val="000969E4"/>
    <w:rsid w:val="000A40AF"/>
    <w:rsid w:val="000A4967"/>
    <w:rsid w:val="000A60F6"/>
    <w:rsid w:val="000B06AE"/>
    <w:rsid w:val="000B6847"/>
    <w:rsid w:val="000C056D"/>
    <w:rsid w:val="000C6D38"/>
    <w:rsid w:val="000D15CF"/>
    <w:rsid w:val="000D3DB0"/>
    <w:rsid w:val="000D588F"/>
    <w:rsid w:val="000D639E"/>
    <w:rsid w:val="000D70B6"/>
    <w:rsid w:val="000D7F28"/>
    <w:rsid w:val="000E2DF1"/>
    <w:rsid w:val="000F5480"/>
    <w:rsid w:val="000F717A"/>
    <w:rsid w:val="000F7CCA"/>
    <w:rsid w:val="00104E8E"/>
    <w:rsid w:val="001137DA"/>
    <w:rsid w:val="00117589"/>
    <w:rsid w:val="00127C51"/>
    <w:rsid w:val="00133D1B"/>
    <w:rsid w:val="00144BE4"/>
    <w:rsid w:val="001461D1"/>
    <w:rsid w:val="00155116"/>
    <w:rsid w:val="00161092"/>
    <w:rsid w:val="0016385E"/>
    <w:rsid w:val="0017013E"/>
    <w:rsid w:val="00172378"/>
    <w:rsid w:val="001749A3"/>
    <w:rsid w:val="0017512F"/>
    <w:rsid w:val="00175610"/>
    <w:rsid w:val="00176A07"/>
    <w:rsid w:val="001833F2"/>
    <w:rsid w:val="0019237C"/>
    <w:rsid w:val="00194234"/>
    <w:rsid w:val="00196DBA"/>
    <w:rsid w:val="001A3214"/>
    <w:rsid w:val="001A6F52"/>
    <w:rsid w:val="001B3A4D"/>
    <w:rsid w:val="001B6E54"/>
    <w:rsid w:val="001C1A0F"/>
    <w:rsid w:val="001D0344"/>
    <w:rsid w:val="001D2752"/>
    <w:rsid w:val="001D3CE0"/>
    <w:rsid w:val="001D7C6F"/>
    <w:rsid w:val="001F221B"/>
    <w:rsid w:val="001F7EAC"/>
    <w:rsid w:val="00212806"/>
    <w:rsid w:val="00216443"/>
    <w:rsid w:val="00227B11"/>
    <w:rsid w:val="00232286"/>
    <w:rsid w:val="0023358D"/>
    <w:rsid w:val="00246140"/>
    <w:rsid w:val="002479C3"/>
    <w:rsid w:val="00247A2E"/>
    <w:rsid w:val="00263FA1"/>
    <w:rsid w:val="00264365"/>
    <w:rsid w:val="002837CC"/>
    <w:rsid w:val="002851CF"/>
    <w:rsid w:val="00295D40"/>
    <w:rsid w:val="002A0788"/>
    <w:rsid w:val="002A124B"/>
    <w:rsid w:val="002A3C1C"/>
    <w:rsid w:val="002B0EB3"/>
    <w:rsid w:val="002B1751"/>
    <w:rsid w:val="002B61CA"/>
    <w:rsid w:val="002C1CA4"/>
    <w:rsid w:val="002C316E"/>
    <w:rsid w:val="002C39E1"/>
    <w:rsid w:val="002C3A6F"/>
    <w:rsid w:val="002C3F6F"/>
    <w:rsid w:val="002C50B7"/>
    <w:rsid w:val="002C7AB7"/>
    <w:rsid w:val="002D7ABD"/>
    <w:rsid w:val="002E0D67"/>
    <w:rsid w:val="002E1569"/>
    <w:rsid w:val="002E2902"/>
    <w:rsid w:val="002F090E"/>
    <w:rsid w:val="002F34E4"/>
    <w:rsid w:val="00307551"/>
    <w:rsid w:val="003112A0"/>
    <w:rsid w:val="00315A5C"/>
    <w:rsid w:val="00316DCB"/>
    <w:rsid w:val="00320D22"/>
    <w:rsid w:val="00321363"/>
    <w:rsid w:val="003228BF"/>
    <w:rsid w:val="0032791B"/>
    <w:rsid w:val="00327B68"/>
    <w:rsid w:val="0033601D"/>
    <w:rsid w:val="00340D5D"/>
    <w:rsid w:val="003460C8"/>
    <w:rsid w:val="00346EA8"/>
    <w:rsid w:val="003529C5"/>
    <w:rsid w:val="0036266B"/>
    <w:rsid w:val="00365227"/>
    <w:rsid w:val="0037052C"/>
    <w:rsid w:val="003774B0"/>
    <w:rsid w:val="00382FD6"/>
    <w:rsid w:val="00387ECD"/>
    <w:rsid w:val="00390450"/>
    <w:rsid w:val="00391CD0"/>
    <w:rsid w:val="003A5190"/>
    <w:rsid w:val="003B0395"/>
    <w:rsid w:val="003B243D"/>
    <w:rsid w:val="003B5454"/>
    <w:rsid w:val="003D0EDC"/>
    <w:rsid w:val="003D4A54"/>
    <w:rsid w:val="003E21B1"/>
    <w:rsid w:val="003E224A"/>
    <w:rsid w:val="003F0E9C"/>
    <w:rsid w:val="00406DC9"/>
    <w:rsid w:val="00411FBF"/>
    <w:rsid w:val="00415EA6"/>
    <w:rsid w:val="0041639B"/>
    <w:rsid w:val="0041795B"/>
    <w:rsid w:val="004219A9"/>
    <w:rsid w:val="00421B2A"/>
    <w:rsid w:val="0042699E"/>
    <w:rsid w:val="0043451F"/>
    <w:rsid w:val="0043624C"/>
    <w:rsid w:val="0044184C"/>
    <w:rsid w:val="00441968"/>
    <w:rsid w:val="004546BF"/>
    <w:rsid w:val="00455723"/>
    <w:rsid w:val="0045799C"/>
    <w:rsid w:val="00462FBE"/>
    <w:rsid w:val="00483863"/>
    <w:rsid w:val="00484447"/>
    <w:rsid w:val="004929DA"/>
    <w:rsid w:val="00496193"/>
    <w:rsid w:val="004A5467"/>
    <w:rsid w:val="004C0A9E"/>
    <w:rsid w:val="004D2448"/>
    <w:rsid w:val="004D6160"/>
    <w:rsid w:val="004D6DA3"/>
    <w:rsid w:val="004E7C61"/>
    <w:rsid w:val="004F0586"/>
    <w:rsid w:val="00503E79"/>
    <w:rsid w:val="00516DF4"/>
    <w:rsid w:val="00523BDE"/>
    <w:rsid w:val="00527C3D"/>
    <w:rsid w:val="00532CD5"/>
    <w:rsid w:val="00533690"/>
    <w:rsid w:val="0053481C"/>
    <w:rsid w:val="0053563A"/>
    <w:rsid w:val="005368A0"/>
    <w:rsid w:val="0054404E"/>
    <w:rsid w:val="00544833"/>
    <w:rsid w:val="005465B7"/>
    <w:rsid w:val="005516A4"/>
    <w:rsid w:val="00555F23"/>
    <w:rsid w:val="0056144D"/>
    <w:rsid w:val="00576834"/>
    <w:rsid w:val="00580772"/>
    <w:rsid w:val="005839EA"/>
    <w:rsid w:val="00587541"/>
    <w:rsid w:val="00587ADE"/>
    <w:rsid w:val="00593636"/>
    <w:rsid w:val="00596087"/>
    <w:rsid w:val="005962AF"/>
    <w:rsid w:val="005A1DF8"/>
    <w:rsid w:val="005A6C54"/>
    <w:rsid w:val="005B0D92"/>
    <w:rsid w:val="005B5048"/>
    <w:rsid w:val="005B543F"/>
    <w:rsid w:val="005B6474"/>
    <w:rsid w:val="005B68D2"/>
    <w:rsid w:val="005B697F"/>
    <w:rsid w:val="005C757B"/>
    <w:rsid w:val="005D29EC"/>
    <w:rsid w:val="005D72B3"/>
    <w:rsid w:val="005E141D"/>
    <w:rsid w:val="005F1914"/>
    <w:rsid w:val="005F36F9"/>
    <w:rsid w:val="005F54CB"/>
    <w:rsid w:val="005F5646"/>
    <w:rsid w:val="00610193"/>
    <w:rsid w:val="00615133"/>
    <w:rsid w:val="00615E26"/>
    <w:rsid w:val="006233D1"/>
    <w:rsid w:val="00631594"/>
    <w:rsid w:val="006522A0"/>
    <w:rsid w:val="00654292"/>
    <w:rsid w:val="00654524"/>
    <w:rsid w:val="006626DF"/>
    <w:rsid w:val="00665948"/>
    <w:rsid w:val="00665D2C"/>
    <w:rsid w:val="00667584"/>
    <w:rsid w:val="006715FE"/>
    <w:rsid w:val="00671A44"/>
    <w:rsid w:val="006721E7"/>
    <w:rsid w:val="00672D05"/>
    <w:rsid w:val="00682999"/>
    <w:rsid w:val="006854E3"/>
    <w:rsid w:val="00685CED"/>
    <w:rsid w:val="00694A64"/>
    <w:rsid w:val="006975ED"/>
    <w:rsid w:val="006A0555"/>
    <w:rsid w:val="006A116E"/>
    <w:rsid w:val="006A6E6E"/>
    <w:rsid w:val="006B042E"/>
    <w:rsid w:val="006B35D5"/>
    <w:rsid w:val="006B64F3"/>
    <w:rsid w:val="006B74FC"/>
    <w:rsid w:val="006C228B"/>
    <w:rsid w:val="006C4D3F"/>
    <w:rsid w:val="006D1944"/>
    <w:rsid w:val="006D2CC4"/>
    <w:rsid w:val="006D3972"/>
    <w:rsid w:val="006D67A2"/>
    <w:rsid w:val="006E1926"/>
    <w:rsid w:val="006E3622"/>
    <w:rsid w:val="006E6E5F"/>
    <w:rsid w:val="006F497E"/>
    <w:rsid w:val="00711696"/>
    <w:rsid w:val="00716F22"/>
    <w:rsid w:val="00722FA4"/>
    <w:rsid w:val="00723B33"/>
    <w:rsid w:val="007252E3"/>
    <w:rsid w:val="00737D56"/>
    <w:rsid w:val="00756316"/>
    <w:rsid w:val="007576AF"/>
    <w:rsid w:val="00774EBE"/>
    <w:rsid w:val="00775769"/>
    <w:rsid w:val="007829FF"/>
    <w:rsid w:val="0078478D"/>
    <w:rsid w:val="00785669"/>
    <w:rsid w:val="00793139"/>
    <w:rsid w:val="00794329"/>
    <w:rsid w:val="007A1941"/>
    <w:rsid w:val="007A5920"/>
    <w:rsid w:val="007A5E9F"/>
    <w:rsid w:val="007A7175"/>
    <w:rsid w:val="007A7DD1"/>
    <w:rsid w:val="007B2A3E"/>
    <w:rsid w:val="007B7682"/>
    <w:rsid w:val="007B7A9B"/>
    <w:rsid w:val="007C3C13"/>
    <w:rsid w:val="007C4377"/>
    <w:rsid w:val="007C5885"/>
    <w:rsid w:val="007C592C"/>
    <w:rsid w:val="007C5CF0"/>
    <w:rsid w:val="007D0B20"/>
    <w:rsid w:val="007D16B5"/>
    <w:rsid w:val="007D2652"/>
    <w:rsid w:val="007D476D"/>
    <w:rsid w:val="007D4BC3"/>
    <w:rsid w:val="007D4C7A"/>
    <w:rsid w:val="007D54B5"/>
    <w:rsid w:val="007E42BE"/>
    <w:rsid w:val="007E4FC4"/>
    <w:rsid w:val="007E5751"/>
    <w:rsid w:val="007E68EC"/>
    <w:rsid w:val="007F20D4"/>
    <w:rsid w:val="007F619B"/>
    <w:rsid w:val="00800394"/>
    <w:rsid w:val="0080306E"/>
    <w:rsid w:val="00812FCA"/>
    <w:rsid w:val="0081735E"/>
    <w:rsid w:val="00821E45"/>
    <w:rsid w:val="00825505"/>
    <w:rsid w:val="00826178"/>
    <w:rsid w:val="008322A4"/>
    <w:rsid w:val="0083269F"/>
    <w:rsid w:val="00833F24"/>
    <w:rsid w:val="00844289"/>
    <w:rsid w:val="00851507"/>
    <w:rsid w:val="00853969"/>
    <w:rsid w:val="008614B3"/>
    <w:rsid w:val="0087017F"/>
    <w:rsid w:val="00881DD5"/>
    <w:rsid w:val="00892661"/>
    <w:rsid w:val="00893C53"/>
    <w:rsid w:val="008A0EF5"/>
    <w:rsid w:val="008A5ADC"/>
    <w:rsid w:val="008A677C"/>
    <w:rsid w:val="008A704C"/>
    <w:rsid w:val="008B1D73"/>
    <w:rsid w:val="008B1EEB"/>
    <w:rsid w:val="008B67E8"/>
    <w:rsid w:val="008C355D"/>
    <w:rsid w:val="008D250B"/>
    <w:rsid w:val="008D3D2B"/>
    <w:rsid w:val="008F4933"/>
    <w:rsid w:val="00903A9F"/>
    <w:rsid w:val="00910915"/>
    <w:rsid w:val="00910BE2"/>
    <w:rsid w:val="00913B66"/>
    <w:rsid w:val="00917095"/>
    <w:rsid w:val="00924669"/>
    <w:rsid w:val="00925F08"/>
    <w:rsid w:val="0093280F"/>
    <w:rsid w:val="0093353B"/>
    <w:rsid w:val="00933B69"/>
    <w:rsid w:val="00936056"/>
    <w:rsid w:val="00946B50"/>
    <w:rsid w:val="00957CB5"/>
    <w:rsid w:val="009602F5"/>
    <w:rsid w:val="00963467"/>
    <w:rsid w:val="00972D1B"/>
    <w:rsid w:val="00973862"/>
    <w:rsid w:val="00994B7C"/>
    <w:rsid w:val="00997995"/>
    <w:rsid w:val="009A081B"/>
    <w:rsid w:val="009A152A"/>
    <w:rsid w:val="009B0EEE"/>
    <w:rsid w:val="009B2086"/>
    <w:rsid w:val="009B558D"/>
    <w:rsid w:val="009C3161"/>
    <w:rsid w:val="009C50C3"/>
    <w:rsid w:val="009C7400"/>
    <w:rsid w:val="009D7807"/>
    <w:rsid w:val="00A0202B"/>
    <w:rsid w:val="00A12403"/>
    <w:rsid w:val="00A1654A"/>
    <w:rsid w:val="00A20891"/>
    <w:rsid w:val="00A20949"/>
    <w:rsid w:val="00A23920"/>
    <w:rsid w:val="00A26FF8"/>
    <w:rsid w:val="00A31104"/>
    <w:rsid w:val="00A35494"/>
    <w:rsid w:val="00A47B52"/>
    <w:rsid w:val="00A52156"/>
    <w:rsid w:val="00A537EF"/>
    <w:rsid w:val="00A54E6B"/>
    <w:rsid w:val="00A63102"/>
    <w:rsid w:val="00A73A60"/>
    <w:rsid w:val="00A74292"/>
    <w:rsid w:val="00A755A7"/>
    <w:rsid w:val="00A75743"/>
    <w:rsid w:val="00A768BC"/>
    <w:rsid w:val="00A8187E"/>
    <w:rsid w:val="00AA0207"/>
    <w:rsid w:val="00AA3244"/>
    <w:rsid w:val="00AA5BD7"/>
    <w:rsid w:val="00AA63EA"/>
    <w:rsid w:val="00AB0556"/>
    <w:rsid w:val="00AB09FC"/>
    <w:rsid w:val="00AB0B8B"/>
    <w:rsid w:val="00AB149E"/>
    <w:rsid w:val="00AB1820"/>
    <w:rsid w:val="00AB6DD5"/>
    <w:rsid w:val="00AC01BC"/>
    <w:rsid w:val="00AC716E"/>
    <w:rsid w:val="00AD4291"/>
    <w:rsid w:val="00AE0573"/>
    <w:rsid w:val="00AE36EE"/>
    <w:rsid w:val="00B13CEE"/>
    <w:rsid w:val="00B20A2B"/>
    <w:rsid w:val="00B20FB7"/>
    <w:rsid w:val="00B237EC"/>
    <w:rsid w:val="00B25A59"/>
    <w:rsid w:val="00B330FC"/>
    <w:rsid w:val="00B33AE0"/>
    <w:rsid w:val="00B34D08"/>
    <w:rsid w:val="00B36E37"/>
    <w:rsid w:val="00B45D68"/>
    <w:rsid w:val="00B47502"/>
    <w:rsid w:val="00B51617"/>
    <w:rsid w:val="00B534C9"/>
    <w:rsid w:val="00B53EB7"/>
    <w:rsid w:val="00B54F76"/>
    <w:rsid w:val="00B65AFF"/>
    <w:rsid w:val="00B70759"/>
    <w:rsid w:val="00B70DE3"/>
    <w:rsid w:val="00B76739"/>
    <w:rsid w:val="00B82B73"/>
    <w:rsid w:val="00B859E0"/>
    <w:rsid w:val="00B86F05"/>
    <w:rsid w:val="00B90C82"/>
    <w:rsid w:val="00B92B32"/>
    <w:rsid w:val="00B94565"/>
    <w:rsid w:val="00B971CD"/>
    <w:rsid w:val="00BA07A3"/>
    <w:rsid w:val="00BA248D"/>
    <w:rsid w:val="00BA6819"/>
    <w:rsid w:val="00BA7908"/>
    <w:rsid w:val="00BA7DF8"/>
    <w:rsid w:val="00BB4AD6"/>
    <w:rsid w:val="00BC0A7A"/>
    <w:rsid w:val="00BC2BBD"/>
    <w:rsid w:val="00BC5376"/>
    <w:rsid w:val="00BD3941"/>
    <w:rsid w:val="00BE125A"/>
    <w:rsid w:val="00BE2478"/>
    <w:rsid w:val="00BE5B75"/>
    <w:rsid w:val="00BE604F"/>
    <w:rsid w:val="00BE7FBF"/>
    <w:rsid w:val="00BF31B7"/>
    <w:rsid w:val="00BF3F05"/>
    <w:rsid w:val="00C02A55"/>
    <w:rsid w:val="00C037EC"/>
    <w:rsid w:val="00C04493"/>
    <w:rsid w:val="00C10947"/>
    <w:rsid w:val="00C12897"/>
    <w:rsid w:val="00C22D6A"/>
    <w:rsid w:val="00C22F2B"/>
    <w:rsid w:val="00C257A8"/>
    <w:rsid w:val="00C417F3"/>
    <w:rsid w:val="00C4312A"/>
    <w:rsid w:val="00C508DC"/>
    <w:rsid w:val="00C51579"/>
    <w:rsid w:val="00C53A3A"/>
    <w:rsid w:val="00C5478B"/>
    <w:rsid w:val="00C612AE"/>
    <w:rsid w:val="00C624BC"/>
    <w:rsid w:val="00C66FDD"/>
    <w:rsid w:val="00C712D5"/>
    <w:rsid w:val="00C77E67"/>
    <w:rsid w:val="00C80371"/>
    <w:rsid w:val="00C81272"/>
    <w:rsid w:val="00CA2F7C"/>
    <w:rsid w:val="00CA7258"/>
    <w:rsid w:val="00CB605F"/>
    <w:rsid w:val="00CB6D68"/>
    <w:rsid w:val="00CC20D5"/>
    <w:rsid w:val="00CC4679"/>
    <w:rsid w:val="00CC5101"/>
    <w:rsid w:val="00CC5BA7"/>
    <w:rsid w:val="00CC7DF2"/>
    <w:rsid w:val="00CE2E33"/>
    <w:rsid w:val="00CE55F7"/>
    <w:rsid w:val="00CE5CE3"/>
    <w:rsid w:val="00CE7046"/>
    <w:rsid w:val="00D01D3B"/>
    <w:rsid w:val="00D024E3"/>
    <w:rsid w:val="00D1205E"/>
    <w:rsid w:val="00D133B2"/>
    <w:rsid w:val="00D15107"/>
    <w:rsid w:val="00D17048"/>
    <w:rsid w:val="00D20D59"/>
    <w:rsid w:val="00D22E26"/>
    <w:rsid w:val="00D24D85"/>
    <w:rsid w:val="00D2646A"/>
    <w:rsid w:val="00D27450"/>
    <w:rsid w:val="00D356BA"/>
    <w:rsid w:val="00D4329A"/>
    <w:rsid w:val="00D43706"/>
    <w:rsid w:val="00D510A9"/>
    <w:rsid w:val="00D519E8"/>
    <w:rsid w:val="00D54D42"/>
    <w:rsid w:val="00D556C5"/>
    <w:rsid w:val="00D55CC2"/>
    <w:rsid w:val="00D568C3"/>
    <w:rsid w:val="00D6239A"/>
    <w:rsid w:val="00D7294C"/>
    <w:rsid w:val="00D72B47"/>
    <w:rsid w:val="00D73701"/>
    <w:rsid w:val="00D7414D"/>
    <w:rsid w:val="00D75EFE"/>
    <w:rsid w:val="00D81D90"/>
    <w:rsid w:val="00D86902"/>
    <w:rsid w:val="00D90A0D"/>
    <w:rsid w:val="00D94D94"/>
    <w:rsid w:val="00D967DF"/>
    <w:rsid w:val="00DA7A1F"/>
    <w:rsid w:val="00DA7D4A"/>
    <w:rsid w:val="00DB10FC"/>
    <w:rsid w:val="00DB7832"/>
    <w:rsid w:val="00DC0463"/>
    <w:rsid w:val="00DC219A"/>
    <w:rsid w:val="00DC393F"/>
    <w:rsid w:val="00DC40D9"/>
    <w:rsid w:val="00DE5F92"/>
    <w:rsid w:val="00DE7C9A"/>
    <w:rsid w:val="00DF0A72"/>
    <w:rsid w:val="00E0206A"/>
    <w:rsid w:val="00E04175"/>
    <w:rsid w:val="00E0493D"/>
    <w:rsid w:val="00E1212A"/>
    <w:rsid w:val="00E1604F"/>
    <w:rsid w:val="00E173EF"/>
    <w:rsid w:val="00E221CD"/>
    <w:rsid w:val="00E24F0A"/>
    <w:rsid w:val="00E27C2E"/>
    <w:rsid w:val="00E3618D"/>
    <w:rsid w:val="00E4035C"/>
    <w:rsid w:val="00E40DAD"/>
    <w:rsid w:val="00E51AA0"/>
    <w:rsid w:val="00E56E48"/>
    <w:rsid w:val="00E60678"/>
    <w:rsid w:val="00E61A24"/>
    <w:rsid w:val="00E74C78"/>
    <w:rsid w:val="00E76039"/>
    <w:rsid w:val="00E77B43"/>
    <w:rsid w:val="00E806A3"/>
    <w:rsid w:val="00E81F32"/>
    <w:rsid w:val="00E83E8D"/>
    <w:rsid w:val="00E91221"/>
    <w:rsid w:val="00E915CA"/>
    <w:rsid w:val="00EA0294"/>
    <w:rsid w:val="00EA1B14"/>
    <w:rsid w:val="00EA4E8D"/>
    <w:rsid w:val="00EB10D9"/>
    <w:rsid w:val="00EC1D2F"/>
    <w:rsid w:val="00EC2964"/>
    <w:rsid w:val="00EC7CBB"/>
    <w:rsid w:val="00ED418B"/>
    <w:rsid w:val="00ED5E21"/>
    <w:rsid w:val="00EE5D44"/>
    <w:rsid w:val="00EE65D3"/>
    <w:rsid w:val="00F02CA0"/>
    <w:rsid w:val="00F03E22"/>
    <w:rsid w:val="00F0498C"/>
    <w:rsid w:val="00F06E41"/>
    <w:rsid w:val="00F11449"/>
    <w:rsid w:val="00F115F3"/>
    <w:rsid w:val="00F14CE4"/>
    <w:rsid w:val="00F21AA5"/>
    <w:rsid w:val="00F261DF"/>
    <w:rsid w:val="00F27D4B"/>
    <w:rsid w:val="00F3225D"/>
    <w:rsid w:val="00F370F2"/>
    <w:rsid w:val="00F37F77"/>
    <w:rsid w:val="00F433C6"/>
    <w:rsid w:val="00F45D1F"/>
    <w:rsid w:val="00F51A8E"/>
    <w:rsid w:val="00F56C1C"/>
    <w:rsid w:val="00F578C8"/>
    <w:rsid w:val="00F677FF"/>
    <w:rsid w:val="00F70F15"/>
    <w:rsid w:val="00F739F9"/>
    <w:rsid w:val="00F7568F"/>
    <w:rsid w:val="00F87669"/>
    <w:rsid w:val="00F87B40"/>
    <w:rsid w:val="00F93DCC"/>
    <w:rsid w:val="00FA0076"/>
    <w:rsid w:val="00FA1C4B"/>
    <w:rsid w:val="00FA4A3A"/>
    <w:rsid w:val="00FB3558"/>
    <w:rsid w:val="00FB62AE"/>
    <w:rsid w:val="00FD022E"/>
    <w:rsid w:val="00FD54A7"/>
    <w:rsid w:val="00FE3CE0"/>
    <w:rsid w:val="00FE48CE"/>
    <w:rsid w:val="00FE5B17"/>
    <w:rsid w:val="00FE638E"/>
    <w:rsid w:val="00FE76A8"/>
    <w:rsid w:val="00FF5B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E351915"/>
  <w15:chartTrackingRefBased/>
  <w15:docId w15:val="{C8A20D30-0D85-47AF-BDFE-C4865CC0D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C20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C20D5"/>
  </w:style>
  <w:style w:type="paragraph" w:styleId="Footer">
    <w:name w:val="footer"/>
    <w:basedOn w:val="Normal"/>
    <w:link w:val="FooterChar"/>
    <w:uiPriority w:val="99"/>
    <w:unhideWhenUsed/>
    <w:rsid w:val="00CC20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C20D5"/>
  </w:style>
  <w:style w:type="paragraph" w:styleId="NormalWeb">
    <w:name w:val="Normal (Web)"/>
    <w:basedOn w:val="Normal"/>
    <w:uiPriority w:val="99"/>
    <w:unhideWhenUsed/>
    <w:rsid w:val="0056144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090592"/>
    <w:pPr>
      <w:spacing w:after="0" w:line="240" w:lineRule="auto"/>
      <w:ind w:left="720"/>
      <w:contextualSpacing/>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DE5F92"/>
    <w:rPr>
      <w:color w:val="0000FF"/>
      <w:u w:val="single"/>
    </w:rPr>
  </w:style>
  <w:style w:type="table" w:styleId="TableGrid">
    <w:name w:val="Table Grid"/>
    <w:basedOn w:val="TableNormal"/>
    <w:uiPriority w:val="59"/>
    <w:rsid w:val="002E0D6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E0D67"/>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UnresolvedMention">
    <w:name w:val="Unresolved Mention"/>
    <w:basedOn w:val="DefaultParagraphFont"/>
    <w:uiPriority w:val="99"/>
    <w:semiHidden/>
    <w:unhideWhenUsed/>
    <w:rsid w:val="007E4FC4"/>
    <w:rPr>
      <w:color w:val="605E5C"/>
      <w:shd w:val="clear" w:color="auto" w:fill="E1DFDD"/>
    </w:rPr>
  </w:style>
  <w:style w:type="paragraph" w:styleId="Caption">
    <w:name w:val="caption"/>
    <w:basedOn w:val="Normal"/>
    <w:next w:val="Normal"/>
    <w:uiPriority w:val="35"/>
    <w:unhideWhenUsed/>
    <w:qFormat/>
    <w:rsid w:val="007B2A3E"/>
    <w:pPr>
      <w:spacing w:after="200" w:line="240" w:lineRule="auto"/>
    </w:pPr>
    <w:rPr>
      <w:i/>
      <w:iCs/>
      <w:color w:val="44546A" w:themeColor="text2"/>
      <w:sz w:val="18"/>
      <w:szCs w:val="18"/>
    </w:rPr>
  </w:style>
  <w:style w:type="table" w:customStyle="1" w:styleId="TableGrid1">
    <w:name w:val="Table Grid1"/>
    <w:basedOn w:val="TableNormal"/>
    <w:next w:val="TableGrid"/>
    <w:uiPriority w:val="39"/>
    <w:rsid w:val="007B2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410840">
      <w:bodyDiv w:val="1"/>
      <w:marLeft w:val="0"/>
      <w:marRight w:val="0"/>
      <w:marTop w:val="0"/>
      <w:marBottom w:val="0"/>
      <w:divBdr>
        <w:top w:val="none" w:sz="0" w:space="0" w:color="auto"/>
        <w:left w:val="none" w:sz="0" w:space="0" w:color="auto"/>
        <w:bottom w:val="none" w:sz="0" w:space="0" w:color="auto"/>
        <w:right w:val="none" w:sz="0" w:space="0" w:color="auto"/>
      </w:divBdr>
    </w:div>
    <w:div w:id="216087490">
      <w:bodyDiv w:val="1"/>
      <w:marLeft w:val="0"/>
      <w:marRight w:val="0"/>
      <w:marTop w:val="0"/>
      <w:marBottom w:val="0"/>
      <w:divBdr>
        <w:top w:val="none" w:sz="0" w:space="0" w:color="auto"/>
        <w:left w:val="none" w:sz="0" w:space="0" w:color="auto"/>
        <w:bottom w:val="none" w:sz="0" w:space="0" w:color="auto"/>
        <w:right w:val="none" w:sz="0" w:space="0" w:color="auto"/>
      </w:divBdr>
    </w:div>
    <w:div w:id="500704413">
      <w:bodyDiv w:val="1"/>
      <w:marLeft w:val="0"/>
      <w:marRight w:val="0"/>
      <w:marTop w:val="0"/>
      <w:marBottom w:val="0"/>
      <w:divBdr>
        <w:top w:val="none" w:sz="0" w:space="0" w:color="auto"/>
        <w:left w:val="none" w:sz="0" w:space="0" w:color="auto"/>
        <w:bottom w:val="none" w:sz="0" w:space="0" w:color="auto"/>
        <w:right w:val="none" w:sz="0" w:space="0" w:color="auto"/>
      </w:divBdr>
    </w:div>
    <w:div w:id="578564782">
      <w:bodyDiv w:val="1"/>
      <w:marLeft w:val="0"/>
      <w:marRight w:val="0"/>
      <w:marTop w:val="0"/>
      <w:marBottom w:val="0"/>
      <w:divBdr>
        <w:top w:val="none" w:sz="0" w:space="0" w:color="auto"/>
        <w:left w:val="none" w:sz="0" w:space="0" w:color="auto"/>
        <w:bottom w:val="none" w:sz="0" w:space="0" w:color="auto"/>
        <w:right w:val="none" w:sz="0" w:space="0" w:color="auto"/>
      </w:divBdr>
    </w:div>
    <w:div w:id="617488285">
      <w:bodyDiv w:val="1"/>
      <w:marLeft w:val="0"/>
      <w:marRight w:val="0"/>
      <w:marTop w:val="0"/>
      <w:marBottom w:val="0"/>
      <w:divBdr>
        <w:top w:val="none" w:sz="0" w:space="0" w:color="auto"/>
        <w:left w:val="none" w:sz="0" w:space="0" w:color="auto"/>
        <w:bottom w:val="none" w:sz="0" w:space="0" w:color="auto"/>
        <w:right w:val="none" w:sz="0" w:space="0" w:color="auto"/>
      </w:divBdr>
      <w:divsChild>
        <w:div w:id="1457019608">
          <w:marLeft w:val="0"/>
          <w:marRight w:val="0"/>
          <w:marTop w:val="0"/>
          <w:marBottom w:val="0"/>
          <w:divBdr>
            <w:top w:val="none" w:sz="0" w:space="0" w:color="auto"/>
            <w:left w:val="none" w:sz="0" w:space="0" w:color="auto"/>
            <w:bottom w:val="none" w:sz="0" w:space="0" w:color="auto"/>
            <w:right w:val="none" w:sz="0" w:space="0" w:color="auto"/>
          </w:divBdr>
        </w:div>
        <w:div w:id="966468707">
          <w:marLeft w:val="0"/>
          <w:marRight w:val="0"/>
          <w:marTop w:val="0"/>
          <w:marBottom w:val="0"/>
          <w:divBdr>
            <w:top w:val="none" w:sz="0" w:space="0" w:color="auto"/>
            <w:left w:val="none" w:sz="0" w:space="0" w:color="auto"/>
            <w:bottom w:val="none" w:sz="0" w:space="0" w:color="auto"/>
            <w:right w:val="none" w:sz="0" w:space="0" w:color="auto"/>
          </w:divBdr>
        </w:div>
        <w:div w:id="1911579616">
          <w:marLeft w:val="0"/>
          <w:marRight w:val="0"/>
          <w:marTop w:val="0"/>
          <w:marBottom w:val="0"/>
          <w:divBdr>
            <w:top w:val="none" w:sz="0" w:space="0" w:color="auto"/>
            <w:left w:val="none" w:sz="0" w:space="0" w:color="auto"/>
            <w:bottom w:val="none" w:sz="0" w:space="0" w:color="auto"/>
            <w:right w:val="none" w:sz="0" w:space="0" w:color="auto"/>
          </w:divBdr>
        </w:div>
      </w:divsChild>
    </w:div>
    <w:div w:id="644042087">
      <w:bodyDiv w:val="1"/>
      <w:marLeft w:val="0"/>
      <w:marRight w:val="0"/>
      <w:marTop w:val="0"/>
      <w:marBottom w:val="0"/>
      <w:divBdr>
        <w:top w:val="none" w:sz="0" w:space="0" w:color="auto"/>
        <w:left w:val="none" w:sz="0" w:space="0" w:color="auto"/>
        <w:bottom w:val="none" w:sz="0" w:space="0" w:color="auto"/>
        <w:right w:val="none" w:sz="0" w:space="0" w:color="auto"/>
      </w:divBdr>
    </w:div>
    <w:div w:id="654190045">
      <w:bodyDiv w:val="1"/>
      <w:marLeft w:val="0"/>
      <w:marRight w:val="0"/>
      <w:marTop w:val="0"/>
      <w:marBottom w:val="0"/>
      <w:divBdr>
        <w:top w:val="none" w:sz="0" w:space="0" w:color="auto"/>
        <w:left w:val="none" w:sz="0" w:space="0" w:color="auto"/>
        <w:bottom w:val="none" w:sz="0" w:space="0" w:color="auto"/>
        <w:right w:val="none" w:sz="0" w:space="0" w:color="auto"/>
      </w:divBdr>
      <w:divsChild>
        <w:div w:id="387530354">
          <w:marLeft w:val="0"/>
          <w:marRight w:val="0"/>
          <w:marTop w:val="0"/>
          <w:marBottom w:val="0"/>
          <w:divBdr>
            <w:top w:val="none" w:sz="0" w:space="0" w:color="auto"/>
            <w:left w:val="none" w:sz="0" w:space="0" w:color="auto"/>
            <w:bottom w:val="none" w:sz="0" w:space="0" w:color="auto"/>
            <w:right w:val="none" w:sz="0" w:space="0" w:color="auto"/>
          </w:divBdr>
          <w:divsChild>
            <w:div w:id="241723288">
              <w:marLeft w:val="0"/>
              <w:marRight w:val="0"/>
              <w:marTop w:val="0"/>
              <w:marBottom w:val="0"/>
              <w:divBdr>
                <w:top w:val="none" w:sz="0" w:space="0" w:color="auto"/>
                <w:left w:val="none" w:sz="0" w:space="0" w:color="auto"/>
                <w:bottom w:val="none" w:sz="0" w:space="0" w:color="auto"/>
                <w:right w:val="none" w:sz="0" w:space="0" w:color="auto"/>
              </w:divBdr>
            </w:div>
            <w:div w:id="268052984">
              <w:marLeft w:val="0"/>
              <w:marRight w:val="0"/>
              <w:marTop w:val="0"/>
              <w:marBottom w:val="0"/>
              <w:divBdr>
                <w:top w:val="none" w:sz="0" w:space="0" w:color="auto"/>
                <w:left w:val="none" w:sz="0" w:space="0" w:color="auto"/>
                <w:bottom w:val="none" w:sz="0" w:space="0" w:color="auto"/>
                <w:right w:val="none" w:sz="0" w:space="0" w:color="auto"/>
              </w:divBdr>
            </w:div>
            <w:div w:id="342368179">
              <w:marLeft w:val="0"/>
              <w:marRight w:val="0"/>
              <w:marTop w:val="0"/>
              <w:marBottom w:val="0"/>
              <w:divBdr>
                <w:top w:val="none" w:sz="0" w:space="0" w:color="auto"/>
                <w:left w:val="none" w:sz="0" w:space="0" w:color="auto"/>
                <w:bottom w:val="none" w:sz="0" w:space="0" w:color="auto"/>
                <w:right w:val="none" w:sz="0" w:space="0" w:color="auto"/>
              </w:divBdr>
            </w:div>
            <w:div w:id="822352508">
              <w:marLeft w:val="0"/>
              <w:marRight w:val="0"/>
              <w:marTop w:val="0"/>
              <w:marBottom w:val="0"/>
              <w:divBdr>
                <w:top w:val="none" w:sz="0" w:space="0" w:color="auto"/>
                <w:left w:val="none" w:sz="0" w:space="0" w:color="auto"/>
                <w:bottom w:val="none" w:sz="0" w:space="0" w:color="auto"/>
                <w:right w:val="none" w:sz="0" w:space="0" w:color="auto"/>
              </w:divBdr>
            </w:div>
            <w:div w:id="903874626">
              <w:marLeft w:val="0"/>
              <w:marRight w:val="0"/>
              <w:marTop w:val="0"/>
              <w:marBottom w:val="0"/>
              <w:divBdr>
                <w:top w:val="none" w:sz="0" w:space="0" w:color="auto"/>
                <w:left w:val="none" w:sz="0" w:space="0" w:color="auto"/>
                <w:bottom w:val="none" w:sz="0" w:space="0" w:color="auto"/>
                <w:right w:val="none" w:sz="0" w:space="0" w:color="auto"/>
              </w:divBdr>
            </w:div>
            <w:div w:id="1331713277">
              <w:marLeft w:val="0"/>
              <w:marRight w:val="0"/>
              <w:marTop w:val="0"/>
              <w:marBottom w:val="0"/>
              <w:divBdr>
                <w:top w:val="none" w:sz="0" w:space="0" w:color="auto"/>
                <w:left w:val="none" w:sz="0" w:space="0" w:color="auto"/>
                <w:bottom w:val="none" w:sz="0" w:space="0" w:color="auto"/>
                <w:right w:val="none" w:sz="0" w:space="0" w:color="auto"/>
              </w:divBdr>
            </w:div>
            <w:div w:id="1361588818">
              <w:marLeft w:val="0"/>
              <w:marRight w:val="0"/>
              <w:marTop w:val="0"/>
              <w:marBottom w:val="0"/>
              <w:divBdr>
                <w:top w:val="none" w:sz="0" w:space="0" w:color="auto"/>
                <w:left w:val="none" w:sz="0" w:space="0" w:color="auto"/>
                <w:bottom w:val="none" w:sz="0" w:space="0" w:color="auto"/>
                <w:right w:val="none" w:sz="0" w:space="0" w:color="auto"/>
              </w:divBdr>
            </w:div>
          </w:divsChild>
        </w:div>
        <w:div w:id="547109316">
          <w:marLeft w:val="0"/>
          <w:marRight w:val="0"/>
          <w:marTop w:val="0"/>
          <w:marBottom w:val="0"/>
          <w:divBdr>
            <w:top w:val="none" w:sz="0" w:space="0" w:color="auto"/>
            <w:left w:val="none" w:sz="0" w:space="0" w:color="auto"/>
            <w:bottom w:val="none" w:sz="0" w:space="0" w:color="auto"/>
            <w:right w:val="none" w:sz="0" w:space="0" w:color="auto"/>
          </w:divBdr>
        </w:div>
        <w:div w:id="551311754">
          <w:marLeft w:val="0"/>
          <w:marRight w:val="0"/>
          <w:marTop w:val="0"/>
          <w:marBottom w:val="0"/>
          <w:divBdr>
            <w:top w:val="none" w:sz="0" w:space="0" w:color="auto"/>
            <w:left w:val="none" w:sz="0" w:space="0" w:color="auto"/>
            <w:bottom w:val="none" w:sz="0" w:space="0" w:color="auto"/>
            <w:right w:val="none" w:sz="0" w:space="0" w:color="auto"/>
          </w:divBdr>
        </w:div>
        <w:div w:id="937831785">
          <w:marLeft w:val="0"/>
          <w:marRight w:val="0"/>
          <w:marTop w:val="0"/>
          <w:marBottom w:val="0"/>
          <w:divBdr>
            <w:top w:val="none" w:sz="0" w:space="0" w:color="auto"/>
            <w:left w:val="none" w:sz="0" w:space="0" w:color="auto"/>
            <w:bottom w:val="none" w:sz="0" w:space="0" w:color="auto"/>
            <w:right w:val="none" w:sz="0" w:space="0" w:color="auto"/>
          </w:divBdr>
        </w:div>
        <w:div w:id="940337373">
          <w:marLeft w:val="0"/>
          <w:marRight w:val="0"/>
          <w:marTop w:val="0"/>
          <w:marBottom w:val="0"/>
          <w:divBdr>
            <w:top w:val="none" w:sz="0" w:space="0" w:color="auto"/>
            <w:left w:val="none" w:sz="0" w:space="0" w:color="auto"/>
            <w:bottom w:val="none" w:sz="0" w:space="0" w:color="auto"/>
            <w:right w:val="none" w:sz="0" w:space="0" w:color="auto"/>
          </w:divBdr>
        </w:div>
        <w:div w:id="1418743204">
          <w:marLeft w:val="0"/>
          <w:marRight w:val="0"/>
          <w:marTop w:val="0"/>
          <w:marBottom w:val="0"/>
          <w:divBdr>
            <w:top w:val="none" w:sz="0" w:space="0" w:color="auto"/>
            <w:left w:val="none" w:sz="0" w:space="0" w:color="auto"/>
            <w:bottom w:val="none" w:sz="0" w:space="0" w:color="auto"/>
            <w:right w:val="none" w:sz="0" w:space="0" w:color="auto"/>
          </w:divBdr>
        </w:div>
      </w:divsChild>
    </w:div>
    <w:div w:id="746809839">
      <w:bodyDiv w:val="1"/>
      <w:marLeft w:val="0"/>
      <w:marRight w:val="0"/>
      <w:marTop w:val="0"/>
      <w:marBottom w:val="0"/>
      <w:divBdr>
        <w:top w:val="none" w:sz="0" w:space="0" w:color="auto"/>
        <w:left w:val="none" w:sz="0" w:space="0" w:color="auto"/>
        <w:bottom w:val="none" w:sz="0" w:space="0" w:color="auto"/>
        <w:right w:val="none" w:sz="0" w:space="0" w:color="auto"/>
      </w:divBdr>
    </w:div>
    <w:div w:id="949750463">
      <w:bodyDiv w:val="1"/>
      <w:marLeft w:val="0"/>
      <w:marRight w:val="0"/>
      <w:marTop w:val="0"/>
      <w:marBottom w:val="0"/>
      <w:divBdr>
        <w:top w:val="none" w:sz="0" w:space="0" w:color="auto"/>
        <w:left w:val="none" w:sz="0" w:space="0" w:color="auto"/>
        <w:bottom w:val="none" w:sz="0" w:space="0" w:color="auto"/>
        <w:right w:val="none" w:sz="0" w:space="0" w:color="auto"/>
      </w:divBdr>
    </w:div>
    <w:div w:id="1019938632">
      <w:bodyDiv w:val="1"/>
      <w:marLeft w:val="0"/>
      <w:marRight w:val="0"/>
      <w:marTop w:val="0"/>
      <w:marBottom w:val="0"/>
      <w:divBdr>
        <w:top w:val="none" w:sz="0" w:space="0" w:color="auto"/>
        <w:left w:val="none" w:sz="0" w:space="0" w:color="auto"/>
        <w:bottom w:val="none" w:sz="0" w:space="0" w:color="auto"/>
        <w:right w:val="none" w:sz="0" w:space="0" w:color="auto"/>
      </w:divBdr>
    </w:div>
    <w:div w:id="1061099401">
      <w:bodyDiv w:val="1"/>
      <w:marLeft w:val="0"/>
      <w:marRight w:val="0"/>
      <w:marTop w:val="0"/>
      <w:marBottom w:val="0"/>
      <w:divBdr>
        <w:top w:val="none" w:sz="0" w:space="0" w:color="auto"/>
        <w:left w:val="none" w:sz="0" w:space="0" w:color="auto"/>
        <w:bottom w:val="none" w:sz="0" w:space="0" w:color="auto"/>
        <w:right w:val="none" w:sz="0" w:space="0" w:color="auto"/>
      </w:divBdr>
    </w:div>
    <w:div w:id="1174295039">
      <w:bodyDiv w:val="1"/>
      <w:marLeft w:val="0"/>
      <w:marRight w:val="0"/>
      <w:marTop w:val="0"/>
      <w:marBottom w:val="0"/>
      <w:divBdr>
        <w:top w:val="none" w:sz="0" w:space="0" w:color="auto"/>
        <w:left w:val="none" w:sz="0" w:space="0" w:color="auto"/>
        <w:bottom w:val="none" w:sz="0" w:space="0" w:color="auto"/>
        <w:right w:val="none" w:sz="0" w:space="0" w:color="auto"/>
      </w:divBdr>
    </w:div>
    <w:div w:id="1284456051">
      <w:bodyDiv w:val="1"/>
      <w:marLeft w:val="0"/>
      <w:marRight w:val="0"/>
      <w:marTop w:val="0"/>
      <w:marBottom w:val="0"/>
      <w:divBdr>
        <w:top w:val="none" w:sz="0" w:space="0" w:color="auto"/>
        <w:left w:val="none" w:sz="0" w:space="0" w:color="auto"/>
        <w:bottom w:val="none" w:sz="0" w:space="0" w:color="auto"/>
        <w:right w:val="none" w:sz="0" w:space="0" w:color="auto"/>
      </w:divBdr>
    </w:div>
    <w:div w:id="1411384413">
      <w:bodyDiv w:val="1"/>
      <w:marLeft w:val="0"/>
      <w:marRight w:val="0"/>
      <w:marTop w:val="0"/>
      <w:marBottom w:val="0"/>
      <w:divBdr>
        <w:top w:val="none" w:sz="0" w:space="0" w:color="auto"/>
        <w:left w:val="none" w:sz="0" w:space="0" w:color="auto"/>
        <w:bottom w:val="none" w:sz="0" w:space="0" w:color="auto"/>
        <w:right w:val="none" w:sz="0" w:space="0" w:color="auto"/>
      </w:divBdr>
      <w:divsChild>
        <w:div w:id="417411903">
          <w:marLeft w:val="360"/>
          <w:marRight w:val="0"/>
          <w:marTop w:val="200"/>
          <w:marBottom w:val="0"/>
          <w:divBdr>
            <w:top w:val="none" w:sz="0" w:space="0" w:color="auto"/>
            <w:left w:val="none" w:sz="0" w:space="0" w:color="auto"/>
            <w:bottom w:val="none" w:sz="0" w:space="0" w:color="auto"/>
            <w:right w:val="none" w:sz="0" w:space="0" w:color="auto"/>
          </w:divBdr>
        </w:div>
        <w:div w:id="478155276">
          <w:marLeft w:val="360"/>
          <w:marRight w:val="0"/>
          <w:marTop w:val="200"/>
          <w:marBottom w:val="0"/>
          <w:divBdr>
            <w:top w:val="none" w:sz="0" w:space="0" w:color="auto"/>
            <w:left w:val="none" w:sz="0" w:space="0" w:color="auto"/>
            <w:bottom w:val="none" w:sz="0" w:space="0" w:color="auto"/>
            <w:right w:val="none" w:sz="0" w:space="0" w:color="auto"/>
          </w:divBdr>
        </w:div>
        <w:div w:id="750471845">
          <w:marLeft w:val="360"/>
          <w:marRight w:val="0"/>
          <w:marTop w:val="200"/>
          <w:marBottom w:val="0"/>
          <w:divBdr>
            <w:top w:val="none" w:sz="0" w:space="0" w:color="auto"/>
            <w:left w:val="none" w:sz="0" w:space="0" w:color="auto"/>
            <w:bottom w:val="none" w:sz="0" w:space="0" w:color="auto"/>
            <w:right w:val="none" w:sz="0" w:space="0" w:color="auto"/>
          </w:divBdr>
        </w:div>
        <w:div w:id="1508012092">
          <w:marLeft w:val="360"/>
          <w:marRight w:val="0"/>
          <w:marTop w:val="200"/>
          <w:marBottom w:val="0"/>
          <w:divBdr>
            <w:top w:val="none" w:sz="0" w:space="0" w:color="auto"/>
            <w:left w:val="none" w:sz="0" w:space="0" w:color="auto"/>
            <w:bottom w:val="none" w:sz="0" w:space="0" w:color="auto"/>
            <w:right w:val="none" w:sz="0" w:space="0" w:color="auto"/>
          </w:divBdr>
        </w:div>
        <w:div w:id="1702586373">
          <w:marLeft w:val="360"/>
          <w:marRight w:val="0"/>
          <w:marTop w:val="200"/>
          <w:marBottom w:val="0"/>
          <w:divBdr>
            <w:top w:val="none" w:sz="0" w:space="0" w:color="auto"/>
            <w:left w:val="none" w:sz="0" w:space="0" w:color="auto"/>
            <w:bottom w:val="none" w:sz="0" w:space="0" w:color="auto"/>
            <w:right w:val="none" w:sz="0" w:space="0" w:color="auto"/>
          </w:divBdr>
        </w:div>
        <w:div w:id="2124155084">
          <w:marLeft w:val="360"/>
          <w:marRight w:val="0"/>
          <w:marTop w:val="200"/>
          <w:marBottom w:val="0"/>
          <w:divBdr>
            <w:top w:val="none" w:sz="0" w:space="0" w:color="auto"/>
            <w:left w:val="none" w:sz="0" w:space="0" w:color="auto"/>
            <w:bottom w:val="none" w:sz="0" w:space="0" w:color="auto"/>
            <w:right w:val="none" w:sz="0" w:space="0" w:color="auto"/>
          </w:divBdr>
        </w:div>
      </w:divsChild>
    </w:div>
    <w:div w:id="1569917581">
      <w:bodyDiv w:val="1"/>
      <w:marLeft w:val="0"/>
      <w:marRight w:val="0"/>
      <w:marTop w:val="0"/>
      <w:marBottom w:val="0"/>
      <w:divBdr>
        <w:top w:val="none" w:sz="0" w:space="0" w:color="auto"/>
        <w:left w:val="none" w:sz="0" w:space="0" w:color="auto"/>
        <w:bottom w:val="none" w:sz="0" w:space="0" w:color="auto"/>
        <w:right w:val="none" w:sz="0" w:space="0" w:color="auto"/>
      </w:divBdr>
    </w:div>
    <w:div w:id="1628506654">
      <w:bodyDiv w:val="1"/>
      <w:marLeft w:val="0"/>
      <w:marRight w:val="0"/>
      <w:marTop w:val="0"/>
      <w:marBottom w:val="0"/>
      <w:divBdr>
        <w:top w:val="none" w:sz="0" w:space="0" w:color="auto"/>
        <w:left w:val="none" w:sz="0" w:space="0" w:color="auto"/>
        <w:bottom w:val="none" w:sz="0" w:space="0" w:color="auto"/>
        <w:right w:val="none" w:sz="0" w:space="0" w:color="auto"/>
      </w:divBdr>
    </w:div>
    <w:div w:id="1674451809">
      <w:bodyDiv w:val="1"/>
      <w:marLeft w:val="0"/>
      <w:marRight w:val="0"/>
      <w:marTop w:val="0"/>
      <w:marBottom w:val="0"/>
      <w:divBdr>
        <w:top w:val="none" w:sz="0" w:space="0" w:color="auto"/>
        <w:left w:val="none" w:sz="0" w:space="0" w:color="auto"/>
        <w:bottom w:val="none" w:sz="0" w:space="0" w:color="auto"/>
        <w:right w:val="none" w:sz="0" w:space="0" w:color="auto"/>
      </w:divBdr>
    </w:div>
    <w:div w:id="1705128724">
      <w:bodyDiv w:val="1"/>
      <w:marLeft w:val="0"/>
      <w:marRight w:val="0"/>
      <w:marTop w:val="0"/>
      <w:marBottom w:val="0"/>
      <w:divBdr>
        <w:top w:val="none" w:sz="0" w:space="0" w:color="auto"/>
        <w:left w:val="none" w:sz="0" w:space="0" w:color="auto"/>
        <w:bottom w:val="none" w:sz="0" w:space="0" w:color="auto"/>
        <w:right w:val="none" w:sz="0" w:space="0" w:color="auto"/>
      </w:divBdr>
    </w:div>
    <w:div w:id="1818063219">
      <w:bodyDiv w:val="1"/>
      <w:marLeft w:val="0"/>
      <w:marRight w:val="0"/>
      <w:marTop w:val="0"/>
      <w:marBottom w:val="0"/>
      <w:divBdr>
        <w:top w:val="none" w:sz="0" w:space="0" w:color="auto"/>
        <w:left w:val="none" w:sz="0" w:space="0" w:color="auto"/>
        <w:bottom w:val="none" w:sz="0" w:space="0" w:color="auto"/>
        <w:right w:val="none" w:sz="0" w:space="0" w:color="auto"/>
      </w:divBdr>
      <w:divsChild>
        <w:div w:id="560796940">
          <w:marLeft w:val="360"/>
          <w:marRight w:val="0"/>
          <w:marTop w:val="200"/>
          <w:marBottom w:val="0"/>
          <w:divBdr>
            <w:top w:val="none" w:sz="0" w:space="0" w:color="auto"/>
            <w:left w:val="none" w:sz="0" w:space="0" w:color="auto"/>
            <w:bottom w:val="none" w:sz="0" w:space="0" w:color="auto"/>
            <w:right w:val="none" w:sz="0" w:space="0" w:color="auto"/>
          </w:divBdr>
        </w:div>
        <w:div w:id="1083143797">
          <w:marLeft w:val="360"/>
          <w:marRight w:val="0"/>
          <w:marTop w:val="200"/>
          <w:marBottom w:val="0"/>
          <w:divBdr>
            <w:top w:val="none" w:sz="0" w:space="0" w:color="auto"/>
            <w:left w:val="none" w:sz="0" w:space="0" w:color="auto"/>
            <w:bottom w:val="none" w:sz="0" w:space="0" w:color="auto"/>
            <w:right w:val="none" w:sz="0" w:space="0" w:color="auto"/>
          </w:divBdr>
        </w:div>
      </w:divsChild>
    </w:div>
    <w:div w:id="1856647401">
      <w:bodyDiv w:val="1"/>
      <w:marLeft w:val="0"/>
      <w:marRight w:val="0"/>
      <w:marTop w:val="0"/>
      <w:marBottom w:val="0"/>
      <w:divBdr>
        <w:top w:val="none" w:sz="0" w:space="0" w:color="auto"/>
        <w:left w:val="none" w:sz="0" w:space="0" w:color="auto"/>
        <w:bottom w:val="none" w:sz="0" w:space="0" w:color="auto"/>
        <w:right w:val="none" w:sz="0" w:space="0" w:color="auto"/>
      </w:divBdr>
      <w:divsChild>
        <w:div w:id="282540804">
          <w:marLeft w:val="360"/>
          <w:marRight w:val="0"/>
          <w:marTop w:val="200"/>
          <w:marBottom w:val="0"/>
          <w:divBdr>
            <w:top w:val="none" w:sz="0" w:space="0" w:color="auto"/>
            <w:left w:val="none" w:sz="0" w:space="0" w:color="auto"/>
            <w:bottom w:val="none" w:sz="0" w:space="0" w:color="auto"/>
            <w:right w:val="none" w:sz="0" w:space="0" w:color="auto"/>
          </w:divBdr>
        </w:div>
        <w:div w:id="795411335">
          <w:marLeft w:val="360"/>
          <w:marRight w:val="0"/>
          <w:marTop w:val="200"/>
          <w:marBottom w:val="0"/>
          <w:divBdr>
            <w:top w:val="none" w:sz="0" w:space="0" w:color="auto"/>
            <w:left w:val="none" w:sz="0" w:space="0" w:color="auto"/>
            <w:bottom w:val="none" w:sz="0" w:space="0" w:color="auto"/>
            <w:right w:val="none" w:sz="0" w:space="0" w:color="auto"/>
          </w:divBdr>
        </w:div>
        <w:div w:id="1511944716">
          <w:marLeft w:val="360"/>
          <w:marRight w:val="0"/>
          <w:marTop w:val="200"/>
          <w:marBottom w:val="0"/>
          <w:divBdr>
            <w:top w:val="none" w:sz="0" w:space="0" w:color="auto"/>
            <w:left w:val="none" w:sz="0" w:space="0" w:color="auto"/>
            <w:bottom w:val="none" w:sz="0" w:space="0" w:color="auto"/>
            <w:right w:val="none" w:sz="0" w:space="0" w:color="auto"/>
          </w:divBdr>
        </w:div>
        <w:div w:id="1815752800">
          <w:marLeft w:val="360"/>
          <w:marRight w:val="0"/>
          <w:marTop w:val="200"/>
          <w:marBottom w:val="0"/>
          <w:divBdr>
            <w:top w:val="none" w:sz="0" w:space="0" w:color="auto"/>
            <w:left w:val="none" w:sz="0" w:space="0" w:color="auto"/>
            <w:bottom w:val="none" w:sz="0" w:space="0" w:color="auto"/>
            <w:right w:val="none" w:sz="0" w:space="0" w:color="auto"/>
          </w:divBdr>
        </w:div>
        <w:div w:id="2113545267">
          <w:marLeft w:val="360"/>
          <w:marRight w:val="0"/>
          <w:marTop w:val="200"/>
          <w:marBottom w:val="0"/>
          <w:divBdr>
            <w:top w:val="none" w:sz="0" w:space="0" w:color="auto"/>
            <w:left w:val="none" w:sz="0" w:space="0" w:color="auto"/>
            <w:bottom w:val="none" w:sz="0" w:space="0" w:color="auto"/>
            <w:right w:val="none" w:sz="0" w:space="0" w:color="auto"/>
          </w:divBdr>
        </w:div>
      </w:divsChild>
    </w:div>
    <w:div w:id="1869676906">
      <w:bodyDiv w:val="1"/>
      <w:marLeft w:val="0"/>
      <w:marRight w:val="0"/>
      <w:marTop w:val="0"/>
      <w:marBottom w:val="0"/>
      <w:divBdr>
        <w:top w:val="none" w:sz="0" w:space="0" w:color="auto"/>
        <w:left w:val="none" w:sz="0" w:space="0" w:color="auto"/>
        <w:bottom w:val="none" w:sz="0" w:space="0" w:color="auto"/>
        <w:right w:val="none" w:sz="0" w:space="0" w:color="auto"/>
      </w:divBdr>
    </w:div>
    <w:div w:id="2017732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117" Type="http://schemas.openxmlformats.org/officeDocument/2006/relationships/image" Target="media/image98.png"/><Relationship Id="rId21" Type="http://schemas.openxmlformats.org/officeDocument/2006/relationships/image" Target="media/image7.png"/><Relationship Id="rId42" Type="http://schemas.openxmlformats.org/officeDocument/2006/relationships/image" Target="media/image27.png"/><Relationship Id="rId47" Type="http://schemas.openxmlformats.org/officeDocument/2006/relationships/image" Target="media/image32.png"/><Relationship Id="rId63" Type="http://schemas.openxmlformats.org/officeDocument/2006/relationships/image" Target="media/image44.png"/><Relationship Id="rId68" Type="http://schemas.openxmlformats.org/officeDocument/2006/relationships/image" Target="media/image49.png"/><Relationship Id="rId84" Type="http://schemas.openxmlformats.org/officeDocument/2006/relationships/image" Target="media/image65.png"/><Relationship Id="rId89" Type="http://schemas.openxmlformats.org/officeDocument/2006/relationships/image" Target="media/image70.png"/><Relationship Id="rId112" Type="http://schemas.openxmlformats.org/officeDocument/2006/relationships/image" Target="media/image93.png"/><Relationship Id="rId16" Type="http://schemas.openxmlformats.org/officeDocument/2006/relationships/image" Target="media/image2.png"/><Relationship Id="rId107" Type="http://schemas.openxmlformats.org/officeDocument/2006/relationships/image" Target="media/image88.png"/><Relationship Id="rId11" Type="http://schemas.openxmlformats.org/officeDocument/2006/relationships/header" Target="header1.xml"/><Relationship Id="rId32" Type="http://schemas.openxmlformats.org/officeDocument/2006/relationships/image" Target="media/image18.png"/><Relationship Id="rId37" Type="http://schemas.openxmlformats.org/officeDocument/2006/relationships/hyperlink" Target="https://padlet.com/larissacooper/chlheorqnbpdv36p" TargetMode="External"/><Relationship Id="rId53" Type="http://schemas.openxmlformats.org/officeDocument/2006/relationships/image" Target="media/image38.png"/><Relationship Id="rId58" Type="http://schemas.openxmlformats.org/officeDocument/2006/relationships/hyperlink" Target="https://www.justonenorfolk.nhs.uk/our-services/just-one-number-and-parentline" TargetMode="External"/><Relationship Id="rId74" Type="http://schemas.openxmlformats.org/officeDocument/2006/relationships/image" Target="media/image55.png"/><Relationship Id="rId79" Type="http://schemas.openxmlformats.org/officeDocument/2006/relationships/image" Target="media/image60.png"/><Relationship Id="rId102" Type="http://schemas.openxmlformats.org/officeDocument/2006/relationships/image" Target="media/image83.png"/><Relationship Id="rId5" Type="http://schemas.openxmlformats.org/officeDocument/2006/relationships/numbering" Target="numbering.xml"/><Relationship Id="rId90" Type="http://schemas.openxmlformats.org/officeDocument/2006/relationships/image" Target="media/image71.png"/><Relationship Id="rId95" Type="http://schemas.openxmlformats.org/officeDocument/2006/relationships/image" Target="media/image76.png"/><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image" Target="media/image28.png"/><Relationship Id="rId48" Type="http://schemas.openxmlformats.org/officeDocument/2006/relationships/image" Target="media/image33.png"/><Relationship Id="rId64" Type="http://schemas.openxmlformats.org/officeDocument/2006/relationships/image" Target="media/image45.png"/><Relationship Id="rId69" Type="http://schemas.openxmlformats.org/officeDocument/2006/relationships/image" Target="media/image50.jpeg"/><Relationship Id="rId113" Type="http://schemas.openxmlformats.org/officeDocument/2006/relationships/image" Target="media/image94.png"/><Relationship Id="rId118" Type="http://schemas.openxmlformats.org/officeDocument/2006/relationships/image" Target="media/image99.png"/><Relationship Id="rId80" Type="http://schemas.openxmlformats.org/officeDocument/2006/relationships/image" Target="media/image61.png"/><Relationship Id="rId85" Type="http://schemas.openxmlformats.org/officeDocument/2006/relationships/image" Target="media/image66.png"/><Relationship Id="rId12" Type="http://schemas.openxmlformats.org/officeDocument/2006/relationships/footer" Target="footer1.xml"/><Relationship Id="rId17" Type="http://schemas.openxmlformats.org/officeDocument/2006/relationships/image" Target="media/image3.png"/><Relationship Id="rId33" Type="http://schemas.openxmlformats.org/officeDocument/2006/relationships/image" Target="media/image19.png"/><Relationship Id="rId38" Type="http://schemas.openxmlformats.org/officeDocument/2006/relationships/image" Target="media/image23.png"/><Relationship Id="rId59" Type="http://schemas.openxmlformats.org/officeDocument/2006/relationships/hyperlink" Target="https://communitydirectory.norfolk.gov.uk/Home/UpgradeInProgress" TargetMode="External"/><Relationship Id="rId103" Type="http://schemas.openxmlformats.org/officeDocument/2006/relationships/image" Target="media/image84.png"/><Relationship Id="rId108" Type="http://schemas.openxmlformats.org/officeDocument/2006/relationships/image" Target="media/image89.png"/><Relationship Id="rId54" Type="http://schemas.openxmlformats.org/officeDocument/2006/relationships/image" Target="media/image39.png"/><Relationship Id="rId70" Type="http://schemas.openxmlformats.org/officeDocument/2006/relationships/image" Target="media/image51.png"/><Relationship Id="rId75" Type="http://schemas.openxmlformats.org/officeDocument/2006/relationships/image" Target="media/image56.png"/><Relationship Id="rId91" Type="http://schemas.openxmlformats.org/officeDocument/2006/relationships/image" Target="media/image72.png"/><Relationship Id="rId96" Type="http://schemas.openxmlformats.org/officeDocument/2006/relationships/image" Target="media/image77.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9.png"/><Relationship Id="rId28" Type="http://schemas.openxmlformats.org/officeDocument/2006/relationships/image" Target="media/image14.png"/><Relationship Id="rId49" Type="http://schemas.openxmlformats.org/officeDocument/2006/relationships/image" Target="media/image34.png"/><Relationship Id="rId114" Type="http://schemas.openxmlformats.org/officeDocument/2006/relationships/image" Target="media/image95.png"/><Relationship Id="rId119" Type="http://schemas.openxmlformats.org/officeDocument/2006/relationships/image" Target="media/image100.png"/><Relationship Id="rId44" Type="http://schemas.openxmlformats.org/officeDocument/2006/relationships/image" Target="media/image29.png"/><Relationship Id="rId60" Type="http://schemas.openxmlformats.org/officeDocument/2006/relationships/hyperlink" Target="https://www.justonenorfolk.nhs.uk/pregnancy/your-pregnancy-journey/midwifery-hubs" TargetMode="External"/><Relationship Id="rId65" Type="http://schemas.openxmlformats.org/officeDocument/2006/relationships/image" Target="media/image46.png"/><Relationship Id="rId81" Type="http://schemas.openxmlformats.org/officeDocument/2006/relationships/image" Target="media/image62.png"/><Relationship Id="rId86" Type="http://schemas.openxmlformats.org/officeDocument/2006/relationships/image" Target="media/image67.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1.png"/><Relationship Id="rId18" Type="http://schemas.openxmlformats.org/officeDocument/2006/relationships/image" Target="media/image4.png"/><Relationship Id="rId39" Type="http://schemas.openxmlformats.org/officeDocument/2006/relationships/image" Target="media/image24.png"/><Relationship Id="rId109" Type="http://schemas.openxmlformats.org/officeDocument/2006/relationships/image" Target="media/image90.png"/><Relationship Id="rId34" Type="http://schemas.openxmlformats.org/officeDocument/2006/relationships/image" Target="media/image20.png"/><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image" Target="media/image57.png"/><Relationship Id="rId97" Type="http://schemas.openxmlformats.org/officeDocument/2006/relationships/image" Target="media/image78.png"/><Relationship Id="rId104" Type="http://schemas.openxmlformats.org/officeDocument/2006/relationships/image" Target="media/image85.png"/><Relationship Id="rId120" Type="http://schemas.openxmlformats.org/officeDocument/2006/relationships/image" Target="media/image101.png"/><Relationship Id="rId7" Type="http://schemas.openxmlformats.org/officeDocument/2006/relationships/settings" Target="settings.xml"/><Relationship Id="rId71" Type="http://schemas.openxmlformats.org/officeDocument/2006/relationships/image" Target="media/image52.png"/><Relationship Id="rId92" Type="http://schemas.openxmlformats.org/officeDocument/2006/relationships/image" Target="media/image73.png"/><Relationship Id="rId2" Type="http://schemas.openxmlformats.org/officeDocument/2006/relationships/customXml" Target="../customXml/item2.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5.png"/><Relationship Id="rId45" Type="http://schemas.openxmlformats.org/officeDocument/2006/relationships/image" Target="media/image30.png"/><Relationship Id="rId66" Type="http://schemas.openxmlformats.org/officeDocument/2006/relationships/image" Target="media/image47.png"/><Relationship Id="rId87" Type="http://schemas.openxmlformats.org/officeDocument/2006/relationships/image" Target="media/image68.png"/><Relationship Id="rId110" Type="http://schemas.openxmlformats.org/officeDocument/2006/relationships/image" Target="media/image91.png"/><Relationship Id="rId115" Type="http://schemas.openxmlformats.org/officeDocument/2006/relationships/image" Target="media/image96.png"/><Relationship Id="rId61" Type="http://schemas.openxmlformats.org/officeDocument/2006/relationships/image" Target="media/image42.png"/><Relationship Id="rId82" Type="http://schemas.openxmlformats.org/officeDocument/2006/relationships/image" Target="media/image63.png"/><Relationship Id="rId19" Type="http://schemas.openxmlformats.org/officeDocument/2006/relationships/image" Target="media/image5.png"/><Relationship Id="rId14" Type="http://schemas.openxmlformats.org/officeDocument/2006/relationships/hyperlink" Target="https://future.nhs.uk/LocalTransformationHub/view?objectId=112482309" TargetMode="External"/><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image" Target="media/image41.png"/><Relationship Id="rId77" Type="http://schemas.openxmlformats.org/officeDocument/2006/relationships/image" Target="media/image58.png"/><Relationship Id="rId100" Type="http://schemas.openxmlformats.org/officeDocument/2006/relationships/image" Target="media/image81.png"/><Relationship Id="rId105" Type="http://schemas.openxmlformats.org/officeDocument/2006/relationships/image" Target="media/image86.png"/><Relationship Id="rId8" Type="http://schemas.openxmlformats.org/officeDocument/2006/relationships/webSettings" Target="webSettings.xml"/><Relationship Id="rId51" Type="http://schemas.openxmlformats.org/officeDocument/2006/relationships/image" Target="media/image36.png"/><Relationship Id="rId72" Type="http://schemas.openxmlformats.org/officeDocument/2006/relationships/image" Target="media/image53.png"/><Relationship Id="rId93" Type="http://schemas.openxmlformats.org/officeDocument/2006/relationships/image" Target="media/image74.png"/><Relationship Id="rId98" Type="http://schemas.openxmlformats.org/officeDocument/2006/relationships/image" Target="media/image79.png"/><Relationship Id="rId121"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image" Target="media/image11.png"/><Relationship Id="rId46" Type="http://schemas.openxmlformats.org/officeDocument/2006/relationships/image" Target="media/image31.png"/><Relationship Id="rId67" Type="http://schemas.openxmlformats.org/officeDocument/2006/relationships/image" Target="media/image48.png"/><Relationship Id="rId116" Type="http://schemas.openxmlformats.org/officeDocument/2006/relationships/image" Target="media/image97.png"/><Relationship Id="rId20" Type="http://schemas.openxmlformats.org/officeDocument/2006/relationships/image" Target="media/image6.png"/><Relationship Id="rId41" Type="http://schemas.openxmlformats.org/officeDocument/2006/relationships/image" Target="media/image26.png"/><Relationship Id="rId62" Type="http://schemas.openxmlformats.org/officeDocument/2006/relationships/image" Target="media/image43.png"/><Relationship Id="rId83" Type="http://schemas.openxmlformats.org/officeDocument/2006/relationships/image" Target="media/image64.png"/><Relationship Id="rId88" Type="http://schemas.openxmlformats.org/officeDocument/2006/relationships/image" Target="media/image69.png"/><Relationship Id="rId111" Type="http://schemas.openxmlformats.org/officeDocument/2006/relationships/image" Target="media/image92.png"/><Relationship Id="rId15" Type="http://schemas.openxmlformats.org/officeDocument/2006/relationships/hyperlink" Target="https://www.npeu.ox.ac.uk/mbrrace-uk/reports" TargetMode="External"/><Relationship Id="rId36" Type="http://schemas.openxmlformats.org/officeDocument/2006/relationships/image" Target="media/image22.png"/><Relationship Id="rId57" Type="http://schemas.openxmlformats.org/officeDocument/2006/relationships/hyperlink" Target="https://www.justonenorfolk.nhs.uk/our-services/pathway-to-parenting-p2p" TargetMode="External"/><Relationship Id="rId106" Type="http://schemas.openxmlformats.org/officeDocument/2006/relationships/image" Target="media/image87.png"/><Relationship Id="rId10" Type="http://schemas.openxmlformats.org/officeDocument/2006/relationships/endnotes" Target="endnotes.xml"/><Relationship Id="rId31" Type="http://schemas.openxmlformats.org/officeDocument/2006/relationships/image" Target="media/image17.png"/><Relationship Id="rId52" Type="http://schemas.openxmlformats.org/officeDocument/2006/relationships/image" Target="media/image37.png"/><Relationship Id="rId73" Type="http://schemas.openxmlformats.org/officeDocument/2006/relationships/image" Target="media/image54.png"/><Relationship Id="rId78" Type="http://schemas.openxmlformats.org/officeDocument/2006/relationships/image" Target="media/image59.png"/><Relationship Id="rId94" Type="http://schemas.openxmlformats.org/officeDocument/2006/relationships/image" Target="media/image75.png"/><Relationship Id="rId99" Type="http://schemas.openxmlformats.org/officeDocument/2006/relationships/image" Target="media/image80.png"/><Relationship Id="rId101" Type="http://schemas.openxmlformats.org/officeDocument/2006/relationships/image" Target="media/image82.png"/><Relationship Id="rId1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CAD4D47405BD4844881E97D4A5B532AB" ma:contentTypeVersion="17" ma:contentTypeDescription="Create a new document." ma:contentTypeScope="" ma:versionID="a89e13ab7c8ffdc0ab94fa328496b50a">
  <xsd:schema xmlns:xsd="http://www.w3.org/2001/XMLSchema" xmlns:xs="http://www.w3.org/2001/XMLSchema" xmlns:p="http://schemas.microsoft.com/office/2006/metadata/properties" xmlns:ns1="http://schemas.microsoft.com/sharepoint/v3" xmlns:ns2="a1f469ea-46ce-43de-a986-4641ff20d8c2" xmlns:ns3="720d5366-01bf-4566-b1a8-6ea934430614" targetNamespace="http://schemas.microsoft.com/office/2006/metadata/properties" ma:root="true" ma:fieldsID="699f84ddb2f63dd013a972b6d8809b12" ns1:_="" ns2:_="" ns3:_="">
    <xsd:import namespace="http://schemas.microsoft.com/sharepoint/v3"/>
    <xsd:import namespace="a1f469ea-46ce-43de-a986-4641ff20d8c2"/>
    <xsd:import namespace="720d5366-01bf-4566-b1a8-6ea93443061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LengthInSeconds" minOccurs="0"/>
                <xsd:element ref="ns1:_ip_UnifiedCompliancePolicyProperties" minOccurs="0"/>
                <xsd:element ref="ns1:_ip_UnifiedCompliancePolicyUIAction" minOccurs="0"/>
                <xsd:element ref="ns2:MediaServiceDateTaken"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f469ea-46ce-43de-a986-4641ff20d8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Length (seconds)" ma:internalName="MediaLengthInSeconds" ma:readOnly="true">
      <xsd:simpleType>
        <xsd:restriction base="dms:Unknow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20d5366-01bf-4566-b1a8-6ea934430614"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720d5366-01bf-4566-b1a8-6ea934430614">
      <UserInfo>
        <DisplayName>LOVETT, Nicola (NHS NORFOLK AND WAVENEY CCG)</DisplayName>
        <AccountId>15</AccountId>
        <AccountType/>
      </UserInfo>
      <UserInfo>
        <DisplayName>BYFORD, Cath (NHS NORFOLK AND WAVENEY CCG)</DisplayName>
        <AccountId>57</AccountId>
        <AccountType/>
      </UserInfo>
      <UserInfo>
        <DisplayName>MCLEAN, Tracy (NHS NORFOLK AND WAVENEY CCG)</DisplayName>
        <AccountId>39</AccountId>
        <AccountType/>
      </UserInfo>
      <UserInfo>
        <DisplayName>HULME, Rebecca (NHS NORFOLK AND WAVENEY CCG)</DisplayName>
        <AccountId>38</AccountId>
        <AccountType/>
      </UserInfo>
      <UserInfo>
        <DisplayName>MCDONNELL, Nick (NHS SHROPSHIRE, TELFORD AND WREKIN CCG)</DisplayName>
        <AccountId>14</AccountId>
        <AccountType/>
      </UserInfo>
      <UserInfo>
        <DisplayName>GERRIE, Lydia (NHS NORFOLK AND WAVENEY CCG)</DisplayName>
        <AccountId>17</AccountId>
        <AccountType/>
      </UserInfo>
      <UserInfo>
        <DisplayName>O'CONNOR, Mike (NHS SHROPSHIRE, TELFORD AND WREKIN CCG)</DisplayName>
        <AccountId>59</AccountId>
        <AccountType/>
      </UserInfo>
      <UserInfo>
        <DisplayName>METCALFE, Susan (NHS ENGLAND &amp; NHS IMPROVEMENT - X24)</DisplayName>
        <AccountId>73</AccountId>
        <AccountType/>
      </UserInfo>
      <UserInfo>
        <DisplayName>WARRINGTON, Karen (NHS NORFOLK AND WAVENEY CCG)</DisplayName>
        <AccountId>12</AccountId>
        <AccountType/>
      </UserInfo>
    </SharedWithUsers>
    <lcf76f155ced4ddcb4097134ff3c332f xmlns="a1f469ea-46ce-43de-a986-4641ff20d8c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2D27F55-3070-4C23-B3AD-A0F79E4E5C17}">
  <ds:schemaRefs>
    <ds:schemaRef ds:uri="http://schemas.microsoft.com/sharepoint/v3/contenttype/forms"/>
  </ds:schemaRefs>
</ds:datastoreItem>
</file>

<file path=customXml/itemProps2.xml><?xml version="1.0" encoding="utf-8"?>
<ds:datastoreItem xmlns:ds="http://schemas.openxmlformats.org/officeDocument/2006/customXml" ds:itemID="{B7EC8B7F-4243-41BA-B81B-3EF3B8C2878A}">
  <ds:schemaRefs>
    <ds:schemaRef ds:uri="http://schemas.openxmlformats.org/officeDocument/2006/bibliography"/>
  </ds:schemaRefs>
</ds:datastoreItem>
</file>

<file path=customXml/itemProps3.xml><?xml version="1.0" encoding="utf-8"?>
<ds:datastoreItem xmlns:ds="http://schemas.openxmlformats.org/officeDocument/2006/customXml" ds:itemID="{6386656F-75ED-4F93-A20B-F70CB49D165C}"/>
</file>

<file path=customXml/itemProps4.xml><?xml version="1.0" encoding="utf-8"?>
<ds:datastoreItem xmlns:ds="http://schemas.openxmlformats.org/officeDocument/2006/customXml" ds:itemID="{E6D3C96E-B97D-446C-9856-997EF07F78F0}">
  <ds:schemaRefs>
    <ds:schemaRef ds:uri="http://schemas.microsoft.com/office/2006/metadata/properties"/>
    <ds:schemaRef ds:uri="http://schemas.microsoft.com/office/infopath/2007/PartnerControls"/>
    <ds:schemaRef ds:uri="http://schemas.microsoft.com/sharepoint/v3"/>
    <ds:schemaRef ds:uri="720d5366-01bf-4566-b1a8-6ea934430614"/>
  </ds:schemaRefs>
</ds:datastoreItem>
</file>

<file path=docProps/app.xml><?xml version="1.0" encoding="utf-8"?>
<Properties xmlns="http://schemas.openxmlformats.org/officeDocument/2006/extended-properties" xmlns:vt="http://schemas.openxmlformats.org/officeDocument/2006/docPropsVTypes">
  <Template>Normal</Template>
  <TotalTime>8315</TotalTime>
  <Pages>113</Pages>
  <Words>9657</Words>
  <Characters>55049</Characters>
  <Application>Microsoft Office Word</Application>
  <DocSecurity>0</DocSecurity>
  <Lines>458</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64577</CharactersWithSpaces>
  <SharedDoc>false</SharedDoc>
  <HLinks>
    <vt:vector size="42" baseType="variant">
      <vt:variant>
        <vt:i4>5177415</vt:i4>
      </vt:variant>
      <vt:variant>
        <vt:i4>153</vt:i4>
      </vt:variant>
      <vt:variant>
        <vt:i4>0</vt:i4>
      </vt:variant>
      <vt:variant>
        <vt:i4>5</vt:i4>
      </vt:variant>
      <vt:variant>
        <vt:lpwstr>https://www.justonenorfolk.nhs.uk/pregnancy/your-pregnancy-journey/midwifery-hubs</vt:lpwstr>
      </vt:variant>
      <vt:variant>
        <vt:lpwstr/>
      </vt:variant>
      <vt:variant>
        <vt:i4>4718677</vt:i4>
      </vt:variant>
      <vt:variant>
        <vt:i4>150</vt:i4>
      </vt:variant>
      <vt:variant>
        <vt:i4>0</vt:i4>
      </vt:variant>
      <vt:variant>
        <vt:i4>5</vt:i4>
      </vt:variant>
      <vt:variant>
        <vt:lpwstr>https://communitydirectory.norfolk.gov.uk/Home/UpgradeInProgress</vt:lpwstr>
      </vt:variant>
      <vt:variant>
        <vt:lpwstr/>
      </vt:variant>
      <vt:variant>
        <vt:i4>5898256</vt:i4>
      </vt:variant>
      <vt:variant>
        <vt:i4>147</vt:i4>
      </vt:variant>
      <vt:variant>
        <vt:i4>0</vt:i4>
      </vt:variant>
      <vt:variant>
        <vt:i4>5</vt:i4>
      </vt:variant>
      <vt:variant>
        <vt:lpwstr>https://www.justonenorfolk.nhs.uk/our-services/just-one-number-and-parentline</vt:lpwstr>
      </vt:variant>
      <vt:variant>
        <vt:lpwstr/>
      </vt:variant>
      <vt:variant>
        <vt:i4>7405618</vt:i4>
      </vt:variant>
      <vt:variant>
        <vt:i4>144</vt:i4>
      </vt:variant>
      <vt:variant>
        <vt:i4>0</vt:i4>
      </vt:variant>
      <vt:variant>
        <vt:i4>5</vt:i4>
      </vt:variant>
      <vt:variant>
        <vt:lpwstr>https://www.justonenorfolk.nhs.uk/our-services/pathway-to-parenting-p2p</vt:lpwstr>
      </vt:variant>
      <vt:variant>
        <vt:lpwstr/>
      </vt:variant>
      <vt:variant>
        <vt:i4>4259913</vt:i4>
      </vt:variant>
      <vt:variant>
        <vt:i4>141</vt:i4>
      </vt:variant>
      <vt:variant>
        <vt:i4>0</vt:i4>
      </vt:variant>
      <vt:variant>
        <vt:i4>5</vt:i4>
      </vt:variant>
      <vt:variant>
        <vt:lpwstr>https://padlet.com/larissacooper/chlheorqnbpdv36p</vt:lpwstr>
      </vt:variant>
      <vt:variant>
        <vt:lpwstr/>
      </vt:variant>
      <vt:variant>
        <vt:i4>196614</vt:i4>
      </vt:variant>
      <vt:variant>
        <vt:i4>3</vt:i4>
      </vt:variant>
      <vt:variant>
        <vt:i4>0</vt:i4>
      </vt:variant>
      <vt:variant>
        <vt:i4>5</vt:i4>
      </vt:variant>
      <vt:variant>
        <vt:lpwstr>https://www.npeu.ox.ac.uk/mbrrace-uk/reports</vt:lpwstr>
      </vt:variant>
      <vt:variant>
        <vt:lpwstr/>
      </vt:variant>
      <vt:variant>
        <vt:i4>4522071</vt:i4>
      </vt:variant>
      <vt:variant>
        <vt:i4>0</vt:i4>
      </vt:variant>
      <vt:variant>
        <vt:i4>0</vt:i4>
      </vt:variant>
      <vt:variant>
        <vt:i4>5</vt:i4>
      </vt:variant>
      <vt:variant>
        <vt:lpwstr>https://future.nhs.uk/LocalTransformationHub/view?objectId=112482309</vt:lpwstr>
      </vt:variant>
      <vt:variant>
        <vt:lpwstr>112482309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GERRIE, Lydia (NHS NORFOLK AND WAVENEY CCG)</dc:creator>
  <cp:keywords/>
  <dc:description/>
  <cp:lastModifiedBy>GERRIE, Lydia (NHS NORFOLK AND WAVENEY CCG)</cp:lastModifiedBy>
  <cp:revision>182</cp:revision>
  <dcterms:created xsi:type="dcterms:W3CDTF">2021-11-30T14:25:00Z</dcterms:created>
  <dcterms:modified xsi:type="dcterms:W3CDTF">2022-05-27T17:18:00Z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0x010100CAD4D47405BD4844881E97D4A5B532AB</vt:lpwstr>
  </property>
  <property fmtid="{D5CDD505-2E9C-101B-9397-08002B2CF9AE}" pid="3" name="MediaServiceImageTags">
    <vt:lpwstr/>
  </property>
</Properties>
</file>